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87611" w14:textId="77777777" w:rsidR="00A11E03" w:rsidRPr="009B337D" w:rsidRDefault="00A11E03" w:rsidP="00A11E03">
      <w:pPr>
        <w:pStyle w:val="Sinespaciado"/>
        <w:jc w:val="center"/>
        <w:rPr>
          <w:b/>
          <w:bCs/>
          <w:color w:val="C45911" w:themeColor="accent2" w:themeShade="BF"/>
          <w:sz w:val="32"/>
          <w:szCs w:val="32"/>
        </w:rPr>
      </w:pPr>
      <w:r w:rsidRPr="009B337D">
        <w:rPr>
          <w:b/>
          <w:bCs/>
          <w:color w:val="C45911" w:themeColor="accent2" w:themeShade="BF"/>
          <w:sz w:val="32"/>
          <w:szCs w:val="32"/>
        </w:rPr>
        <w:t>COMISION NACIONAL DE PREVENCION DE RIESGOS</w:t>
      </w:r>
    </w:p>
    <w:p w14:paraId="54864789" w14:textId="77777777" w:rsidR="00A11E03" w:rsidRPr="009B337D" w:rsidRDefault="00A11E03" w:rsidP="00A11E03">
      <w:pPr>
        <w:pStyle w:val="Sinespaciado"/>
        <w:jc w:val="center"/>
        <w:rPr>
          <w:b/>
          <w:bCs/>
          <w:sz w:val="32"/>
          <w:szCs w:val="32"/>
        </w:rPr>
      </w:pPr>
      <w:r w:rsidRPr="009B337D">
        <w:rPr>
          <w:b/>
          <w:bCs/>
          <w:color w:val="C45911" w:themeColor="accent2" w:themeShade="BF"/>
          <w:sz w:val="32"/>
          <w:szCs w:val="32"/>
        </w:rPr>
        <w:t>Y ATENCION DE EMERGENCIAS</w:t>
      </w:r>
    </w:p>
    <w:p w14:paraId="3E73390C" w14:textId="77777777" w:rsidR="00A11E03" w:rsidRDefault="00A11E03" w:rsidP="00A11E03">
      <w:pPr>
        <w:jc w:val="center"/>
        <w:rPr>
          <w:rFonts w:cs="Arial"/>
          <w:b/>
        </w:rPr>
      </w:pPr>
    </w:p>
    <w:p w14:paraId="656058E0" w14:textId="77777777" w:rsidR="00A11E03" w:rsidRPr="009B337D" w:rsidRDefault="00A11E03" w:rsidP="00A11E03">
      <w:pPr>
        <w:pStyle w:val="Sinespaciado"/>
        <w:jc w:val="center"/>
        <w:rPr>
          <w:b/>
          <w:bCs/>
          <w:color w:val="2F5496" w:themeColor="accent5" w:themeShade="BF"/>
          <w:sz w:val="28"/>
          <w:szCs w:val="28"/>
        </w:rPr>
      </w:pPr>
      <w:r w:rsidRPr="009B337D">
        <w:rPr>
          <w:b/>
          <w:bCs/>
          <w:color w:val="2F5496" w:themeColor="accent5" w:themeShade="BF"/>
          <w:sz w:val="28"/>
          <w:szCs w:val="28"/>
        </w:rPr>
        <w:t>UNIDAD GESTIÓN DE OPERACIONES</w:t>
      </w:r>
    </w:p>
    <w:p w14:paraId="3C3E6935" w14:textId="77777777" w:rsidR="00A11E03" w:rsidRPr="004073FC" w:rsidRDefault="00A11E03" w:rsidP="00A11E03">
      <w:pPr>
        <w:jc w:val="center"/>
        <w:rPr>
          <w:rFonts w:cs="Arial"/>
          <w:b/>
        </w:rPr>
      </w:pPr>
    </w:p>
    <w:p w14:paraId="4156FC4E" w14:textId="77777777" w:rsidR="00A11E03" w:rsidRPr="004073FC" w:rsidRDefault="00A11E03" w:rsidP="00A11E03">
      <w:pPr>
        <w:jc w:val="center"/>
        <w:rPr>
          <w:rFonts w:cs="Arial"/>
          <w:b/>
        </w:rPr>
      </w:pPr>
    </w:p>
    <w:p w14:paraId="411A2550" w14:textId="77777777" w:rsidR="00A11E03" w:rsidRPr="004073FC" w:rsidRDefault="00A11E03" w:rsidP="00A11E03">
      <w:pPr>
        <w:jc w:val="center"/>
        <w:rPr>
          <w:rFonts w:cs="Arial"/>
          <w:b/>
        </w:rPr>
      </w:pPr>
      <w:r w:rsidRPr="004073FC">
        <w:rPr>
          <w:rFonts w:cs="Arial"/>
          <w:b/>
        </w:rPr>
        <w:t xml:space="preserve">Comité Comunal de Emergencia de </w:t>
      </w:r>
      <w:r>
        <w:rPr>
          <w:rFonts w:cs="Arial"/>
          <w:b/>
        </w:rPr>
        <w:t>______________</w:t>
      </w:r>
      <w:r w:rsidRPr="004073FC">
        <w:rPr>
          <w:rFonts w:cs="Arial"/>
          <w:b/>
        </w:rPr>
        <w:t xml:space="preserve"> </w:t>
      </w:r>
    </w:p>
    <w:p w14:paraId="231633E6" w14:textId="77777777" w:rsidR="00A11E03" w:rsidRPr="004073FC" w:rsidRDefault="00A11E03" w:rsidP="00A11E03">
      <w:pPr>
        <w:jc w:val="center"/>
        <w:rPr>
          <w:rFonts w:cs="Arial"/>
          <w:b/>
        </w:rPr>
      </w:pPr>
    </w:p>
    <w:p w14:paraId="25D1BD1F" w14:textId="77777777" w:rsidR="00A11E03" w:rsidRPr="004073FC" w:rsidRDefault="00A11E03" w:rsidP="00A11E03">
      <w:pPr>
        <w:jc w:val="center"/>
        <w:rPr>
          <w:rFonts w:cs="Arial"/>
          <w:b/>
        </w:rPr>
      </w:pPr>
      <w:r w:rsidRPr="004073FC">
        <w:rPr>
          <w:rFonts w:cs="Arial"/>
          <w:b/>
        </w:rPr>
        <w:t xml:space="preserve">PLAN DE </w:t>
      </w:r>
      <w:r>
        <w:rPr>
          <w:rFonts w:cs="Arial"/>
          <w:b/>
        </w:rPr>
        <w:t>CONTINGENCIA</w:t>
      </w:r>
      <w:r w:rsidRPr="004073FC">
        <w:rPr>
          <w:rFonts w:cs="Arial"/>
          <w:b/>
        </w:rPr>
        <w:t xml:space="preserve"> PARA TSUNAMIS EN LA COMUNIDAD DE </w:t>
      </w:r>
      <w:r>
        <w:rPr>
          <w:rFonts w:cs="Arial"/>
          <w:b/>
        </w:rPr>
        <w:t>_________________</w:t>
      </w:r>
    </w:p>
    <w:p w14:paraId="60846590" w14:textId="36A7E571" w:rsidR="003F0F1F" w:rsidRPr="0067206A" w:rsidRDefault="003F0F1F" w:rsidP="00C95B0A">
      <w:pPr>
        <w:rPr>
          <w:rFonts w:ascii="Arial" w:hAnsi="Arial" w:cs="Arial"/>
          <w:b/>
          <w:lang w:val="es-ES_tradnl"/>
        </w:rPr>
      </w:pPr>
    </w:p>
    <w:p w14:paraId="22B7DF3B" w14:textId="10E224DC" w:rsidR="003F0F1F" w:rsidRPr="0067206A" w:rsidRDefault="003F0F1F" w:rsidP="00C95B0A">
      <w:pPr>
        <w:rPr>
          <w:rFonts w:ascii="Arial" w:hAnsi="Arial" w:cs="Arial"/>
          <w:b/>
          <w:lang w:val="es-ES_tradnl"/>
        </w:rPr>
      </w:pPr>
    </w:p>
    <w:p w14:paraId="0A5FD436" w14:textId="2D4C3FDC" w:rsidR="003F0F1F" w:rsidRPr="0067206A" w:rsidRDefault="003F0F1F" w:rsidP="00C95B0A">
      <w:pPr>
        <w:rPr>
          <w:rFonts w:ascii="Arial" w:hAnsi="Arial" w:cs="Arial"/>
          <w:b/>
          <w:lang w:val="es-ES_tradnl"/>
        </w:rPr>
      </w:pPr>
    </w:p>
    <w:p w14:paraId="76CFE080" w14:textId="613AAF11" w:rsidR="00C95B0A" w:rsidRPr="0067206A" w:rsidRDefault="00550905" w:rsidP="00C95B0A">
      <w:pPr>
        <w:rPr>
          <w:rFonts w:ascii="Arial" w:hAnsi="Arial" w:cs="Arial"/>
          <w:b/>
          <w:lang w:val="es-ES_tradnl"/>
        </w:rPr>
      </w:pPr>
      <w:r>
        <w:rPr>
          <w:rFonts w:ascii="Arial" w:hAnsi="Arial" w:cs="Arial"/>
          <w:b/>
          <w:noProof/>
          <w:lang w:val="es-ES_tradnl"/>
        </w:rPr>
        <w:drawing>
          <wp:anchor distT="0" distB="0" distL="114300" distR="114300" simplePos="0" relativeHeight="251672577" behindDoc="1" locked="0" layoutInCell="1" allowOverlap="1" wp14:anchorId="230B71ED" wp14:editId="4AB253EC">
            <wp:simplePos x="0" y="0"/>
            <wp:positionH relativeFrom="column">
              <wp:posOffset>567690</wp:posOffset>
            </wp:positionH>
            <wp:positionV relativeFrom="paragraph">
              <wp:posOffset>31115</wp:posOffset>
            </wp:positionV>
            <wp:extent cx="2219325" cy="1972310"/>
            <wp:effectExtent l="0" t="0" r="9525" b="0"/>
            <wp:wrapTight wrapText="bothSides">
              <wp:wrapPolygon edited="0">
                <wp:start x="10754" y="0"/>
                <wp:lineTo x="556" y="20237"/>
                <wp:lineTo x="556" y="20863"/>
                <wp:lineTo x="21507" y="20863"/>
                <wp:lineTo x="21507" y="20237"/>
                <wp:lineTo x="20766" y="18359"/>
                <wp:lineTo x="11681" y="0"/>
                <wp:lineTo x="10754" y="0"/>
              </wp:wrapPolygon>
            </wp:wrapTight>
            <wp:docPr id="201237634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76344" name="Imagen 1" descr="Logotip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2219325" cy="1972310"/>
                    </a:xfrm>
                    <a:prstGeom prst="rect">
                      <a:avLst/>
                    </a:prstGeom>
                  </pic:spPr>
                </pic:pic>
              </a:graphicData>
            </a:graphic>
            <wp14:sizeRelH relativeFrom="margin">
              <wp14:pctWidth>0</wp14:pctWidth>
            </wp14:sizeRelH>
            <wp14:sizeRelV relativeFrom="margin">
              <wp14:pctHeight>0</wp14:pctHeight>
            </wp14:sizeRelV>
          </wp:anchor>
        </w:drawing>
      </w:r>
      <w:r w:rsidR="00C20829" w:rsidRPr="0067206A">
        <w:rPr>
          <w:rFonts w:ascii="Arial" w:hAnsi="Arial" w:cs="Arial"/>
          <w:b/>
          <w:noProof/>
          <w:lang w:eastAsia="es-CR"/>
        </w:rPr>
        <w:drawing>
          <wp:anchor distT="0" distB="0" distL="114300" distR="114300" simplePos="0" relativeHeight="251658241" behindDoc="0" locked="0" layoutInCell="1" allowOverlap="1" wp14:anchorId="56D0C51F" wp14:editId="7A030C19">
            <wp:simplePos x="0" y="0"/>
            <wp:positionH relativeFrom="column">
              <wp:posOffset>2974284</wp:posOffset>
            </wp:positionH>
            <wp:positionV relativeFrom="paragraph">
              <wp:posOffset>247650</wp:posOffset>
            </wp:positionV>
            <wp:extent cx="2542926" cy="1177089"/>
            <wp:effectExtent l="0" t="0" r="0" b="4445"/>
            <wp:wrapNone/>
            <wp:docPr id="9" name="Imagen 9" descr="Imagen que contiene firmar, señal,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namotUNA_L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2926" cy="1177089"/>
                    </a:xfrm>
                    <a:prstGeom prst="rect">
                      <a:avLst/>
                    </a:prstGeom>
                  </pic:spPr>
                </pic:pic>
              </a:graphicData>
            </a:graphic>
            <wp14:sizeRelH relativeFrom="page">
              <wp14:pctWidth>0</wp14:pctWidth>
            </wp14:sizeRelH>
            <wp14:sizeRelV relativeFrom="page">
              <wp14:pctHeight>0</wp14:pctHeight>
            </wp14:sizeRelV>
          </wp:anchor>
        </w:drawing>
      </w:r>
    </w:p>
    <w:p w14:paraId="1FE47E38" w14:textId="68F62BED" w:rsidR="00C95B0A" w:rsidRPr="0067206A" w:rsidRDefault="00C95B0A" w:rsidP="002B1FC9">
      <w:pPr>
        <w:jc w:val="center"/>
        <w:rPr>
          <w:rFonts w:ascii="Arial" w:hAnsi="Arial" w:cs="Arial"/>
          <w:b/>
          <w:lang w:val="es-ES_tradnl"/>
        </w:rPr>
      </w:pPr>
    </w:p>
    <w:p w14:paraId="0A2BAFCA" w14:textId="5AFE7EFD" w:rsidR="00803855" w:rsidRPr="0067206A" w:rsidRDefault="00803855" w:rsidP="002B1FC9">
      <w:pPr>
        <w:jc w:val="center"/>
        <w:rPr>
          <w:rFonts w:ascii="Arial" w:hAnsi="Arial" w:cs="Arial"/>
          <w:b/>
          <w:lang w:val="es-ES_tradnl"/>
        </w:rPr>
      </w:pPr>
    </w:p>
    <w:p w14:paraId="6BB4F8D5" w14:textId="7F9D524A" w:rsidR="00803855" w:rsidRPr="0067206A" w:rsidRDefault="00803855" w:rsidP="002B1FC9">
      <w:pPr>
        <w:jc w:val="center"/>
        <w:rPr>
          <w:rFonts w:ascii="Arial" w:hAnsi="Arial" w:cs="Arial"/>
          <w:b/>
          <w:lang w:val="es-ES_tradnl"/>
        </w:rPr>
      </w:pPr>
    </w:p>
    <w:p w14:paraId="556F5C20" w14:textId="77777777" w:rsidR="00C95B0A" w:rsidRPr="0067206A" w:rsidRDefault="00C95B0A" w:rsidP="009D3A04">
      <w:pPr>
        <w:jc w:val="left"/>
        <w:rPr>
          <w:rFonts w:ascii="Arial" w:hAnsi="Arial" w:cs="Arial"/>
          <w:b/>
          <w:lang w:val="es-ES_tradnl"/>
        </w:rPr>
      </w:pPr>
    </w:p>
    <w:p w14:paraId="74336F6C" w14:textId="77777777" w:rsidR="003F0F1F" w:rsidRPr="0067206A" w:rsidRDefault="003F0F1F" w:rsidP="00C95B0A">
      <w:pPr>
        <w:tabs>
          <w:tab w:val="left" w:pos="2070"/>
        </w:tabs>
        <w:jc w:val="center"/>
        <w:rPr>
          <w:rFonts w:ascii="Arial" w:hAnsi="Arial" w:cs="Arial"/>
          <w:b/>
          <w:highlight w:val="yellow"/>
          <w:lang w:val="es-ES_tradnl"/>
        </w:rPr>
      </w:pPr>
    </w:p>
    <w:p w14:paraId="50D00B61" w14:textId="77777777" w:rsidR="003F0F1F" w:rsidRPr="0067206A" w:rsidRDefault="003F0F1F" w:rsidP="00C95B0A">
      <w:pPr>
        <w:tabs>
          <w:tab w:val="left" w:pos="2070"/>
        </w:tabs>
        <w:jc w:val="center"/>
        <w:rPr>
          <w:rFonts w:ascii="Arial" w:hAnsi="Arial" w:cs="Arial"/>
          <w:b/>
          <w:highlight w:val="yellow"/>
          <w:lang w:val="es-ES_tradnl"/>
        </w:rPr>
      </w:pPr>
    </w:p>
    <w:p w14:paraId="48EC7FBE" w14:textId="77777777" w:rsidR="003F0F1F" w:rsidRPr="0067206A" w:rsidRDefault="003F0F1F" w:rsidP="00C95B0A">
      <w:pPr>
        <w:tabs>
          <w:tab w:val="left" w:pos="2070"/>
        </w:tabs>
        <w:jc w:val="center"/>
        <w:rPr>
          <w:rFonts w:ascii="Arial" w:hAnsi="Arial" w:cs="Arial"/>
          <w:b/>
          <w:highlight w:val="yellow"/>
          <w:lang w:val="es-ES_tradnl"/>
        </w:rPr>
      </w:pPr>
    </w:p>
    <w:p w14:paraId="17BDBC46" w14:textId="77777777" w:rsidR="003F0F1F" w:rsidRPr="0067206A" w:rsidRDefault="003F0F1F" w:rsidP="006F2E09">
      <w:pPr>
        <w:tabs>
          <w:tab w:val="left" w:pos="2070"/>
        </w:tabs>
        <w:rPr>
          <w:rFonts w:ascii="Arial" w:hAnsi="Arial" w:cs="Arial"/>
          <w:b/>
          <w:highlight w:val="yellow"/>
          <w:lang w:val="es-ES_tradnl"/>
        </w:rPr>
      </w:pPr>
    </w:p>
    <w:p w14:paraId="6255015C" w14:textId="77777777" w:rsidR="003F0F1F" w:rsidRPr="0067206A" w:rsidRDefault="003F0F1F" w:rsidP="00C95B0A">
      <w:pPr>
        <w:tabs>
          <w:tab w:val="left" w:pos="2070"/>
        </w:tabs>
        <w:jc w:val="center"/>
        <w:rPr>
          <w:rFonts w:ascii="Arial" w:hAnsi="Arial" w:cs="Arial"/>
          <w:b/>
          <w:highlight w:val="yellow"/>
          <w:lang w:val="es-ES_tradnl"/>
        </w:rPr>
      </w:pPr>
    </w:p>
    <w:p w14:paraId="2C2E2266" w14:textId="64EC8FC9" w:rsidR="00C95B0A" w:rsidRPr="0067206A" w:rsidRDefault="00D37CA6" w:rsidP="00C95B0A">
      <w:pPr>
        <w:tabs>
          <w:tab w:val="left" w:pos="2070"/>
        </w:tabs>
        <w:jc w:val="center"/>
        <w:rPr>
          <w:rFonts w:ascii="Arial" w:hAnsi="Arial" w:cs="Arial"/>
          <w:b/>
          <w:lang w:val="es-ES_tradnl"/>
        </w:rPr>
      </w:pPr>
      <w:r w:rsidRPr="0067206A">
        <w:rPr>
          <w:rFonts w:ascii="Arial" w:hAnsi="Arial" w:cs="Arial"/>
          <w:b/>
          <w:highlight w:val="yellow"/>
          <w:lang w:val="es-ES_tradnl"/>
        </w:rPr>
        <w:t>FECHA</w:t>
      </w:r>
    </w:p>
    <w:p w14:paraId="50A4130D" w14:textId="703FDB2C" w:rsidR="004E4646" w:rsidRPr="0067206A" w:rsidRDefault="004E4646" w:rsidP="004D6FF6">
      <w:pPr>
        <w:rPr>
          <w:lang w:val="es-ES"/>
        </w:rPr>
      </w:pPr>
      <w:bookmarkStart w:id="0" w:name="OLE_LINK1"/>
      <w:bookmarkStart w:id="1" w:name="OLE_LINK2"/>
      <w:bookmarkStart w:id="2" w:name="_Toc397087327"/>
      <w:bookmarkStart w:id="3" w:name="_Toc474825794"/>
      <w:r w:rsidRPr="7E6B9F7E">
        <w:rPr>
          <w:b/>
          <w:bCs/>
          <w:u w:val="single"/>
          <w:lang w:val="es-ES"/>
        </w:rPr>
        <w:t>NOTA</w:t>
      </w:r>
      <w:r w:rsidRPr="7E6B9F7E">
        <w:rPr>
          <w:lang w:val="es-ES"/>
        </w:rPr>
        <w:t xml:space="preserve">: </w:t>
      </w:r>
      <w:r w:rsidR="006F2E09" w:rsidRPr="7E6B9F7E">
        <w:rPr>
          <w:lang w:val="es-ES"/>
        </w:rPr>
        <w:t xml:space="preserve">basado en la plantilla elaborada en </w:t>
      </w:r>
      <w:r w:rsidR="0003599A">
        <w:rPr>
          <w:lang w:val="es-ES"/>
        </w:rPr>
        <w:t xml:space="preserve">setiembre </w:t>
      </w:r>
      <w:r w:rsidR="005801EC">
        <w:rPr>
          <w:lang w:val="es-ES"/>
        </w:rPr>
        <w:t>del 202</w:t>
      </w:r>
      <w:r w:rsidR="0003599A">
        <w:rPr>
          <w:lang w:val="es-ES"/>
        </w:rPr>
        <w:t>3</w:t>
      </w:r>
      <w:r w:rsidR="006F2E09" w:rsidRPr="7E6B9F7E">
        <w:rPr>
          <w:lang w:val="es-ES"/>
        </w:rPr>
        <w:t xml:space="preserve">. </w:t>
      </w:r>
      <w:r w:rsidR="004D6FF6" w:rsidRPr="0046594D">
        <w:rPr>
          <w:rFonts w:cstheme="minorHAnsi"/>
          <w:bCs/>
        </w:rPr>
        <w:t xml:space="preserve">Este plan de </w:t>
      </w:r>
      <w:r w:rsidR="0046594D">
        <w:rPr>
          <w:rFonts w:cstheme="minorHAnsi"/>
          <w:bCs/>
        </w:rPr>
        <w:t>contingencia</w:t>
      </w:r>
      <w:r w:rsidR="004D6FF6" w:rsidRPr="0046594D">
        <w:rPr>
          <w:rFonts w:cstheme="minorHAnsi"/>
          <w:bCs/>
        </w:rPr>
        <w:t xml:space="preserve"> por tsunami</w:t>
      </w:r>
      <w:r w:rsidR="004D6FF6" w:rsidRPr="0046594D">
        <w:rPr>
          <w:rFonts w:cstheme="minorHAnsi"/>
          <w:b/>
        </w:rPr>
        <w:t xml:space="preserve"> </w:t>
      </w:r>
      <w:r w:rsidR="006F2E09" w:rsidRPr="00E216FF">
        <w:rPr>
          <w:rFonts w:cstheme="minorHAnsi"/>
          <w:lang w:val="es-ES"/>
        </w:rPr>
        <w:t>cuenta</w:t>
      </w:r>
      <w:r w:rsidR="006F2E09" w:rsidRPr="7E6B9F7E">
        <w:rPr>
          <w:lang w:val="es-ES"/>
        </w:rPr>
        <w:t xml:space="preserve"> con los permisos de reproducción y es de uso oficial. Las personas responsables de su uso en </w:t>
      </w:r>
      <w:r w:rsidR="00DD2DDF" w:rsidRPr="7E6B9F7E">
        <w:rPr>
          <w:lang w:val="es-ES"/>
        </w:rPr>
        <w:t xml:space="preserve">Costa Rica </w:t>
      </w:r>
      <w:r w:rsidR="006F2E09" w:rsidRPr="7E6B9F7E">
        <w:rPr>
          <w:lang w:val="es-ES"/>
        </w:rPr>
        <w:t xml:space="preserve">son </w:t>
      </w:r>
      <w:r w:rsidR="004D6FF6">
        <w:rPr>
          <w:lang w:val="es-ES"/>
        </w:rPr>
        <w:t xml:space="preserve">el </w:t>
      </w:r>
      <w:proofErr w:type="gramStart"/>
      <w:r w:rsidR="004D6FF6">
        <w:rPr>
          <w:lang w:val="es-ES"/>
        </w:rPr>
        <w:t>Jefe</w:t>
      </w:r>
      <w:proofErr w:type="gramEnd"/>
      <w:r w:rsidR="004D6FF6">
        <w:rPr>
          <w:lang w:val="es-ES"/>
        </w:rPr>
        <w:t xml:space="preserve"> de Operaciones de</w:t>
      </w:r>
      <w:r w:rsidR="00DD2DDF" w:rsidRPr="7E6B9F7E">
        <w:rPr>
          <w:lang w:val="es-ES"/>
        </w:rPr>
        <w:t xml:space="preserve"> </w:t>
      </w:r>
      <w:r w:rsidR="006F2E09" w:rsidRPr="7E6B9F7E">
        <w:rPr>
          <w:lang w:val="es-ES"/>
        </w:rPr>
        <w:t xml:space="preserve">la CNE, Punto Focal </w:t>
      </w:r>
      <w:r w:rsidR="00DD2DDF" w:rsidRPr="7E6B9F7E">
        <w:rPr>
          <w:lang w:val="es-ES"/>
        </w:rPr>
        <w:t>d</w:t>
      </w:r>
      <w:r w:rsidR="006F2E09" w:rsidRPr="7E6B9F7E">
        <w:rPr>
          <w:lang w:val="es-ES"/>
        </w:rPr>
        <w:t xml:space="preserve">e Alerta </w:t>
      </w:r>
      <w:r w:rsidR="00DD2DDF" w:rsidRPr="7E6B9F7E">
        <w:rPr>
          <w:lang w:val="es-ES"/>
        </w:rPr>
        <w:t>d</w:t>
      </w:r>
      <w:r w:rsidR="006F2E09" w:rsidRPr="7E6B9F7E">
        <w:rPr>
          <w:lang w:val="es-ES"/>
        </w:rPr>
        <w:t>e Tsunamis (TWFP) para Costa Rica ante la IOC/UNESCO y Silvia Chac</w:t>
      </w:r>
      <w:r w:rsidR="11FE693E" w:rsidRPr="7E6B9F7E">
        <w:rPr>
          <w:lang w:val="es-ES"/>
        </w:rPr>
        <w:t>ó</w:t>
      </w:r>
      <w:r w:rsidR="006F2E09" w:rsidRPr="7E6B9F7E">
        <w:rPr>
          <w:lang w:val="es-ES"/>
        </w:rPr>
        <w:t xml:space="preserve">n, coordinadora de </w:t>
      </w:r>
      <w:r w:rsidR="006F2E09">
        <w:t>SINAMOT</w:t>
      </w:r>
      <w:r w:rsidR="006F2E09" w:rsidRPr="7E6B9F7E">
        <w:rPr>
          <w:lang w:val="es-ES"/>
        </w:rPr>
        <w:t xml:space="preserve">, Contacto Nacional </w:t>
      </w:r>
      <w:r w:rsidR="00DD2DDF" w:rsidRPr="7E6B9F7E">
        <w:rPr>
          <w:lang w:val="es-ES"/>
        </w:rPr>
        <w:t>d</w:t>
      </w:r>
      <w:r w:rsidR="006F2E09" w:rsidRPr="7E6B9F7E">
        <w:rPr>
          <w:lang w:val="es-ES"/>
        </w:rPr>
        <w:t>e Tsunamis (TNC) de Costa Rica ante la IOC/UNESCO.</w:t>
      </w:r>
      <w:r w:rsidRPr="7E6B9F7E">
        <w:rPr>
          <w:lang w:val="es-ES"/>
        </w:rPr>
        <w:t xml:space="preserve"> </w:t>
      </w:r>
    </w:p>
    <w:bookmarkEnd w:id="0"/>
    <w:bookmarkEnd w:id="1"/>
    <w:p w14:paraId="70E773BC" w14:textId="03046052" w:rsidR="004E4646" w:rsidRPr="0067206A" w:rsidRDefault="004E4646">
      <w:pPr>
        <w:spacing w:after="160" w:line="259" w:lineRule="auto"/>
        <w:rPr>
          <w:rFonts w:ascii="Arial" w:eastAsiaTheme="majorEastAsia" w:hAnsi="Arial" w:cs="Arial"/>
          <w:b/>
          <w:bCs/>
          <w:color w:val="2E74B5" w:themeColor="accent1" w:themeShade="BF"/>
          <w:sz w:val="28"/>
          <w:szCs w:val="28"/>
          <w:lang w:val="es-ES_tradnl"/>
        </w:rPr>
      </w:pPr>
      <w:r w:rsidRPr="0067206A">
        <w:rPr>
          <w:rFonts w:ascii="Arial" w:hAnsi="Arial" w:cs="Arial"/>
          <w:lang w:val="es-ES_tradnl"/>
        </w:rPr>
        <w:br w:type="page"/>
      </w:r>
    </w:p>
    <w:p w14:paraId="74B1D8A3" w14:textId="22D02006" w:rsidR="00FB0867" w:rsidRDefault="00FB0867" w:rsidP="00E92EB4">
      <w:pPr>
        <w:pStyle w:val="Ttulo1"/>
        <w:rPr>
          <w:lang w:val="es-ES_tradnl"/>
        </w:rPr>
      </w:pPr>
      <w:bookmarkStart w:id="4" w:name="_Toc113870029"/>
      <w:bookmarkStart w:id="5" w:name="_Toc157757103"/>
      <w:r>
        <w:rPr>
          <w:lang w:val="es-ES_tradnl"/>
        </w:rPr>
        <w:lastRenderedPageBreak/>
        <w:t xml:space="preserve">Tabla de </w:t>
      </w:r>
      <w:r w:rsidRPr="00E92EB4">
        <w:t>Contenidos</w:t>
      </w:r>
      <w:bookmarkEnd w:id="4"/>
      <w:bookmarkEnd w:id="5"/>
    </w:p>
    <w:p w14:paraId="3339C735" w14:textId="7AF10C14" w:rsidR="009F54F8" w:rsidRDefault="00C25968">
      <w:pPr>
        <w:pStyle w:val="TDC1"/>
        <w:tabs>
          <w:tab w:val="right" w:leader="dot" w:pos="8828"/>
        </w:tabs>
        <w:rPr>
          <w:rFonts w:eastAsiaTheme="minorEastAsia" w:cstheme="minorBidi"/>
          <w:b w:val="0"/>
          <w:bCs w:val="0"/>
          <w:caps w:val="0"/>
          <w:noProof/>
          <w:kern w:val="2"/>
          <w:sz w:val="24"/>
          <w:szCs w:val="24"/>
          <w:lang w:eastAsia="es-MX"/>
          <w14:ligatures w14:val="standardContextual"/>
        </w:rPr>
      </w:pPr>
      <w:r w:rsidRPr="0067206A">
        <w:rPr>
          <w:rFonts w:ascii="Arial" w:hAnsi="Arial" w:cs="Arial"/>
          <w:lang w:val="es-ES_tradnl"/>
        </w:rPr>
        <w:fldChar w:fldCharType="begin"/>
      </w:r>
      <w:r w:rsidRPr="009D318A">
        <w:rPr>
          <w:rFonts w:ascii="Arial" w:hAnsi="Arial" w:cs="Arial"/>
          <w:lang w:val="es-ES_tradnl"/>
        </w:rPr>
        <w:instrText xml:space="preserve"> TOC \o "1-5" \h \z \u </w:instrText>
      </w:r>
      <w:r w:rsidRPr="0067206A">
        <w:rPr>
          <w:rFonts w:ascii="Arial" w:hAnsi="Arial" w:cs="Arial"/>
          <w:lang w:val="es-ES_tradnl"/>
        </w:rPr>
        <w:fldChar w:fldCharType="separate"/>
      </w:r>
      <w:hyperlink w:anchor="_Toc157757103" w:history="1">
        <w:r w:rsidR="009F54F8" w:rsidRPr="00D80FF1">
          <w:rPr>
            <w:rStyle w:val="Hipervnculo"/>
            <w:noProof/>
            <w:lang w:val="es-ES_tradnl"/>
          </w:rPr>
          <w:t xml:space="preserve">Tabla de </w:t>
        </w:r>
        <w:r w:rsidR="009F54F8" w:rsidRPr="00D80FF1">
          <w:rPr>
            <w:rStyle w:val="Hipervnculo"/>
            <w:noProof/>
          </w:rPr>
          <w:t>Contenidos</w:t>
        </w:r>
        <w:r w:rsidR="009F54F8">
          <w:rPr>
            <w:noProof/>
            <w:webHidden/>
          </w:rPr>
          <w:tab/>
        </w:r>
        <w:r w:rsidR="009F54F8">
          <w:rPr>
            <w:noProof/>
            <w:webHidden/>
          </w:rPr>
          <w:fldChar w:fldCharType="begin"/>
        </w:r>
        <w:r w:rsidR="009F54F8">
          <w:rPr>
            <w:noProof/>
            <w:webHidden/>
          </w:rPr>
          <w:instrText xml:space="preserve"> PAGEREF _Toc157757103 \h </w:instrText>
        </w:r>
        <w:r w:rsidR="009F54F8">
          <w:rPr>
            <w:noProof/>
            <w:webHidden/>
          </w:rPr>
        </w:r>
        <w:r w:rsidR="009F54F8">
          <w:rPr>
            <w:noProof/>
            <w:webHidden/>
          </w:rPr>
          <w:fldChar w:fldCharType="separate"/>
        </w:r>
        <w:r w:rsidR="009F54F8">
          <w:rPr>
            <w:noProof/>
            <w:webHidden/>
          </w:rPr>
          <w:t>2</w:t>
        </w:r>
        <w:r w:rsidR="009F54F8">
          <w:rPr>
            <w:noProof/>
            <w:webHidden/>
          </w:rPr>
          <w:fldChar w:fldCharType="end"/>
        </w:r>
      </w:hyperlink>
    </w:p>
    <w:p w14:paraId="4A9BF9EB" w14:textId="5E3794D5" w:rsidR="009F54F8" w:rsidRDefault="009F54F8">
      <w:pPr>
        <w:pStyle w:val="TDC1"/>
        <w:tabs>
          <w:tab w:val="left" w:pos="440"/>
          <w:tab w:val="right" w:leader="dot" w:pos="8828"/>
        </w:tabs>
        <w:rPr>
          <w:rFonts w:eastAsiaTheme="minorEastAsia" w:cstheme="minorBidi"/>
          <w:b w:val="0"/>
          <w:bCs w:val="0"/>
          <w:caps w:val="0"/>
          <w:noProof/>
          <w:kern w:val="2"/>
          <w:sz w:val="24"/>
          <w:szCs w:val="24"/>
          <w:lang w:eastAsia="es-MX"/>
          <w14:ligatures w14:val="standardContextual"/>
        </w:rPr>
      </w:pPr>
      <w:hyperlink w:anchor="_Toc157757104" w:history="1">
        <w:r w:rsidRPr="00D80FF1">
          <w:rPr>
            <w:rStyle w:val="Hipervnculo"/>
            <w:noProof/>
            <w:lang w:val="es-ES_tradnl"/>
          </w:rPr>
          <w:t>1.</w:t>
        </w:r>
        <w:r>
          <w:rPr>
            <w:rFonts w:eastAsiaTheme="minorEastAsia" w:cstheme="minorBidi"/>
            <w:b w:val="0"/>
            <w:bCs w:val="0"/>
            <w:caps w:val="0"/>
            <w:noProof/>
            <w:kern w:val="2"/>
            <w:sz w:val="24"/>
            <w:szCs w:val="24"/>
            <w:lang w:eastAsia="es-MX"/>
            <w14:ligatures w14:val="standardContextual"/>
          </w:rPr>
          <w:tab/>
        </w:r>
        <w:r w:rsidRPr="00D80FF1">
          <w:rPr>
            <w:rStyle w:val="Hipervnculo"/>
            <w:noProof/>
            <w:lang w:val="es-ES_tradnl"/>
          </w:rPr>
          <w:t>Introducción</w:t>
        </w:r>
        <w:r>
          <w:rPr>
            <w:noProof/>
            <w:webHidden/>
          </w:rPr>
          <w:tab/>
        </w:r>
        <w:r>
          <w:rPr>
            <w:noProof/>
            <w:webHidden/>
          </w:rPr>
          <w:fldChar w:fldCharType="begin"/>
        </w:r>
        <w:r>
          <w:rPr>
            <w:noProof/>
            <w:webHidden/>
          </w:rPr>
          <w:instrText xml:space="preserve"> PAGEREF _Toc157757104 \h </w:instrText>
        </w:r>
        <w:r>
          <w:rPr>
            <w:noProof/>
            <w:webHidden/>
          </w:rPr>
        </w:r>
        <w:r>
          <w:rPr>
            <w:noProof/>
            <w:webHidden/>
          </w:rPr>
          <w:fldChar w:fldCharType="separate"/>
        </w:r>
        <w:r>
          <w:rPr>
            <w:noProof/>
            <w:webHidden/>
          </w:rPr>
          <w:t>5</w:t>
        </w:r>
        <w:r>
          <w:rPr>
            <w:noProof/>
            <w:webHidden/>
          </w:rPr>
          <w:fldChar w:fldCharType="end"/>
        </w:r>
      </w:hyperlink>
    </w:p>
    <w:p w14:paraId="5CCF9904" w14:textId="6DEF0F30"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05" w:history="1">
        <w:r w:rsidRPr="00D80FF1">
          <w:rPr>
            <w:rStyle w:val="Hipervnculo"/>
            <w:noProof/>
            <w:lang w:val="es-ES_tradnl"/>
          </w:rPr>
          <w:t>1.1.</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Sistemas de Alerta de Tsunami Globales</w:t>
        </w:r>
        <w:r>
          <w:rPr>
            <w:noProof/>
            <w:webHidden/>
          </w:rPr>
          <w:tab/>
        </w:r>
        <w:r>
          <w:rPr>
            <w:noProof/>
            <w:webHidden/>
          </w:rPr>
          <w:fldChar w:fldCharType="begin"/>
        </w:r>
        <w:r>
          <w:rPr>
            <w:noProof/>
            <w:webHidden/>
          </w:rPr>
          <w:instrText xml:space="preserve"> PAGEREF _Toc157757105 \h </w:instrText>
        </w:r>
        <w:r>
          <w:rPr>
            <w:noProof/>
            <w:webHidden/>
          </w:rPr>
        </w:r>
        <w:r>
          <w:rPr>
            <w:noProof/>
            <w:webHidden/>
          </w:rPr>
          <w:fldChar w:fldCharType="separate"/>
        </w:r>
        <w:r>
          <w:rPr>
            <w:noProof/>
            <w:webHidden/>
          </w:rPr>
          <w:t>5</w:t>
        </w:r>
        <w:r>
          <w:rPr>
            <w:noProof/>
            <w:webHidden/>
          </w:rPr>
          <w:fldChar w:fldCharType="end"/>
        </w:r>
      </w:hyperlink>
    </w:p>
    <w:p w14:paraId="232E16D5" w14:textId="4FE82350"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06" w:history="1">
        <w:r w:rsidRPr="00D80FF1">
          <w:rPr>
            <w:rStyle w:val="Hipervnculo"/>
            <w:rFonts w:eastAsia="Times New Roman"/>
            <w:noProof/>
            <w:lang w:eastAsia="es-ES_tradnl"/>
          </w:rPr>
          <w:t>1.2.</w:t>
        </w:r>
        <w:r>
          <w:rPr>
            <w:rFonts w:eastAsiaTheme="minorEastAsia" w:cstheme="minorBidi"/>
            <w:smallCaps w:val="0"/>
            <w:noProof/>
            <w:kern w:val="2"/>
            <w:sz w:val="24"/>
            <w:szCs w:val="24"/>
            <w:lang w:eastAsia="es-MX"/>
            <w14:ligatures w14:val="standardContextual"/>
          </w:rPr>
          <w:tab/>
        </w:r>
        <w:r w:rsidRPr="00D80FF1">
          <w:rPr>
            <w:rStyle w:val="Hipervnculo"/>
            <w:noProof/>
          </w:rPr>
          <w:t>Tsunamis</w:t>
        </w:r>
        <w:r>
          <w:rPr>
            <w:noProof/>
            <w:webHidden/>
          </w:rPr>
          <w:tab/>
        </w:r>
        <w:r>
          <w:rPr>
            <w:noProof/>
            <w:webHidden/>
          </w:rPr>
          <w:fldChar w:fldCharType="begin"/>
        </w:r>
        <w:r>
          <w:rPr>
            <w:noProof/>
            <w:webHidden/>
          </w:rPr>
          <w:instrText xml:space="preserve"> PAGEREF _Toc157757106 \h </w:instrText>
        </w:r>
        <w:r>
          <w:rPr>
            <w:noProof/>
            <w:webHidden/>
          </w:rPr>
        </w:r>
        <w:r>
          <w:rPr>
            <w:noProof/>
            <w:webHidden/>
          </w:rPr>
          <w:fldChar w:fldCharType="separate"/>
        </w:r>
        <w:r>
          <w:rPr>
            <w:noProof/>
            <w:webHidden/>
          </w:rPr>
          <w:t>5</w:t>
        </w:r>
        <w:r>
          <w:rPr>
            <w:noProof/>
            <w:webHidden/>
          </w:rPr>
          <w:fldChar w:fldCharType="end"/>
        </w:r>
      </w:hyperlink>
    </w:p>
    <w:p w14:paraId="3A2E9DD4" w14:textId="41B5998D"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07" w:history="1">
        <w:r w:rsidRPr="00D80FF1">
          <w:rPr>
            <w:rStyle w:val="Hipervnculo"/>
            <w:noProof/>
            <w:lang w:val="es-ES_tradnl"/>
          </w:rPr>
          <w:t>1.3.</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Reconocimiento Tsunami Ready</w:t>
        </w:r>
        <w:r>
          <w:rPr>
            <w:noProof/>
            <w:webHidden/>
          </w:rPr>
          <w:tab/>
        </w:r>
        <w:r>
          <w:rPr>
            <w:noProof/>
            <w:webHidden/>
          </w:rPr>
          <w:fldChar w:fldCharType="begin"/>
        </w:r>
        <w:r>
          <w:rPr>
            <w:noProof/>
            <w:webHidden/>
          </w:rPr>
          <w:instrText xml:space="preserve"> PAGEREF _Toc157757107 \h </w:instrText>
        </w:r>
        <w:r>
          <w:rPr>
            <w:noProof/>
            <w:webHidden/>
          </w:rPr>
        </w:r>
        <w:r>
          <w:rPr>
            <w:noProof/>
            <w:webHidden/>
          </w:rPr>
          <w:fldChar w:fldCharType="separate"/>
        </w:r>
        <w:r>
          <w:rPr>
            <w:noProof/>
            <w:webHidden/>
          </w:rPr>
          <w:t>6</w:t>
        </w:r>
        <w:r>
          <w:rPr>
            <w:noProof/>
            <w:webHidden/>
          </w:rPr>
          <w:fldChar w:fldCharType="end"/>
        </w:r>
      </w:hyperlink>
    </w:p>
    <w:p w14:paraId="2969AD8D" w14:textId="6A5D6108"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08" w:history="1">
        <w:r w:rsidRPr="00D80FF1">
          <w:rPr>
            <w:rStyle w:val="Hipervnculo"/>
            <w:noProof/>
            <w:lang w:val="es-ES_tradnl"/>
          </w:rPr>
          <w:t>1.4.</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Requisitos Tsunami Ready</w:t>
        </w:r>
        <w:r>
          <w:rPr>
            <w:noProof/>
            <w:webHidden/>
          </w:rPr>
          <w:tab/>
        </w:r>
        <w:r>
          <w:rPr>
            <w:noProof/>
            <w:webHidden/>
          </w:rPr>
          <w:fldChar w:fldCharType="begin"/>
        </w:r>
        <w:r>
          <w:rPr>
            <w:noProof/>
            <w:webHidden/>
          </w:rPr>
          <w:instrText xml:space="preserve"> PAGEREF _Toc157757108 \h </w:instrText>
        </w:r>
        <w:r>
          <w:rPr>
            <w:noProof/>
            <w:webHidden/>
          </w:rPr>
        </w:r>
        <w:r>
          <w:rPr>
            <w:noProof/>
            <w:webHidden/>
          </w:rPr>
          <w:fldChar w:fldCharType="separate"/>
        </w:r>
        <w:r>
          <w:rPr>
            <w:noProof/>
            <w:webHidden/>
          </w:rPr>
          <w:t>6</w:t>
        </w:r>
        <w:r>
          <w:rPr>
            <w:noProof/>
            <w:webHidden/>
          </w:rPr>
          <w:fldChar w:fldCharType="end"/>
        </w:r>
      </w:hyperlink>
    </w:p>
    <w:p w14:paraId="5633C467" w14:textId="67EB8F35" w:rsidR="009F54F8" w:rsidRDefault="009F54F8">
      <w:pPr>
        <w:pStyle w:val="TDC1"/>
        <w:tabs>
          <w:tab w:val="left" w:pos="440"/>
          <w:tab w:val="right" w:leader="dot" w:pos="8828"/>
        </w:tabs>
        <w:rPr>
          <w:rFonts w:eastAsiaTheme="minorEastAsia" w:cstheme="minorBidi"/>
          <w:b w:val="0"/>
          <w:bCs w:val="0"/>
          <w:caps w:val="0"/>
          <w:noProof/>
          <w:kern w:val="2"/>
          <w:sz w:val="24"/>
          <w:szCs w:val="24"/>
          <w:lang w:eastAsia="es-MX"/>
          <w14:ligatures w14:val="standardContextual"/>
        </w:rPr>
      </w:pPr>
      <w:hyperlink w:anchor="_Toc157757109" w:history="1">
        <w:r w:rsidRPr="00D80FF1">
          <w:rPr>
            <w:rStyle w:val="Hipervnculo"/>
            <w:noProof/>
            <w:lang w:val="es-ES_tradnl"/>
          </w:rPr>
          <w:t>2.</w:t>
        </w:r>
        <w:r>
          <w:rPr>
            <w:rFonts w:eastAsiaTheme="minorEastAsia" w:cstheme="minorBidi"/>
            <w:b w:val="0"/>
            <w:bCs w:val="0"/>
            <w:caps w:val="0"/>
            <w:noProof/>
            <w:kern w:val="2"/>
            <w:sz w:val="24"/>
            <w:szCs w:val="24"/>
            <w:lang w:eastAsia="es-MX"/>
            <w14:ligatures w14:val="standardContextual"/>
          </w:rPr>
          <w:tab/>
        </w:r>
        <w:r w:rsidRPr="00D80FF1">
          <w:rPr>
            <w:rStyle w:val="Hipervnculo"/>
            <w:noProof/>
            <w:lang w:val="es-ES_tradnl"/>
          </w:rPr>
          <w:t>Datos Generales del País</w:t>
        </w:r>
        <w:r>
          <w:rPr>
            <w:noProof/>
            <w:webHidden/>
          </w:rPr>
          <w:tab/>
        </w:r>
        <w:r>
          <w:rPr>
            <w:noProof/>
            <w:webHidden/>
          </w:rPr>
          <w:fldChar w:fldCharType="begin"/>
        </w:r>
        <w:r>
          <w:rPr>
            <w:noProof/>
            <w:webHidden/>
          </w:rPr>
          <w:instrText xml:space="preserve"> PAGEREF _Toc157757109 \h </w:instrText>
        </w:r>
        <w:r>
          <w:rPr>
            <w:noProof/>
            <w:webHidden/>
          </w:rPr>
        </w:r>
        <w:r>
          <w:rPr>
            <w:noProof/>
            <w:webHidden/>
          </w:rPr>
          <w:fldChar w:fldCharType="separate"/>
        </w:r>
        <w:r>
          <w:rPr>
            <w:noProof/>
            <w:webHidden/>
          </w:rPr>
          <w:t>8</w:t>
        </w:r>
        <w:r>
          <w:rPr>
            <w:noProof/>
            <w:webHidden/>
          </w:rPr>
          <w:fldChar w:fldCharType="end"/>
        </w:r>
      </w:hyperlink>
    </w:p>
    <w:p w14:paraId="1B027684" w14:textId="2EBB527A"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10" w:history="1">
        <w:r w:rsidRPr="00D80FF1">
          <w:rPr>
            <w:rStyle w:val="Hipervnculo"/>
            <w:noProof/>
            <w:lang w:val="es-ES_tradnl"/>
          </w:rPr>
          <w:t>2.1.</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Estructura organizativa del Sistema Nacional de Gestión del Riesgo (SNGR)</w:t>
        </w:r>
        <w:r>
          <w:rPr>
            <w:noProof/>
            <w:webHidden/>
          </w:rPr>
          <w:tab/>
        </w:r>
        <w:r>
          <w:rPr>
            <w:noProof/>
            <w:webHidden/>
          </w:rPr>
          <w:fldChar w:fldCharType="begin"/>
        </w:r>
        <w:r>
          <w:rPr>
            <w:noProof/>
            <w:webHidden/>
          </w:rPr>
          <w:instrText xml:space="preserve"> PAGEREF _Toc157757110 \h </w:instrText>
        </w:r>
        <w:r>
          <w:rPr>
            <w:noProof/>
            <w:webHidden/>
          </w:rPr>
        </w:r>
        <w:r>
          <w:rPr>
            <w:noProof/>
            <w:webHidden/>
          </w:rPr>
          <w:fldChar w:fldCharType="separate"/>
        </w:r>
        <w:r>
          <w:rPr>
            <w:noProof/>
            <w:webHidden/>
          </w:rPr>
          <w:t>8</w:t>
        </w:r>
        <w:r>
          <w:rPr>
            <w:noProof/>
            <w:webHidden/>
          </w:rPr>
          <w:fldChar w:fldCharType="end"/>
        </w:r>
      </w:hyperlink>
    </w:p>
    <w:p w14:paraId="48896A4A" w14:textId="729090C1"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11" w:history="1">
        <w:r w:rsidRPr="00D80FF1">
          <w:rPr>
            <w:rStyle w:val="Hipervnculo"/>
            <w:noProof/>
            <w:lang w:val="es-ES_tradnl"/>
          </w:rPr>
          <w:t>2.2.</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Niveles de Alerta en Costa Rica</w:t>
        </w:r>
        <w:r>
          <w:rPr>
            <w:noProof/>
            <w:webHidden/>
          </w:rPr>
          <w:tab/>
        </w:r>
        <w:r>
          <w:rPr>
            <w:noProof/>
            <w:webHidden/>
          </w:rPr>
          <w:fldChar w:fldCharType="begin"/>
        </w:r>
        <w:r>
          <w:rPr>
            <w:noProof/>
            <w:webHidden/>
          </w:rPr>
          <w:instrText xml:space="preserve"> PAGEREF _Toc157757111 \h </w:instrText>
        </w:r>
        <w:r>
          <w:rPr>
            <w:noProof/>
            <w:webHidden/>
          </w:rPr>
        </w:r>
        <w:r>
          <w:rPr>
            <w:noProof/>
            <w:webHidden/>
          </w:rPr>
          <w:fldChar w:fldCharType="separate"/>
        </w:r>
        <w:r>
          <w:rPr>
            <w:noProof/>
            <w:webHidden/>
          </w:rPr>
          <w:t>11</w:t>
        </w:r>
        <w:r>
          <w:rPr>
            <w:noProof/>
            <w:webHidden/>
          </w:rPr>
          <w:fldChar w:fldCharType="end"/>
        </w:r>
      </w:hyperlink>
    </w:p>
    <w:p w14:paraId="5ABF6588" w14:textId="44A06DCE"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12" w:history="1">
        <w:r w:rsidRPr="00D80FF1">
          <w:rPr>
            <w:rStyle w:val="Hipervnculo"/>
            <w:noProof/>
            <w:lang w:val="es-ES_tradnl"/>
          </w:rPr>
          <w:t>2.3</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Contactos en Costa Rica</w:t>
        </w:r>
        <w:r>
          <w:rPr>
            <w:noProof/>
            <w:webHidden/>
          </w:rPr>
          <w:tab/>
        </w:r>
        <w:r>
          <w:rPr>
            <w:noProof/>
            <w:webHidden/>
          </w:rPr>
          <w:fldChar w:fldCharType="begin"/>
        </w:r>
        <w:r>
          <w:rPr>
            <w:noProof/>
            <w:webHidden/>
          </w:rPr>
          <w:instrText xml:space="preserve"> PAGEREF _Toc157757112 \h </w:instrText>
        </w:r>
        <w:r>
          <w:rPr>
            <w:noProof/>
            <w:webHidden/>
          </w:rPr>
        </w:r>
        <w:r>
          <w:rPr>
            <w:noProof/>
            <w:webHidden/>
          </w:rPr>
          <w:fldChar w:fldCharType="separate"/>
        </w:r>
        <w:r>
          <w:rPr>
            <w:noProof/>
            <w:webHidden/>
          </w:rPr>
          <w:t>13</w:t>
        </w:r>
        <w:r>
          <w:rPr>
            <w:noProof/>
            <w:webHidden/>
          </w:rPr>
          <w:fldChar w:fldCharType="end"/>
        </w:r>
      </w:hyperlink>
    </w:p>
    <w:p w14:paraId="7BA70BA3" w14:textId="3AFA5407"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13" w:history="1">
        <w:r w:rsidRPr="00D80FF1">
          <w:rPr>
            <w:rStyle w:val="Hipervnculo"/>
            <w:noProof/>
            <w:lang w:val="es-ES_tradnl"/>
          </w:rPr>
          <w:t>2.4</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Datos Generales de la Comunidad</w:t>
        </w:r>
        <w:r>
          <w:rPr>
            <w:noProof/>
            <w:webHidden/>
          </w:rPr>
          <w:tab/>
        </w:r>
        <w:r>
          <w:rPr>
            <w:noProof/>
            <w:webHidden/>
          </w:rPr>
          <w:fldChar w:fldCharType="begin"/>
        </w:r>
        <w:r>
          <w:rPr>
            <w:noProof/>
            <w:webHidden/>
          </w:rPr>
          <w:instrText xml:space="preserve"> PAGEREF _Toc157757113 \h </w:instrText>
        </w:r>
        <w:r>
          <w:rPr>
            <w:noProof/>
            <w:webHidden/>
          </w:rPr>
        </w:r>
        <w:r>
          <w:rPr>
            <w:noProof/>
            <w:webHidden/>
          </w:rPr>
          <w:fldChar w:fldCharType="separate"/>
        </w:r>
        <w:r>
          <w:rPr>
            <w:noProof/>
            <w:webHidden/>
          </w:rPr>
          <w:t>13</w:t>
        </w:r>
        <w:r>
          <w:rPr>
            <w:noProof/>
            <w:webHidden/>
          </w:rPr>
          <w:fldChar w:fldCharType="end"/>
        </w:r>
      </w:hyperlink>
    </w:p>
    <w:p w14:paraId="5276685F" w14:textId="41BD6356" w:rsidR="009F54F8" w:rsidRDefault="009F54F8">
      <w:pPr>
        <w:pStyle w:val="TDC1"/>
        <w:tabs>
          <w:tab w:val="left" w:pos="440"/>
          <w:tab w:val="right" w:leader="dot" w:pos="8828"/>
        </w:tabs>
        <w:rPr>
          <w:rFonts w:eastAsiaTheme="minorEastAsia" w:cstheme="minorBidi"/>
          <w:b w:val="0"/>
          <w:bCs w:val="0"/>
          <w:caps w:val="0"/>
          <w:noProof/>
          <w:kern w:val="2"/>
          <w:sz w:val="24"/>
          <w:szCs w:val="24"/>
          <w:lang w:eastAsia="es-MX"/>
          <w14:ligatures w14:val="standardContextual"/>
        </w:rPr>
      </w:pPr>
      <w:hyperlink w:anchor="_Toc157757114" w:history="1">
        <w:r w:rsidRPr="00D80FF1">
          <w:rPr>
            <w:rStyle w:val="Hipervnculo"/>
            <w:noProof/>
            <w:lang w:val="es-ES_tradnl"/>
          </w:rPr>
          <w:t>3</w:t>
        </w:r>
        <w:r>
          <w:rPr>
            <w:rFonts w:eastAsiaTheme="minorEastAsia" w:cstheme="minorBidi"/>
            <w:b w:val="0"/>
            <w:bCs w:val="0"/>
            <w:caps w:val="0"/>
            <w:noProof/>
            <w:kern w:val="2"/>
            <w:sz w:val="24"/>
            <w:szCs w:val="24"/>
            <w:lang w:eastAsia="es-MX"/>
            <w14:ligatures w14:val="standardContextual"/>
          </w:rPr>
          <w:tab/>
        </w:r>
        <w:r w:rsidRPr="00D80FF1">
          <w:rPr>
            <w:rStyle w:val="Hipervnculo"/>
            <w:noProof/>
            <w:lang w:val="es-ES_tradnl"/>
          </w:rPr>
          <w:t>Inundación y Evacuación por Tsunami</w:t>
        </w:r>
        <w:r>
          <w:rPr>
            <w:noProof/>
            <w:webHidden/>
          </w:rPr>
          <w:tab/>
        </w:r>
        <w:r>
          <w:rPr>
            <w:noProof/>
            <w:webHidden/>
          </w:rPr>
          <w:fldChar w:fldCharType="begin"/>
        </w:r>
        <w:r>
          <w:rPr>
            <w:noProof/>
            <w:webHidden/>
          </w:rPr>
          <w:instrText xml:space="preserve"> PAGEREF _Toc157757114 \h </w:instrText>
        </w:r>
        <w:r>
          <w:rPr>
            <w:noProof/>
            <w:webHidden/>
          </w:rPr>
        </w:r>
        <w:r>
          <w:rPr>
            <w:noProof/>
            <w:webHidden/>
          </w:rPr>
          <w:fldChar w:fldCharType="separate"/>
        </w:r>
        <w:r>
          <w:rPr>
            <w:noProof/>
            <w:webHidden/>
          </w:rPr>
          <w:t>14</w:t>
        </w:r>
        <w:r>
          <w:rPr>
            <w:noProof/>
            <w:webHidden/>
          </w:rPr>
          <w:fldChar w:fldCharType="end"/>
        </w:r>
      </w:hyperlink>
    </w:p>
    <w:p w14:paraId="238EDD9B" w14:textId="7A1920E4"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15" w:history="1">
        <w:r w:rsidRPr="00D80FF1">
          <w:rPr>
            <w:rStyle w:val="Hipervnculo"/>
            <w:noProof/>
            <w:lang w:val="es-ES_tradnl"/>
          </w:rPr>
          <w:t>3.1</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Mapa de inundación por tsunami (EVAL-1)</w:t>
        </w:r>
        <w:r>
          <w:rPr>
            <w:noProof/>
            <w:webHidden/>
          </w:rPr>
          <w:tab/>
        </w:r>
        <w:r>
          <w:rPr>
            <w:noProof/>
            <w:webHidden/>
          </w:rPr>
          <w:fldChar w:fldCharType="begin"/>
        </w:r>
        <w:r>
          <w:rPr>
            <w:noProof/>
            <w:webHidden/>
          </w:rPr>
          <w:instrText xml:space="preserve"> PAGEREF _Toc157757115 \h </w:instrText>
        </w:r>
        <w:r>
          <w:rPr>
            <w:noProof/>
            <w:webHidden/>
          </w:rPr>
        </w:r>
        <w:r>
          <w:rPr>
            <w:noProof/>
            <w:webHidden/>
          </w:rPr>
          <w:fldChar w:fldCharType="separate"/>
        </w:r>
        <w:r>
          <w:rPr>
            <w:noProof/>
            <w:webHidden/>
          </w:rPr>
          <w:t>14</w:t>
        </w:r>
        <w:r>
          <w:rPr>
            <w:noProof/>
            <w:webHidden/>
          </w:rPr>
          <w:fldChar w:fldCharType="end"/>
        </w:r>
      </w:hyperlink>
    </w:p>
    <w:p w14:paraId="3AD835A9" w14:textId="133929C5"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16" w:history="1">
        <w:r w:rsidRPr="00D80FF1">
          <w:rPr>
            <w:rStyle w:val="Hipervnculo"/>
            <w:noProof/>
            <w:lang w:val="es-ES_tradnl"/>
          </w:rPr>
          <w:t>3.2</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Mapa de evacuación por tsunami (PREP-1)</w:t>
        </w:r>
        <w:r>
          <w:rPr>
            <w:noProof/>
            <w:webHidden/>
          </w:rPr>
          <w:tab/>
        </w:r>
        <w:r>
          <w:rPr>
            <w:noProof/>
            <w:webHidden/>
          </w:rPr>
          <w:fldChar w:fldCharType="begin"/>
        </w:r>
        <w:r>
          <w:rPr>
            <w:noProof/>
            <w:webHidden/>
          </w:rPr>
          <w:instrText xml:space="preserve"> PAGEREF _Toc157757116 \h </w:instrText>
        </w:r>
        <w:r>
          <w:rPr>
            <w:noProof/>
            <w:webHidden/>
          </w:rPr>
        </w:r>
        <w:r>
          <w:rPr>
            <w:noProof/>
            <w:webHidden/>
          </w:rPr>
          <w:fldChar w:fldCharType="separate"/>
        </w:r>
        <w:r>
          <w:rPr>
            <w:noProof/>
            <w:webHidden/>
          </w:rPr>
          <w:t>15</w:t>
        </w:r>
        <w:r>
          <w:rPr>
            <w:noProof/>
            <w:webHidden/>
          </w:rPr>
          <w:fldChar w:fldCharType="end"/>
        </w:r>
      </w:hyperlink>
    </w:p>
    <w:p w14:paraId="138F70A2" w14:textId="47779F86"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17" w:history="1">
        <w:r w:rsidRPr="00D80FF1">
          <w:rPr>
            <w:rStyle w:val="Hipervnculo"/>
            <w:noProof/>
            <w:lang w:val="es-ES_tradnl"/>
          </w:rPr>
          <w:t>3.3</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Sectorización de la Comunidad</w:t>
        </w:r>
        <w:r>
          <w:rPr>
            <w:noProof/>
            <w:webHidden/>
          </w:rPr>
          <w:tab/>
        </w:r>
        <w:r>
          <w:rPr>
            <w:noProof/>
            <w:webHidden/>
          </w:rPr>
          <w:fldChar w:fldCharType="begin"/>
        </w:r>
        <w:r>
          <w:rPr>
            <w:noProof/>
            <w:webHidden/>
          </w:rPr>
          <w:instrText xml:space="preserve"> PAGEREF _Toc157757117 \h </w:instrText>
        </w:r>
        <w:r>
          <w:rPr>
            <w:noProof/>
            <w:webHidden/>
          </w:rPr>
        </w:r>
        <w:r>
          <w:rPr>
            <w:noProof/>
            <w:webHidden/>
          </w:rPr>
          <w:fldChar w:fldCharType="separate"/>
        </w:r>
        <w:r>
          <w:rPr>
            <w:noProof/>
            <w:webHidden/>
          </w:rPr>
          <w:t>15</w:t>
        </w:r>
        <w:r>
          <w:rPr>
            <w:noProof/>
            <w:webHidden/>
          </w:rPr>
          <w:fldChar w:fldCharType="end"/>
        </w:r>
      </w:hyperlink>
    </w:p>
    <w:p w14:paraId="00E0C156" w14:textId="34897B40"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18" w:history="1">
        <w:r w:rsidRPr="00D80FF1">
          <w:rPr>
            <w:rStyle w:val="Hipervnculo"/>
            <w:noProof/>
            <w:lang w:val="es-ES_tradnl"/>
          </w:rPr>
          <w:t>3.3.1</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Sectorización para área de inundación menor</w:t>
        </w:r>
        <w:r>
          <w:rPr>
            <w:noProof/>
            <w:webHidden/>
          </w:rPr>
          <w:tab/>
        </w:r>
        <w:r>
          <w:rPr>
            <w:noProof/>
            <w:webHidden/>
          </w:rPr>
          <w:fldChar w:fldCharType="begin"/>
        </w:r>
        <w:r>
          <w:rPr>
            <w:noProof/>
            <w:webHidden/>
          </w:rPr>
          <w:instrText xml:space="preserve"> PAGEREF _Toc157757118 \h </w:instrText>
        </w:r>
        <w:r>
          <w:rPr>
            <w:noProof/>
            <w:webHidden/>
          </w:rPr>
        </w:r>
        <w:r>
          <w:rPr>
            <w:noProof/>
            <w:webHidden/>
          </w:rPr>
          <w:fldChar w:fldCharType="separate"/>
        </w:r>
        <w:r>
          <w:rPr>
            <w:noProof/>
            <w:webHidden/>
          </w:rPr>
          <w:t>15</w:t>
        </w:r>
        <w:r>
          <w:rPr>
            <w:noProof/>
            <w:webHidden/>
          </w:rPr>
          <w:fldChar w:fldCharType="end"/>
        </w:r>
      </w:hyperlink>
    </w:p>
    <w:p w14:paraId="4965A27C" w14:textId="17ED30A6"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19" w:history="1">
        <w:r w:rsidRPr="00D80FF1">
          <w:rPr>
            <w:rStyle w:val="Hipervnculo"/>
            <w:noProof/>
            <w:lang w:val="es-ES_tradnl"/>
          </w:rPr>
          <w:t>3.3.2</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Sectorización para área de inundación mayor</w:t>
        </w:r>
        <w:r>
          <w:rPr>
            <w:noProof/>
            <w:webHidden/>
          </w:rPr>
          <w:tab/>
        </w:r>
        <w:r>
          <w:rPr>
            <w:noProof/>
            <w:webHidden/>
          </w:rPr>
          <w:fldChar w:fldCharType="begin"/>
        </w:r>
        <w:r>
          <w:rPr>
            <w:noProof/>
            <w:webHidden/>
          </w:rPr>
          <w:instrText xml:space="preserve"> PAGEREF _Toc157757119 \h </w:instrText>
        </w:r>
        <w:r>
          <w:rPr>
            <w:noProof/>
            <w:webHidden/>
          </w:rPr>
        </w:r>
        <w:r>
          <w:rPr>
            <w:noProof/>
            <w:webHidden/>
          </w:rPr>
          <w:fldChar w:fldCharType="separate"/>
        </w:r>
        <w:r>
          <w:rPr>
            <w:noProof/>
            <w:webHidden/>
          </w:rPr>
          <w:t>16</w:t>
        </w:r>
        <w:r>
          <w:rPr>
            <w:noProof/>
            <w:webHidden/>
          </w:rPr>
          <w:fldChar w:fldCharType="end"/>
        </w:r>
      </w:hyperlink>
    </w:p>
    <w:p w14:paraId="5B174943" w14:textId="2608F178"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20" w:history="1">
        <w:r w:rsidRPr="00D80FF1">
          <w:rPr>
            <w:rStyle w:val="Hipervnculo"/>
            <w:noProof/>
            <w:lang w:val="es-ES_tradnl"/>
          </w:rPr>
          <w:t>3.4</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Rutas de evacuación</w:t>
        </w:r>
        <w:r>
          <w:rPr>
            <w:noProof/>
            <w:webHidden/>
          </w:rPr>
          <w:tab/>
        </w:r>
        <w:r>
          <w:rPr>
            <w:noProof/>
            <w:webHidden/>
          </w:rPr>
          <w:fldChar w:fldCharType="begin"/>
        </w:r>
        <w:r>
          <w:rPr>
            <w:noProof/>
            <w:webHidden/>
          </w:rPr>
          <w:instrText xml:space="preserve"> PAGEREF _Toc157757120 \h </w:instrText>
        </w:r>
        <w:r>
          <w:rPr>
            <w:noProof/>
            <w:webHidden/>
          </w:rPr>
        </w:r>
        <w:r>
          <w:rPr>
            <w:noProof/>
            <w:webHidden/>
          </w:rPr>
          <w:fldChar w:fldCharType="separate"/>
        </w:r>
        <w:r>
          <w:rPr>
            <w:noProof/>
            <w:webHidden/>
          </w:rPr>
          <w:t>16</w:t>
        </w:r>
        <w:r>
          <w:rPr>
            <w:noProof/>
            <w:webHidden/>
          </w:rPr>
          <w:fldChar w:fldCharType="end"/>
        </w:r>
      </w:hyperlink>
    </w:p>
    <w:p w14:paraId="276268F5" w14:textId="6640ABF9"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21" w:history="1">
        <w:r w:rsidRPr="00D80FF1">
          <w:rPr>
            <w:rStyle w:val="Hipervnculo"/>
            <w:noProof/>
            <w:lang w:val="es-ES_tradnl"/>
          </w:rPr>
          <w:t>3.5</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Información de tsunami mostrada públicamente (PREP-2)</w:t>
        </w:r>
        <w:r>
          <w:rPr>
            <w:noProof/>
            <w:webHidden/>
          </w:rPr>
          <w:tab/>
        </w:r>
        <w:r>
          <w:rPr>
            <w:noProof/>
            <w:webHidden/>
          </w:rPr>
          <w:fldChar w:fldCharType="begin"/>
        </w:r>
        <w:r>
          <w:rPr>
            <w:noProof/>
            <w:webHidden/>
          </w:rPr>
          <w:instrText xml:space="preserve"> PAGEREF _Toc157757121 \h </w:instrText>
        </w:r>
        <w:r>
          <w:rPr>
            <w:noProof/>
            <w:webHidden/>
          </w:rPr>
        </w:r>
        <w:r>
          <w:rPr>
            <w:noProof/>
            <w:webHidden/>
          </w:rPr>
          <w:fldChar w:fldCharType="separate"/>
        </w:r>
        <w:r>
          <w:rPr>
            <w:noProof/>
            <w:webHidden/>
          </w:rPr>
          <w:t>17</w:t>
        </w:r>
        <w:r>
          <w:rPr>
            <w:noProof/>
            <w:webHidden/>
          </w:rPr>
          <w:fldChar w:fldCharType="end"/>
        </w:r>
      </w:hyperlink>
    </w:p>
    <w:p w14:paraId="05613BC6" w14:textId="37DC1745"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22" w:history="1">
        <w:r w:rsidRPr="00D80FF1">
          <w:rPr>
            <w:rStyle w:val="Hipervnculo"/>
            <w:noProof/>
            <w:lang w:val="es-ES_tradnl"/>
          </w:rPr>
          <w:t>3.5.1</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Señales de rutas de evacuación</w:t>
        </w:r>
        <w:r>
          <w:rPr>
            <w:noProof/>
            <w:webHidden/>
          </w:rPr>
          <w:tab/>
        </w:r>
        <w:r>
          <w:rPr>
            <w:noProof/>
            <w:webHidden/>
          </w:rPr>
          <w:fldChar w:fldCharType="begin"/>
        </w:r>
        <w:r>
          <w:rPr>
            <w:noProof/>
            <w:webHidden/>
          </w:rPr>
          <w:instrText xml:space="preserve"> PAGEREF _Toc157757122 \h </w:instrText>
        </w:r>
        <w:r>
          <w:rPr>
            <w:noProof/>
            <w:webHidden/>
          </w:rPr>
        </w:r>
        <w:r>
          <w:rPr>
            <w:noProof/>
            <w:webHidden/>
          </w:rPr>
          <w:fldChar w:fldCharType="separate"/>
        </w:r>
        <w:r>
          <w:rPr>
            <w:noProof/>
            <w:webHidden/>
          </w:rPr>
          <w:t>17</w:t>
        </w:r>
        <w:r>
          <w:rPr>
            <w:noProof/>
            <w:webHidden/>
          </w:rPr>
          <w:fldChar w:fldCharType="end"/>
        </w:r>
      </w:hyperlink>
    </w:p>
    <w:p w14:paraId="7E3EDA51" w14:textId="61523191"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23" w:history="1">
        <w:r w:rsidRPr="00D80FF1">
          <w:rPr>
            <w:rStyle w:val="Hipervnculo"/>
            <w:noProof/>
            <w:lang w:val="es-ES_tradnl"/>
          </w:rPr>
          <w:t>3.5.2</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Otra información de tsunami mostrada públicamente.</w:t>
        </w:r>
        <w:r>
          <w:rPr>
            <w:noProof/>
            <w:webHidden/>
          </w:rPr>
          <w:tab/>
        </w:r>
        <w:r>
          <w:rPr>
            <w:noProof/>
            <w:webHidden/>
          </w:rPr>
          <w:fldChar w:fldCharType="begin"/>
        </w:r>
        <w:r>
          <w:rPr>
            <w:noProof/>
            <w:webHidden/>
          </w:rPr>
          <w:instrText xml:space="preserve"> PAGEREF _Toc157757123 \h </w:instrText>
        </w:r>
        <w:r>
          <w:rPr>
            <w:noProof/>
            <w:webHidden/>
          </w:rPr>
        </w:r>
        <w:r>
          <w:rPr>
            <w:noProof/>
            <w:webHidden/>
          </w:rPr>
          <w:fldChar w:fldCharType="separate"/>
        </w:r>
        <w:r>
          <w:rPr>
            <w:noProof/>
            <w:webHidden/>
          </w:rPr>
          <w:t>18</w:t>
        </w:r>
        <w:r>
          <w:rPr>
            <w:noProof/>
            <w:webHidden/>
          </w:rPr>
          <w:fldChar w:fldCharType="end"/>
        </w:r>
      </w:hyperlink>
    </w:p>
    <w:p w14:paraId="4C4A48E4" w14:textId="22EB5E38" w:rsidR="009F54F8" w:rsidRDefault="009F54F8">
      <w:pPr>
        <w:pStyle w:val="TDC1"/>
        <w:tabs>
          <w:tab w:val="left" w:pos="440"/>
          <w:tab w:val="right" w:leader="dot" w:pos="8828"/>
        </w:tabs>
        <w:rPr>
          <w:rFonts w:eastAsiaTheme="minorEastAsia" w:cstheme="minorBidi"/>
          <w:b w:val="0"/>
          <w:bCs w:val="0"/>
          <w:caps w:val="0"/>
          <w:noProof/>
          <w:kern w:val="2"/>
          <w:sz w:val="24"/>
          <w:szCs w:val="24"/>
          <w:lang w:eastAsia="es-MX"/>
          <w14:ligatures w14:val="standardContextual"/>
        </w:rPr>
      </w:pPr>
      <w:hyperlink w:anchor="_Toc157757124" w:history="1">
        <w:r w:rsidRPr="00D80FF1">
          <w:rPr>
            <w:rStyle w:val="Hipervnculo"/>
            <w:noProof/>
            <w:lang w:val="es-ES_tradnl"/>
          </w:rPr>
          <w:t>4</w:t>
        </w:r>
        <w:r>
          <w:rPr>
            <w:rFonts w:eastAsiaTheme="minorEastAsia" w:cstheme="minorBidi"/>
            <w:b w:val="0"/>
            <w:bCs w:val="0"/>
            <w:caps w:val="0"/>
            <w:noProof/>
            <w:kern w:val="2"/>
            <w:sz w:val="24"/>
            <w:szCs w:val="24"/>
            <w:lang w:eastAsia="es-MX"/>
            <w14:ligatures w14:val="standardContextual"/>
          </w:rPr>
          <w:tab/>
        </w:r>
        <w:r w:rsidRPr="00D80FF1">
          <w:rPr>
            <w:rStyle w:val="Hipervnculo"/>
            <w:noProof/>
            <w:lang w:val="es-ES_tradnl"/>
          </w:rPr>
          <w:t>Información de la comunidad</w:t>
        </w:r>
        <w:r>
          <w:rPr>
            <w:noProof/>
            <w:webHidden/>
          </w:rPr>
          <w:tab/>
        </w:r>
        <w:r>
          <w:rPr>
            <w:noProof/>
            <w:webHidden/>
          </w:rPr>
          <w:fldChar w:fldCharType="begin"/>
        </w:r>
        <w:r>
          <w:rPr>
            <w:noProof/>
            <w:webHidden/>
          </w:rPr>
          <w:instrText xml:space="preserve"> PAGEREF _Toc157757124 \h </w:instrText>
        </w:r>
        <w:r>
          <w:rPr>
            <w:noProof/>
            <w:webHidden/>
          </w:rPr>
        </w:r>
        <w:r>
          <w:rPr>
            <w:noProof/>
            <w:webHidden/>
          </w:rPr>
          <w:fldChar w:fldCharType="separate"/>
        </w:r>
        <w:r>
          <w:rPr>
            <w:noProof/>
            <w:webHidden/>
          </w:rPr>
          <w:t>19</w:t>
        </w:r>
        <w:r>
          <w:rPr>
            <w:noProof/>
            <w:webHidden/>
          </w:rPr>
          <w:fldChar w:fldCharType="end"/>
        </w:r>
      </w:hyperlink>
    </w:p>
    <w:p w14:paraId="58DB2938" w14:textId="132EAB29"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25" w:history="1">
        <w:r w:rsidRPr="00D80FF1">
          <w:rPr>
            <w:rStyle w:val="Hipervnculo"/>
            <w:rFonts w:ascii="Arial" w:hAnsi="Arial" w:cs="Arial"/>
            <w:noProof/>
            <w:lang w:val="es-ES_tradnl"/>
          </w:rPr>
          <w:t>4.1</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Población expuesta (EVAL-2)</w:t>
        </w:r>
        <w:r>
          <w:rPr>
            <w:noProof/>
            <w:webHidden/>
          </w:rPr>
          <w:tab/>
        </w:r>
        <w:r>
          <w:rPr>
            <w:noProof/>
            <w:webHidden/>
          </w:rPr>
          <w:fldChar w:fldCharType="begin"/>
        </w:r>
        <w:r>
          <w:rPr>
            <w:noProof/>
            <w:webHidden/>
          </w:rPr>
          <w:instrText xml:space="preserve"> PAGEREF _Toc157757125 \h </w:instrText>
        </w:r>
        <w:r>
          <w:rPr>
            <w:noProof/>
            <w:webHidden/>
          </w:rPr>
        </w:r>
        <w:r>
          <w:rPr>
            <w:noProof/>
            <w:webHidden/>
          </w:rPr>
          <w:fldChar w:fldCharType="separate"/>
        </w:r>
        <w:r>
          <w:rPr>
            <w:noProof/>
            <w:webHidden/>
          </w:rPr>
          <w:t>19</w:t>
        </w:r>
        <w:r>
          <w:rPr>
            <w:noProof/>
            <w:webHidden/>
          </w:rPr>
          <w:fldChar w:fldCharType="end"/>
        </w:r>
      </w:hyperlink>
    </w:p>
    <w:p w14:paraId="6AC933BD" w14:textId="26EAF062"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26" w:history="1">
        <w:r w:rsidRPr="00D80FF1">
          <w:rPr>
            <w:rStyle w:val="Hipervnculo"/>
            <w:noProof/>
            <w:lang w:val="es-ES_tradnl"/>
          </w:rPr>
          <w:t>4.1.1</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Población fija y fluctuante</w:t>
        </w:r>
        <w:r>
          <w:rPr>
            <w:noProof/>
            <w:webHidden/>
          </w:rPr>
          <w:tab/>
        </w:r>
        <w:r>
          <w:rPr>
            <w:noProof/>
            <w:webHidden/>
          </w:rPr>
          <w:fldChar w:fldCharType="begin"/>
        </w:r>
        <w:r>
          <w:rPr>
            <w:noProof/>
            <w:webHidden/>
          </w:rPr>
          <w:instrText xml:space="preserve"> PAGEREF _Toc157757126 \h </w:instrText>
        </w:r>
        <w:r>
          <w:rPr>
            <w:noProof/>
            <w:webHidden/>
          </w:rPr>
        </w:r>
        <w:r>
          <w:rPr>
            <w:noProof/>
            <w:webHidden/>
          </w:rPr>
          <w:fldChar w:fldCharType="separate"/>
        </w:r>
        <w:r>
          <w:rPr>
            <w:noProof/>
            <w:webHidden/>
          </w:rPr>
          <w:t>19</w:t>
        </w:r>
        <w:r>
          <w:rPr>
            <w:noProof/>
            <w:webHidden/>
          </w:rPr>
          <w:fldChar w:fldCharType="end"/>
        </w:r>
      </w:hyperlink>
    </w:p>
    <w:p w14:paraId="43D2D72A" w14:textId="04D5AC14"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27" w:history="1">
        <w:r w:rsidRPr="00D80FF1">
          <w:rPr>
            <w:rStyle w:val="Hipervnculo"/>
            <w:noProof/>
            <w:lang w:val="es-ES_tradnl"/>
          </w:rPr>
          <w:t>4.1.2</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Población vulnerable:</w:t>
        </w:r>
        <w:r>
          <w:rPr>
            <w:noProof/>
            <w:webHidden/>
          </w:rPr>
          <w:tab/>
        </w:r>
        <w:r>
          <w:rPr>
            <w:noProof/>
            <w:webHidden/>
          </w:rPr>
          <w:fldChar w:fldCharType="begin"/>
        </w:r>
        <w:r>
          <w:rPr>
            <w:noProof/>
            <w:webHidden/>
          </w:rPr>
          <w:instrText xml:space="preserve"> PAGEREF _Toc157757127 \h </w:instrText>
        </w:r>
        <w:r>
          <w:rPr>
            <w:noProof/>
            <w:webHidden/>
          </w:rPr>
        </w:r>
        <w:r>
          <w:rPr>
            <w:noProof/>
            <w:webHidden/>
          </w:rPr>
          <w:fldChar w:fldCharType="separate"/>
        </w:r>
        <w:r>
          <w:rPr>
            <w:noProof/>
            <w:webHidden/>
          </w:rPr>
          <w:t>20</w:t>
        </w:r>
        <w:r>
          <w:rPr>
            <w:noProof/>
            <w:webHidden/>
          </w:rPr>
          <w:fldChar w:fldCharType="end"/>
        </w:r>
      </w:hyperlink>
    </w:p>
    <w:p w14:paraId="0A9549B1" w14:textId="5F06736E"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28" w:history="1">
        <w:r w:rsidRPr="00D80FF1">
          <w:rPr>
            <w:rStyle w:val="Hipervnculo"/>
            <w:noProof/>
            <w:lang w:val="es-ES_tradnl"/>
          </w:rPr>
          <w:t>4.1.3</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Infraestructura sensible dentro de la zona de inundación</w:t>
        </w:r>
        <w:r>
          <w:rPr>
            <w:noProof/>
            <w:webHidden/>
          </w:rPr>
          <w:tab/>
        </w:r>
        <w:r>
          <w:rPr>
            <w:noProof/>
            <w:webHidden/>
          </w:rPr>
          <w:fldChar w:fldCharType="begin"/>
        </w:r>
        <w:r>
          <w:rPr>
            <w:noProof/>
            <w:webHidden/>
          </w:rPr>
          <w:instrText xml:space="preserve"> PAGEREF _Toc157757128 \h </w:instrText>
        </w:r>
        <w:r>
          <w:rPr>
            <w:noProof/>
            <w:webHidden/>
          </w:rPr>
        </w:r>
        <w:r>
          <w:rPr>
            <w:noProof/>
            <w:webHidden/>
          </w:rPr>
          <w:fldChar w:fldCharType="separate"/>
        </w:r>
        <w:r>
          <w:rPr>
            <w:noProof/>
            <w:webHidden/>
          </w:rPr>
          <w:t>20</w:t>
        </w:r>
        <w:r>
          <w:rPr>
            <w:noProof/>
            <w:webHidden/>
          </w:rPr>
          <w:fldChar w:fldCharType="end"/>
        </w:r>
      </w:hyperlink>
    </w:p>
    <w:p w14:paraId="1C38C034" w14:textId="678008A8" w:rsidR="009F54F8" w:rsidRDefault="009F54F8">
      <w:pPr>
        <w:pStyle w:val="TDC4"/>
        <w:tabs>
          <w:tab w:val="right" w:leader="dot" w:pos="8828"/>
        </w:tabs>
        <w:rPr>
          <w:rFonts w:eastAsiaTheme="minorEastAsia" w:cstheme="minorBidi"/>
          <w:noProof/>
          <w:kern w:val="2"/>
          <w:sz w:val="24"/>
          <w:szCs w:val="24"/>
          <w:lang w:eastAsia="es-MX"/>
          <w14:ligatures w14:val="standardContextual"/>
        </w:rPr>
      </w:pPr>
      <w:hyperlink w:anchor="_Toc157757129" w:history="1">
        <w:r w:rsidRPr="00D80FF1">
          <w:rPr>
            <w:rStyle w:val="Hipervnculo"/>
            <w:noProof/>
            <w:lang w:val="es-ES_tradnl"/>
          </w:rPr>
          <w:t>Dentro del área de inundación menor</w:t>
        </w:r>
        <w:r>
          <w:rPr>
            <w:noProof/>
            <w:webHidden/>
          </w:rPr>
          <w:tab/>
        </w:r>
        <w:r>
          <w:rPr>
            <w:noProof/>
            <w:webHidden/>
          </w:rPr>
          <w:fldChar w:fldCharType="begin"/>
        </w:r>
        <w:r>
          <w:rPr>
            <w:noProof/>
            <w:webHidden/>
          </w:rPr>
          <w:instrText xml:space="preserve"> PAGEREF _Toc157757129 \h </w:instrText>
        </w:r>
        <w:r>
          <w:rPr>
            <w:noProof/>
            <w:webHidden/>
          </w:rPr>
        </w:r>
        <w:r>
          <w:rPr>
            <w:noProof/>
            <w:webHidden/>
          </w:rPr>
          <w:fldChar w:fldCharType="separate"/>
        </w:r>
        <w:r>
          <w:rPr>
            <w:noProof/>
            <w:webHidden/>
          </w:rPr>
          <w:t>20</w:t>
        </w:r>
        <w:r>
          <w:rPr>
            <w:noProof/>
            <w:webHidden/>
          </w:rPr>
          <w:fldChar w:fldCharType="end"/>
        </w:r>
      </w:hyperlink>
    </w:p>
    <w:p w14:paraId="48324782" w14:textId="3EF30511" w:rsidR="009F54F8" w:rsidRDefault="009F54F8">
      <w:pPr>
        <w:pStyle w:val="TDC4"/>
        <w:tabs>
          <w:tab w:val="right" w:leader="dot" w:pos="8828"/>
        </w:tabs>
        <w:rPr>
          <w:rFonts w:eastAsiaTheme="minorEastAsia" w:cstheme="minorBidi"/>
          <w:noProof/>
          <w:kern w:val="2"/>
          <w:sz w:val="24"/>
          <w:szCs w:val="24"/>
          <w:lang w:eastAsia="es-MX"/>
          <w14:ligatures w14:val="standardContextual"/>
        </w:rPr>
      </w:pPr>
      <w:hyperlink w:anchor="_Toc157757130" w:history="1">
        <w:r w:rsidRPr="00D80FF1">
          <w:rPr>
            <w:rStyle w:val="Hipervnculo"/>
            <w:noProof/>
            <w:lang w:val="es-ES_tradnl"/>
          </w:rPr>
          <w:t>Dentro del área de inundación mayor</w:t>
        </w:r>
        <w:r>
          <w:rPr>
            <w:noProof/>
            <w:webHidden/>
          </w:rPr>
          <w:tab/>
        </w:r>
        <w:r>
          <w:rPr>
            <w:noProof/>
            <w:webHidden/>
          </w:rPr>
          <w:fldChar w:fldCharType="begin"/>
        </w:r>
        <w:r>
          <w:rPr>
            <w:noProof/>
            <w:webHidden/>
          </w:rPr>
          <w:instrText xml:space="preserve"> PAGEREF _Toc157757130 \h </w:instrText>
        </w:r>
        <w:r>
          <w:rPr>
            <w:noProof/>
            <w:webHidden/>
          </w:rPr>
        </w:r>
        <w:r>
          <w:rPr>
            <w:noProof/>
            <w:webHidden/>
          </w:rPr>
          <w:fldChar w:fldCharType="separate"/>
        </w:r>
        <w:r>
          <w:rPr>
            <w:noProof/>
            <w:webHidden/>
          </w:rPr>
          <w:t>21</w:t>
        </w:r>
        <w:r>
          <w:rPr>
            <w:noProof/>
            <w:webHidden/>
          </w:rPr>
          <w:fldChar w:fldCharType="end"/>
        </w:r>
      </w:hyperlink>
    </w:p>
    <w:p w14:paraId="4BEE1E0B" w14:textId="79E26E6C"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31" w:history="1">
        <w:r w:rsidRPr="00D80FF1">
          <w:rPr>
            <w:rStyle w:val="Hipervnculo"/>
            <w:noProof/>
            <w:lang w:val="es-ES_tradnl"/>
          </w:rPr>
          <w:t>4.2</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Inventario de recursos disponibles económicos, sociales, políticos y de infraestructura en la comunidad (EVAL-3)</w:t>
        </w:r>
        <w:r>
          <w:rPr>
            <w:noProof/>
            <w:webHidden/>
          </w:rPr>
          <w:tab/>
        </w:r>
        <w:r>
          <w:rPr>
            <w:noProof/>
            <w:webHidden/>
          </w:rPr>
          <w:fldChar w:fldCharType="begin"/>
        </w:r>
        <w:r>
          <w:rPr>
            <w:noProof/>
            <w:webHidden/>
          </w:rPr>
          <w:instrText xml:space="preserve"> PAGEREF _Toc157757131 \h </w:instrText>
        </w:r>
        <w:r>
          <w:rPr>
            <w:noProof/>
            <w:webHidden/>
          </w:rPr>
        </w:r>
        <w:r>
          <w:rPr>
            <w:noProof/>
            <w:webHidden/>
          </w:rPr>
          <w:fldChar w:fldCharType="separate"/>
        </w:r>
        <w:r>
          <w:rPr>
            <w:noProof/>
            <w:webHidden/>
          </w:rPr>
          <w:t>21</w:t>
        </w:r>
        <w:r>
          <w:rPr>
            <w:noProof/>
            <w:webHidden/>
          </w:rPr>
          <w:fldChar w:fldCharType="end"/>
        </w:r>
      </w:hyperlink>
    </w:p>
    <w:p w14:paraId="09036158" w14:textId="339A65D2"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32" w:history="1">
        <w:r w:rsidRPr="00D80FF1">
          <w:rPr>
            <w:rStyle w:val="Hipervnculo"/>
            <w:noProof/>
            <w:lang w:val="es-ES_tradnl"/>
          </w:rPr>
          <w:t>4.2.1</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Listado de organizaciones de primera respuesta en la comunidad:</w:t>
        </w:r>
        <w:r>
          <w:rPr>
            <w:noProof/>
            <w:webHidden/>
          </w:rPr>
          <w:tab/>
        </w:r>
        <w:r>
          <w:rPr>
            <w:noProof/>
            <w:webHidden/>
          </w:rPr>
          <w:fldChar w:fldCharType="begin"/>
        </w:r>
        <w:r>
          <w:rPr>
            <w:noProof/>
            <w:webHidden/>
          </w:rPr>
          <w:instrText xml:space="preserve"> PAGEREF _Toc157757132 \h </w:instrText>
        </w:r>
        <w:r>
          <w:rPr>
            <w:noProof/>
            <w:webHidden/>
          </w:rPr>
        </w:r>
        <w:r>
          <w:rPr>
            <w:noProof/>
            <w:webHidden/>
          </w:rPr>
          <w:fldChar w:fldCharType="separate"/>
        </w:r>
        <w:r>
          <w:rPr>
            <w:noProof/>
            <w:webHidden/>
          </w:rPr>
          <w:t>21</w:t>
        </w:r>
        <w:r>
          <w:rPr>
            <w:noProof/>
            <w:webHidden/>
          </w:rPr>
          <w:fldChar w:fldCharType="end"/>
        </w:r>
      </w:hyperlink>
    </w:p>
    <w:p w14:paraId="61BA1C2C" w14:textId="53226DE5"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33" w:history="1">
        <w:r w:rsidRPr="00D80FF1">
          <w:rPr>
            <w:rStyle w:val="Hipervnculo"/>
            <w:noProof/>
            <w:lang w:val="es-ES_tradnl"/>
          </w:rPr>
          <w:t>4.2.2</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Listado de organizaciones de primera respuesta fuera de la comunidad:</w:t>
        </w:r>
        <w:r>
          <w:rPr>
            <w:noProof/>
            <w:webHidden/>
          </w:rPr>
          <w:tab/>
        </w:r>
        <w:r>
          <w:rPr>
            <w:noProof/>
            <w:webHidden/>
          </w:rPr>
          <w:fldChar w:fldCharType="begin"/>
        </w:r>
        <w:r>
          <w:rPr>
            <w:noProof/>
            <w:webHidden/>
          </w:rPr>
          <w:instrText xml:space="preserve"> PAGEREF _Toc157757133 \h </w:instrText>
        </w:r>
        <w:r>
          <w:rPr>
            <w:noProof/>
            <w:webHidden/>
          </w:rPr>
        </w:r>
        <w:r>
          <w:rPr>
            <w:noProof/>
            <w:webHidden/>
          </w:rPr>
          <w:fldChar w:fldCharType="separate"/>
        </w:r>
        <w:r>
          <w:rPr>
            <w:noProof/>
            <w:webHidden/>
          </w:rPr>
          <w:t>22</w:t>
        </w:r>
        <w:r>
          <w:rPr>
            <w:noProof/>
            <w:webHidden/>
          </w:rPr>
          <w:fldChar w:fldCharType="end"/>
        </w:r>
      </w:hyperlink>
    </w:p>
    <w:p w14:paraId="3BD7AE75" w14:textId="0B708DAA"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34" w:history="1">
        <w:r w:rsidRPr="00D80FF1">
          <w:rPr>
            <w:rStyle w:val="Hipervnculo"/>
            <w:noProof/>
            <w:lang w:val="es-ES_tradnl"/>
          </w:rPr>
          <w:t>4.2.3</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Comité Municipal de Emergencias (CME)</w:t>
        </w:r>
        <w:r>
          <w:rPr>
            <w:noProof/>
            <w:webHidden/>
          </w:rPr>
          <w:tab/>
        </w:r>
        <w:r>
          <w:rPr>
            <w:noProof/>
            <w:webHidden/>
          </w:rPr>
          <w:fldChar w:fldCharType="begin"/>
        </w:r>
        <w:r>
          <w:rPr>
            <w:noProof/>
            <w:webHidden/>
          </w:rPr>
          <w:instrText xml:space="preserve"> PAGEREF _Toc157757134 \h </w:instrText>
        </w:r>
        <w:r>
          <w:rPr>
            <w:noProof/>
            <w:webHidden/>
          </w:rPr>
        </w:r>
        <w:r>
          <w:rPr>
            <w:noProof/>
            <w:webHidden/>
          </w:rPr>
          <w:fldChar w:fldCharType="separate"/>
        </w:r>
        <w:r>
          <w:rPr>
            <w:noProof/>
            <w:webHidden/>
          </w:rPr>
          <w:t>23</w:t>
        </w:r>
        <w:r>
          <w:rPr>
            <w:noProof/>
            <w:webHidden/>
          </w:rPr>
          <w:fldChar w:fldCharType="end"/>
        </w:r>
      </w:hyperlink>
    </w:p>
    <w:p w14:paraId="5C4C9C9D" w14:textId="6CA05D8D"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35" w:history="1">
        <w:r w:rsidRPr="00D80FF1">
          <w:rPr>
            <w:rStyle w:val="Hipervnculo"/>
            <w:noProof/>
            <w:lang w:val="es-ES_tradnl"/>
          </w:rPr>
          <w:t>4.2.4</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Comité Comunal de Emergencias (CCE)</w:t>
        </w:r>
        <w:r>
          <w:rPr>
            <w:noProof/>
            <w:webHidden/>
          </w:rPr>
          <w:tab/>
        </w:r>
        <w:r>
          <w:rPr>
            <w:noProof/>
            <w:webHidden/>
          </w:rPr>
          <w:fldChar w:fldCharType="begin"/>
        </w:r>
        <w:r>
          <w:rPr>
            <w:noProof/>
            <w:webHidden/>
          </w:rPr>
          <w:instrText xml:space="preserve"> PAGEREF _Toc157757135 \h </w:instrText>
        </w:r>
        <w:r>
          <w:rPr>
            <w:noProof/>
            <w:webHidden/>
          </w:rPr>
        </w:r>
        <w:r>
          <w:rPr>
            <w:noProof/>
            <w:webHidden/>
          </w:rPr>
          <w:fldChar w:fldCharType="separate"/>
        </w:r>
        <w:r>
          <w:rPr>
            <w:noProof/>
            <w:webHidden/>
          </w:rPr>
          <w:t>23</w:t>
        </w:r>
        <w:r>
          <w:rPr>
            <w:noProof/>
            <w:webHidden/>
          </w:rPr>
          <w:fldChar w:fldCharType="end"/>
        </w:r>
      </w:hyperlink>
    </w:p>
    <w:p w14:paraId="02211246" w14:textId="2A2D6826"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36" w:history="1">
        <w:r w:rsidRPr="00D80FF1">
          <w:rPr>
            <w:rStyle w:val="Hipervnculo"/>
            <w:noProof/>
            <w:lang w:val="es-ES_tradnl"/>
          </w:rPr>
          <w:t>4.2.5</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Listado de líderes comunales</w:t>
        </w:r>
        <w:r>
          <w:rPr>
            <w:noProof/>
            <w:webHidden/>
          </w:rPr>
          <w:tab/>
        </w:r>
        <w:r>
          <w:rPr>
            <w:noProof/>
            <w:webHidden/>
          </w:rPr>
          <w:fldChar w:fldCharType="begin"/>
        </w:r>
        <w:r>
          <w:rPr>
            <w:noProof/>
            <w:webHidden/>
          </w:rPr>
          <w:instrText xml:space="preserve"> PAGEREF _Toc157757136 \h </w:instrText>
        </w:r>
        <w:r>
          <w:rPr>
            <w:noProof/>
            <w:webHidden/>
          </w:rPr>
        </w:r>
        <w:r>
          <w:rPr>
            <w:noProof/>
            <w:webHidden/>
          </w:rPr>
          <w:fldChar w:fldCharType="separate"/>
        </w:r>
        <w:r>
          <w:rPr>
            <w:noProof/>
            <w:webHidden/>
          </w:rPr>
          <w:t>23</w:t>
        </w:r>
        <w:r>
          <w:rPr>
            <w:noProof/>
            <w:webHidden/>
          </w:rPr>
          <w:fldChar w:fldCharType="end"/>
        </w:r>
      </w:hyperlink>
    </w:p>
    <w:p w14:paraId="49C6B5BC" w14:textId="1A5FE2E4"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37" w:history="1">
        <w:r w:rsidRPr="00D80FF1">
          <w:rPr>
            <w:rStyle w:val="Hipervnculo"/>
            <w:noProof/>
            <w:lang w:val="es-ES_tradnl"/>
          </w:rPr>
          <w:t>4.2.6</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Listado de organizaciones comunales</w:t>
        </w:r>
        <w:r>
          <w:rPr>
            <w:noProof/>
            <w:webHidden/>
          </w:rPr>
          <w:tab/>
        </w:r>
        <w:r>
          <w:rPr>
            <w:noProof/>
            <w:webHidden/>
          </w:rPr>
          <w:fldChar w:fldCharType="begin"/>
        </w:r>
        <w:r>
          <w:rPr>
            <w:noProof/>
            <w:webHidden/>
          </w:rPr>
          <w:instrText xml:space="preserve"> PAGEREF _Toc157757137 \h </w:instrText>
        </w:r>
        <w:r>
          <w:rPr>
            <w:noProof/>
            <w:webHidden/>
          </w:rPr>
        </w:r>
        <w:r>
          <w:rPr>
            <w:noProof/>
            <w:webHidden/>
          </w:rPr>
          <w:fldChar w:fldCharType="separate"/>
        </w:r>
        <w:r>
          <w:rPr>
            <w:noProof/>
            <w:webHidden/>
          </w:rPr>
          <w:t>24</w:t>
        </w:r>
        <w:r>
          <w:rPr>
            <w:noProof/>
            <w:webHidden/>
          </w:rPr>
          <w:fldChar w:fldCharType="end"/>
        </w:r>
      </w:hyperlink>
    </w:p>
    <w:p w14:paraId="6736D0E0" w14:textId="16E62F51"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38" w:history="1">
        <w:r w:rsidRPr="00D80FF1">
          <w:rPr>
            <w:rStyle w:val="Hipervnculo"/>
            <w:noProof/>
            <w:lang w:val="es-ES_tradnl"/>
          </w:rPr>
          <w:t>4.2.7</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Listado de infraestructura que pueda utilizarse durante y después de una evacuación por tsunami</w:t>
        </w:r>
        <w:r>
          <w:rPr>
            <w:noProof/>
            <w:webHidden/>
          </w:rPr>
          <w:tab/>
        </w:r>
        <w:r>
          <w:rPr>
            <w:noProof/>
            <w:webHidden/>
          </w:rPr>
          <w:fldChar w:fldCharType="begin"/>
        </w:r>
        <w:r>
          <w:rPr>
            <w:noProof/>
            <w:webHidden/>
          </w:rPr>
          <w:instrText xml:space="preserve"> PAGEREF _Toc157757138 \h </w:instrText>
        </w:r>
        <w:r>
          <w:rPr>
            <w:noProof/>
            <w:webHidden/>
          </w:rPr>
        </w:r>
        <w:r>
          <w:rPr>
            <w:noProof/>
            <w:webHidden/>
          </w:rPr>
          <w:fldChar w:fldCharType="separate"/>
        </w:r>
        <w:r>
          <w:rPr>
            <w:noProof/>
            <w:webHidden/>
          </w:rPr>
          <w:t>24</w:t>
        </w:r>
        <w:r>
          <w:rPr>
            <w:noProof/>
            <w:webHidden/>
          </w:rPr>
          <w:fldChar w:fldCharType="end"/>
        </w:r>
      </w:hyperlink>
    </w:p>
    <w:p w14:paraId="3CF82194" w14:textId="16D88527"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39" w:history="1">
        <w:r w:rsidRPr="00D80FF1">
          <w:rPr>
            <w:rStyle w:val="Hipervnculo"/>
            <w:noProof/>
            <w:lang w:val="es-ES_tradnl"/>
          </w:rPr>
          <w:t>4.2.8</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Listado de personas y organizaciones que elaboraron el plan</w:t>
        </w:r>
        <w:r>
          <w:rPr>
            <w:noProof/>
            <w:webHidden/>
          </w:rPr>
          <w:tab/>
        </w:r>
        <w:r>
          <w:rPr>
            <w:noProof/>
            <w:webHidden/>
          </w:rPr>
          <w:fldChar w:fldCharType="begin"/>
        </w:r>
        <w:r>
          <w:rPr>
            <w:noProof/>
            <w:webHidden/>
          </w:rPr>
          <w:instrText xml:space="preserve"> PAGEREF _Toc157757139 \h </w:instrText>
        </w:r>
        <w:r>
          <w:rPr>
            <w:noProof/>
            <w:webHidden/>
          </w:rPr>
        </w:r>
        <w:r>
          <w:rPr>
            <w:noProof/>
            <w:webHidden/>
          </w:rPr>
          <w:fldChar w:fldCharType="separate"/>
        </w:r>
        <w:r>
          <w:rPr>
            <w:noProof/>
            <w:webHidden/>
          </w:rPr>
          <w:t>25</w:t>
        </w:r>
        <w:r>
          <w:rPr>
            <w:noProof/>
            <w:webHidden/>
          </w:rPr>
          <w:fldChar w:fldCharType="end"/>
        </w:r>
      </w:hyperlink>
    </w:p>
    <w:p w14:paraId="162CFC71" w14:textId="5F1308D3" w:rsidR="009F54F8" w:rsidRDefault="009F54F8">
      <w:pPr>
        <w:pStyle w:val="TDC1"/>
        <w:tabs>
          <w:tab w:val="left" w:pos="440"/>
          <w:tab w:val="right" w:leader="dot" w:pos="8828"/>
        </w:tabs>
        <w:rPr>
          <w:rFonts w:eastAsiaTheme="minorEastAsia" w:cstheme="minorBidi"/>
          <w:b w:val="0"/>
          <w:bCs w:val="0"/>
          <w:caps w:val="0"/>
          <w:noProof/>
          <w:kern w:val="2"/>
          <w:sz w:val="24"/>
          <w:szCs w:val="24"/>
          <w:lang w:eastAsia="es-MX"/>
          <w14:ligatures w14:val="standardContextual"/>
        </w:rPr>
      </w:pPr>
      <w:hyperlink w:anchor="_Toc157757140" w:history="1">
        <w:r w:rsidRPr="00D80FF1">
          <w:rPr>
            <w:rStyle w:val="Hipervnculo"/>
            <w:noProof/>
            <w:lang w:val="es-ES_tradnl"/>
          </w:rPr>
          <w:t>5</w:t>
        </w:r>
        <w:r>
          <w:rPr>
            <w:rFonts w:eastAsiaTheme="minorEastAsia" w:cstheme="minorBidi"/>
            <w:b w:val="0"/>
            <w:bCs w:val="0"/>
            <w:caps w:val="0"/>
            <w:noProof/>
            <w:kern w:val="2"/>
            <w:sz w:val="24"/>
            <w:szCs w:val="24"/>
            <w:lang w:eastAsia="es-MX"/>
            <w14:ligatures w14:val="standardContextual"/>
          </w:rPr>
          <w:tab/>
        </w:r>
        <w:r w:rsidRPr="00D80FF1">
          <w:rPr>
            <w:rStyle w:val="Hipervnculo"/>
            <w:noProof/>
            <w:lang w:val="es-ES_tradnl"/>
          </w:rPr>
          <w:t>Alerta</w:t>
        </w:r>
        <w:r>
          <w:rPr>
            <w:noProof/>
            <w:webHidden/>
          </w:rPr>
          <w:tab/>
        </w:r>
        <w:r>
          <w:rPr>
            <w:noProof/>
            <w:webHidden/>
          </w:rPr>
          <w:fldChar w:fldCharType="begin"/>
        </w:r>
        <w:r>
          <w:rPr>
            <w:noProof/>
            <w:webHidden/>
          </w:rPr>
          <w:instrText xml:space="preserve"> PAGEREF _Toc157757140 \h </w:instrText>
        </w:r>
        <w:r>
          <w:rPr>
            <w:noProof/>
            <w:webHidden/>
          </w:rPr>
        </w:r>
        <w:r>
          <w:rPr>
            <w:noProof/>
            <w:webHidden/>
          </w:rPr>
          <w:fldChar w:fldCharType="separate"/>
        </w:r>
        <w:r>
          <w:rPr>
            <w:noProof/>
            <w:webHidden/>
          </w:rPr>
          <w:t>27</w:t>
        </w:r>
        <w:r>
          <w:rPr>
            <w:noProof/>
            <w:webHidden/>
          </w:rPr>
          <w:fldChar w:fldCharType="end"/>
        </w:r>
      </w:hyperlink>
    </w:p>
    <w:p w14:paraId="56DD2E13" w14:textId="4914EBE1"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41" w:history="1">
        <w:r w:rsidRPr="00D80FF1">
          <w:rPr>
            <w:rStyle w:val="Hipervnculo"/>
            <w:noProof/>
            <w:lang w:val="es-ES_tradnl"/>
          </w:rPr>
          <w:t>5.1</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Mecanismos de recepción de la alerta (RESP-3)</w:t>
        </w:r>
        <w:r>
          <w:rPr>
            <w:noProof/>
            <w:webHidden/>
          </w:rPr>
          <w:tab/>
        </w:r>
        <w:r>
          <w:rPr>
            <w:noProof/>
            <w:webHidden/>
          </w:rPr>
          <w:fldChar w:fldCharType="begin"/>
        </w:r>
        <w:r>
          <w:rPr>
            <w:noProof/>
            <w:webHidden/>
          </w:rPr>
          <w:instrText xml:space="preserve"> PAGEREF _Toc157757141 \h </w:instrText>
        </w:r>
        <w:r>
          <w:rPr>
            <w:noProof/>
            <w:webHidden/>
          </w:rPr>
        </w:r>
        <w:r>
          <w:rPr>
            <w:noProof/>
            <w:webHidden/>
          </w:rPr>
          <w:fldChar w:fldCharType="separate"/>
        </w:r>
        <w:r>
          <w:rPr>
            <w:noProof/>
            <w:webHidden/>
          </w:rPr>
          <w:t>27</w:t>
        </w:r>
        <w:r>
          <w:rPr>
            <w:noProof/>
            <w:webHidden/>
          </w:rPr>
          <w:fldChar w:fldCharType="end"/>
        </w:r>
      </w:hyperlink>
    </w:p>
    <w:p w14:paraId="7E3D837D" w14:textId="23ACDDC9"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42" w:history="1">
        <w:r w:rsidRPr="00D80FF1">
          <w:rPr>
            <w:rStyle w:val="Hipervnculo"/>
            <w:noProof/>
            <w:lang w:val="es-ES_tradnl"/>
          </w:rPr>
          <w:t>5.2</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Mecanismos de difusión de la alerta (RESP-4)</w:t>
        </w:r>
        <w:r>
          <w:rPr>
            <w:noProof/>
            <w:webHidden/>
          </w:rPr>
          <w:tab/>
        </w:r>
        <w:r>
          <w:rPr>
            <w:noProof/>
            <w:webHidden/>
          </w:rPr>
          <w:fldChar w:fldCharType="begin"/>
        </w:r>
        <w:r>
          <w:rPr>
            <w:noProof/>
            <w:webHidden/>
          </w:rPr>
          <w:instrText xml:space="preserve"> PAGEREF _Toc157757142 \h </w:instrText>
        </w:r>
        <w:r>
          <w:rPr>
            <w:noProof/>
            <w:webHidden/>
          </w:rPr>
        </w:r>
        <w:r>
          <w:rPr>
            <w:noProof/>
            <w:webHidden/>
          </w:rPr>
          <w:fldChar w:fldCharType="separate"/>
        </w:r>
        <w:r>
          <w:rPr>
            <w:noProof/>
            <w:webHidden/>
          </w:rPr>
          <w:t>28</w:t>
        </w:r>
        <w:r>
          <w:rPr>
            <w:noProof/>
            <w:webHidden/>
          </w:rPr>
          <w:fldChar w:fldCharType="end"/>
        </w:r>
      </w:hyperlink>
    </w:p>
    <w:p w14:paraId="18EA4487" w14:textId="03E89512"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43" w:history="1">
        <w:r w:rsidRPr="00D80FF1">
          <w:rPr>
            <w:rStyle w:val="Hipervnculo"/>
            <w:noProof/>
            <w:lang w:val="es-ES_tradnl"/>
          </w:rPr>
          <w:t>5.2.1</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Árbol de llamadas en horas laborales</w:t>
        </w:r>
        <w:r>
          <w:rPr>
            <w:noProof/>
            <w:webHidden/>
          </w:rPr>
          <w:tab/>
        </w:r>
        <w:r>
          <w:rPr>
            <w:noProof/>
            <w:webHidden/>
          </w:rPr>
          <w:fldChar w:fldCharType="begin"/>
        </w:r>
        <w:r>
          <w:rPr>
            <w:noProof/>
            <w:webHidden/>
          </w:rPr>
          <w:instrText xml:space="preserve"> PAGEREF _Toc157757143 \h </w:instrText>
        </w:r>
        <w:r>
          <w:rPr>
            <w:noProof/>
            <w:webHidden/>
          </w:rPr>
        </w:r>
        <w:r>
          <w:rPr>
            <w:noProof/>
            <w:webHidden/>
          </w:rPr>
          <w:fldChar w:fldCharType="separate"/>
        </w:r>
        <w:r>
          <w:rPr>
            <w:noProof/>
            <w:webHidden/>
          </w:rPr>
          <w:t>29</w:t>
        </w:r>
        <w:r>
          <w:rPr>
            <w:noProof/>
            <w:webHidden/>
          </w:rPr>
          <w:fldChar w:fldCharType="end"/>
        </w:r>
      </w:hyperlink>
    </w:p>
    <w:p w14:paraId="6E53BB18" w14:textId="64343E51"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44" w:history="1">
        <w:r w:rsidRPr="00D80FF1">
          <w:rPr>
            <w:rStyle w:val="Hipervnculo"/>
            <w:noProof/>
            <w:lang w:val="es-ES_tradnl"/>
          </w:rPr>
          <w:t>5.2.2</w:t>
        </w:r>
        <w:r>
          <w:rPr>
            <w:rFonts w:eastAsiaTheme="minorEastAsia" w:cstheme="minorBidi"/>
            <w:i w:val="0"/>
            <w:iCs w:val="0"/>
            <w:noProof/>
            <w:kern w:val="2"/>
            <w:sz w:val="24"/>
            <w:szCs w:val="24"/>
            <w:lang w:eastAsia="es-MX"/>
            <w14:ligatures w14:val="standardContextual"/>
          </w:rPr>
          <w:tab/>
        </w:r>
        <w:r w:rsidRPr="00D80FF1">
          <w:rPr>
            <w:rStyle w:val="Hipervnculo"/>
            <w:noProof/>
            <w:lang w:val="es-ES_tradnl"/>
          </w:rPr>
          <w:t>Árbol de llamadas en noches y fines de semana</w:t>
        </w:r>
        <w:r>
          <w:rPr>
            <w:noProof/>
            <w:webHidden/>
          </w:rPr>
          <w:tab/>
        </w:r>
        <w:r>
          <w:rPr>
            <w:noProof/>
            <w:webHidden/>
          </w:rPr>
          <w:fldChar w:fldCharType="begin"/>
        </w:r>
        <w:r>
          <w:rPr>
            <w:noProof/>
            <w:webHidden/>
          </w:rPr>
          <w:instrText xml:space="preserve"> PAGEREF _Toc157757144 \h </w:instrText>
        </w:r>
        <w:r>
          <w:rPr>
            <w:noProof/>
            <w:webHidden/>
          </w:rPr>
        </w:r>
        <w:r>
          <w:rPr>
            <w:noProof/>
            <w:webHidden/>
          </w:rPr>
          <w:fldChar w:fldCharType="separate"/>
        </w:r>
        <w:r>
          <w:rPr>
            <w:noProof/>
            <w:webHidden/>
          </w:rPr>
          <w:t>29</w:t>
        </w:r>
        <w:r>
          <w:rPr>
            <w:noProof/>
            <w:webHidden/>
          </w:rPr>
          <w:fldChar w:fldCharType="end"/>
        </w:r>
      </w:hyperlink>
    </w:p>
    <w:p w14:paraId="1D3D6F92" w14:textId="345594B6"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45" w:history="1">
        <w:r w:rsidRPr="00D80FF1">
          <w:rPr>
            <w:rStyle w:val="Hipervnculo"/>
            <w:noProof/>
            <w:lang w:val="es-ES_tradnl"/>
          </w:rPr>
          <w:t>5.3</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Centro de Operaciones de Emergencia durante un tsunami (RESP-2)</w:t>
        </w:r>
        <w:r>
          <w:rPr>
            <w:noProof/>
            <w:webHidden/>
          </w:rPr>
          <w:tab/>
        </w:r>
        <w:r>
          <w:rPr>
            <w:noProof/>
            <w:webHidden/>
          </w:rPr>
          <w:fldChar w:fldCharType="begin"/>
        </w:r>
        <w:r>
          <w:rPr>
            <w:noProof/>
            <w:webHidden/>
          </w:rPr>
          <w:instrText xml:space="preserve"> PAGEREF _Toc157757145 \h </w:instrText>
        </w:r>
        <w:r>
          <w:rPr>
            <w:noProof/>
            <w:webHidden/>
          </w:rPr>
        </w:r>
        <w:r>
          <w:rPr>
            <w:noProof/>
            <w:webHidden/>
          </w:rPr>
          <w:fldChar w:fldCharType="separate"/>
        </w:r>
        <w:r>
          <w:rPr>
            <w:noProof/>
            <w:webHidden/>
          </w:rPr>
          <w:t>29</w:t>
        </w:r>
        <w:r>
          <w:rPr>
            <w:noProof/>
            <w:webHidden/>
          </w:rPr>
          <w:fldChar w:fldCharType="end"/>
        </w:r>
      </w:hyperlink>
    </w:p>
    <w:p w14:paraId="58EE0470" w14:textId="52478D5E"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46" w:history="1">
        <w:r w:rsidRPr="00D80FF1">
          <w:rPr>
            <w:rStyle w:val="Hipervnculo"/>
            <w:noProof/>
          </w:rPr>
          <w:t>5.4</w:t>
        </w:r>
        <w:r>
          <w:rPr>
            <w:rFonts w:eastAsiaTheme="minorEastAsia" w:cstheme="minorBidi"/>
            <w:smallCaps w:val="0"/>
            <w:noProof/>
            <w:kern w:val="2"/>
            <w:sz w:val="24"/>
            <w:szCs w:val="24"/>
            <w:lang w:eastAsia="es-MX"/>
            <w14:ligatures w14:val="standardContextual"/>
          </w:rPr>
          <w:tab/>
        </w:r>
        <w:r w:rsidRPr="00D80FF1">
          <w:rPr>
            <w:rStyle w:val="Hipervnculo"/>
            <w:noProof/>
          </w:rPr>
          <w:t>Procedimientos de respuesta del Comité de Emergencias</w:t>
        </w:r>
        <w:r>
          <w:rPr>
            <w:noProof/>
            <w:webHidden/>
          </w:rPr>
          <w:tab/>
        </w:r>
        <w:r>
          <w:rPr>
            <w:noProof/>
            <w:webHidden/>
          </w:rPr>
          <w:fldChar w:fldCharType="begin"/>
        </w:r>
        <w:r>
          <w:rPr>
            <w:noProof/>
            <w:webHidden/>
          </w:rPr>
          <w:instrText xml:space="preserve"> PAGEREF _Toc157757146 \h </w:instrText>
        </w:r>
        <w:r>
          <w:rPr>
            <w:noProof/>
            <w:webHidden/>
          </w:rPr>
        </w:r>
        <w:r>
          <w:rPr>
            <w:noProof/>
            <w:webHidden/>
          </w:rPr>
          <w:fldChar w:fldCharType="separate"/>
        </w:r>
        <w:r>
          <w:rPr>
            <w:noProof/>
            <w:webHidden/>
          </w:rPr>
          <w:t>30</w:t>
        </w:r>
        <w:r>
          <w:rPr>
            <w:noProof/>
            <w:webHidden/>
          </w:rPr>
          <w:fldChar w:fldCharType="end"/>
        </w:r>
      </w:hyperlink>
    </w:p>
    <w:p w14:paraId="3E2D12B5" w14:textId="57A2742E"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47" w:history="1">
        <w:r w:rsidRPr="00D80FF1">
          <w:rPr>
            <w:rStyle w:val="Hipervnculo"/>
            <w:noProof/>
          </w:rPr>
          <w:t>5.4.1</w:t>
        </w:r>
        <w:r>
          <w:rPr>
            <w:rFonts w:eastAsiaTheme="minorEastAsia" w:cstheme="minorBidi"/>
            <w:i w:val="0"/>
            <w:iCs w:val="0"/>
            <w:noProof/>
            <w:kern w:val="2"/>
            <w:sz w:val="24"/>
            <w:szCs w:val="24"/>
            <w:lang w:eastAsia="es-MX"/>
            <w14:ligatures w14:val="standardContextual"/>
          </w:rPr>
          <w:tab/>
        </w:r>
        <w:r w:rsidRPr="00D80FF1">
          <w:rPr>
            <w:rStyle w:val="Hipervnculo"/>
            <w:noProof/>
          </w:rPr>
          <w:t>Procedimiento de activación por alerta</w:t>
        </w:r>
        <w:r>
          <w:rPr>
            <w:noProof/>
            <w:webHidden/>
          </w:rPr>
          <w:tab/>
        </w:r>
        <w:r>
          <w:rPr>
            <w:noProof/>
            <w:webHidden/>
          </w:rPr>
          <w:fldChar w:fldCharType="begin"/>
        </w:r>
        <w:r>
          <w:rPr>
            <w:noProof/>
            <w:webHidden/>
          </w:rPr>
          <w:instrText xml:space="preserve"> PAGEREF _Toc157757147 \h </w:instrText>
        </w:r>
        <w:r>
          <w:rPr>
            <w:noProof/>
            <w:webHidden/>
          </w:rPr>
        </w:r>
        <w:r>
          <w:rPr>
            <w:noProof/>
            <w:webHidden/>
          </w:rPr>
          <w:fldChar w:fldCharType="separate"/>
        </w:r>
        <w:r>
          <w:rPr>
            <w:noProof/>
            <w:webHidden/>
          </w:rPr>
          <w:t>30</w:t>
        </w:r>
        <w:r>
          <w:rPr>
            <w:noProof/>
            <w:webHidden/>
          </w:rPr>
          <w:fldChar w:fldCharType="end"/>
        </w:r>
      </w:hyperlink>
    </w:p>
    <w:p w14:paraId="6233714F" w14:textId="1F594FD4"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48" w:history="1">
        <w:r w:rsidRPr="00D80FF1">
          <w:rPr>
            <w:rStyle w:val="Hipervnculo"/>
            <w:noProof/>
          </w:rPr>
          <w:t>5.4.2</w:t>
        </w:r>
        <w:r>
          <w:rPr>
            <w:rFonts w:eastAsiaTheme="minorEastAsia" w:cstheme="minorBidi"/>
            <w:i w:val="0"/>
            <w:iCs w:val="0"/>
            <w:noProof/>
            <w:kern w:val="2"/>
            <w:sz w:val="24"/>
            <w:szCs w:val="24"/>
            <w:lang w:eastAsia="es-MX"/>
            <w14:ligatures w14:val="standardContextual"/>
          </w:rPr>
          <w:tab/>
        </w:r>
        <w:r w:rsidRPr="00D80FF1">
          <w:rPr>
            <w:rStyle w:val="Hipervnculo"/>
            <w:noProof/>
          </w:rPr>
          <w:t>Procedimiento de activación por evento súbito</w:t>
        </w:r>
        <w:r>
          <w:rPr>
            <w:noProof/>
            <w:webHidden/>
          </w:rPr>
          <w:tab/>
        </w:r>
        <w:r>
          <w:rPr>
            <w:noProof/>
            <w:webHidden/>
          </w:rPr>
          <w:fldChar w:fldCharType="begin"/>
        </w:r>
        <w:r>
          <w:rPr>
            <w:noProof/>
            <w:webHidden/>
          </w:rPr>
          <w:instrText xml:space="preserve"> PAGEREF _Toc157757148 \h </w:instrText>
        </w:r>
        <w:r>
          <w:rPr>
            <w:noProof/>
            <w:webHidden/>
          </w:rPr>
        </w:r>
        <w:r>
          <w:rPr>
            <w:noProof/>
            <w:webHidden/>
          </w:rPr>
          <w:fldChar w:fldCharType="separate"/>
        </w:r>
        <w:r>
          <w:rPr>
            <w:noProof/>
            <w:webHidden/>
          </w:rPr>
          <w:t>32</w:t>
        </w:r>
        <w:r>
          <w:rPr>
            <w:noProof/>
            <w:webHidden/>
          </w:rPr>
          <w:fldChar w:fldCharType="end"/>
        </w:r>
      </w:hyperlink>
    </w:p>
    <w:p w14:paraId="6A8ECF72" w14:textId="7194F9EE" w:rsidR="009F54F8" w:rsidRDefault="009F54F8">
      <w:pPr>
        <w:pStyle w:val="TDC3"/>
        <w:tabs>
          <w:tab w:val="left" w:pos="1320"/>
          <w:tab w:val="right" w:leader="dot" w:pos="8828"/>
        </w:tabs>
        <w:rPr>
          <w:rFonts w:eastAsiaTheme="minorEastAsia" w:cstheme="minorBidi"/>
          <w:i w:val="0"/>
          <w:iCs w:val="0"/>
          <w:noProof/>
          <w:kern w:val="2"/>
          <w:sz w:val="24"/>
          <w:szCs w:val="24"/>
          <w:lang w:eastAsia="es-MX"/>
          <w14:ligatures w14:val="standardContextual"/>
        </w:rPr>
      </w:pPr>
      <w:hyperlink w:anchor="_Toc157757149" w:history="1">
        <w:r w:rsidRPr="00D80FF1">
          <w:rPr>
            <w:rStyle w:val="Hipervnculo"/>
            <w:noProof/>
          </w:rPr>
          <w:t>5.4.3</w:t>
        </w:r>
        <w:r>
          <w:rPr>
            <w:rFonts w:eastAsiaTheme="minorEastAsia" w:cstheme="minorBidi"/>
            <w:i w:val="0"/>
            <w:iCs w:val="0"/>
            <w:noProof/>
            <w:kern w:val="2"/>
            <w:sz w:val="24"/>
            <w:szCs w:val="24"/>
            <w:lang w:eastAsia="es-MX"/>
            <w14:ligatures w14:val="standardContextual"/>
          </w:rPr>
          <w:tab/>
        </w:r>
        <w:r w:rsidRPr="00D80FF1">
          <w:rPr>
            <w:rStyle w:val="Hipervnculo"/>
            <w:noProof/>
          </w:rPr>
          <w:t>Procedimiento de Apoyo Operativo</w:t>
        </w:r>
        <w:r>
          <w:rPr>
            <w:noProof/>
            <w:webHidden/>
          </w:rPr>
          <w:tab/>
        </w:r>
        <w:r>
          <w:rPr>
            <w:noProof/>
            <w:webHidden/>
          </w:rPr>
          <w:fldChar w:fldCharType="begin"/>
        </w:r>
        <w:r>
          <w:rPr>
            <w:noProof/>
            <w:webHidden/>
          </w:rPr>
          <w:instrText xml:space="preserve"> PAGEREF _Toc157757149 \h </w:instrText>
        </w:r>
        <w:r>
          <w:rPr>
            <w:noProof/>
            <w:webHidden/>
          </w:rPr>
        </w:r>
        <w:r>
          <w:rPr>
            <w:noProof/>
            <w:webHidden/>
          </w:rPr>
          <w:fldChar w:fldCharType="separate"/>
        </w:r>
        <w:r>
          <w:rPr>
            <w:noProof/>
            <w:webHidden/>
          </w:rPr>
          <w:t>33</w:t>
        </w:r>
        <w:r>
          <w:rPr>
            <w:noProof/>
            <w:webHidden/>
          </w:rPr>
          <w:fldChar w:fldCharType="end"/>
        </w:r>
      </w:hyperlink>
    </w:p>
    <w:p w14:paraId="03B929E6" w14:textId="32E44C01" w:rsidR="009F54F8" w:rsidRDefault="009F54F8">
      <w:pPr>
        <w:pStyle w:val="TDC2"/>
        <w:tabs>
          <w:tab w:val="right" w:leader="dot" w:pos="8828"/>
        </w:tabs>
        <w:rPr>
          <w:rFonts w:eastAsiaTheme="minorEastAsia" w:cstheme="minorBidi"/>
          <w:smallCaps w:val="0"/>
          <w:noProof/>
          <w:kern w:val="2"/>
          <w:sz w:val="24"/>
          <w:szCs w:val="24"/>
          <w:lang w:eastAsia="es-MX"/>
          <w14:ligatures w14:val="standardContextual"/>
        </w:rPr>
      </w:pPr>
      <w:hyperlink w:anchor="_Toc157757150" w:history="1">
        <w:r w:rsidRPr="00D80FF1">
          <w:rPr>
            <w:rStyle w:val="Hipervnculo"/>
            <w:noProof/>
          </w:rPr>
          <w:t>Procedimiento de Apoyo Operativo</w:t>
        </w:r>
        <w:r>
          <w:rPr>
            <w:noProof/>
            <w:webHidden/>
          </w:rPr>
          <w:tab/>
        </w:r>
        <w:r>
          <w:rPr>
            <w:noProof/>
            <w:webHidden/>
          </w:rPr>
          <w:fldChar w:fldCharType="begin"/>
        </w:r>
        <w:r>
          <w:rPr>
            <w:noProof/>
            <w:webHidden/>
          </w:rPr>
          <w:instrText xml:space="preserve"> PAGEREF _Toc157757150 \h </w:instrText>
        </w:r>
        <w:r>
          <w:rPr>
            <w:noProof/>
            <w:webHidden/>
          </w:rPr>
        </w:r>
        <w:r>
          <w:rPr>
            <w:noProof/>
            <w:webHidden/>
          </w:rPr>
          <w:fldChar w:fldCharType="separate"/>
        </w:r>
        <w:r>
          <w:rPr>
            <w:noProof/>
            <w:webHidden/>
          </w:rPr>
          <w:t>33</w:t>
        </w:r>
        <w:r>
          <w:rPr>
            <w:noProof/>
            <w:webHidden/>
          </w:rPr>
          <w:fldChar w:fldCharType="end"/>
        </w:r>
      </w:hyperlink>
    </w:p>
    <w:p w14:paraId="71891C17" w14:textId="1FA4D373"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51" w:history="1">
        <w:r w:rsidRPr="00D80FF1">
          <w:rPr>
            <w:rStyle w:val="Hipervnculo"/>
            <w:noProof/>
            <w:lang w:val="es-ES_tradnl"/>
          </w:rPr>
          <w:t>5.5</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Regreso a la zona evacuada</w:t>
        </w:r>
        <w:r>
          <w:rPr>
            <w:noProof/>
            <w:webHidden/>
          </w:rPr>
          <w:tab/>
        </w:r>
        <w:r>
          <w:rPr>
            <w:noProof/>
            <w:webHidden/>
          </w:rPr>
          <w:fldChar w:fldCharType="begin"/>
        </w:r>
        <w:r>
          <w:rPr>
            <w:noProof/>
            <w:webHidden/>
          </w:rPr>
          <w:instrText xml:space="preserve"> PAGEREF _Toc157757151 \h </w:instrText>
        </w:r>
        <w:r>
          <w:rPr>
            <w:noProof/>
            <w:webHidden/>
          </w:rPr>
        </w:r>
        <w:r>
          <w:rPr>
            <w:noProof/>
            <w:webHidden/>
          </w:rPr>
          <w:fldChar w:fldCharType="separate"/>
        </w:r>
        <w:r>
          <w:rPr>
            <w:noProof/>
            <w:webHidden/>
          </w:rPr>
          <w:t>37</w:t>
        </w:r>
        <w:r>
          <w:rPr>
            <w:noProof/>
            <w:webHidden/>
          </w:rPr>
          <w:fldChar w:fldCharType="end"/>
        </w:r>
      </w:hyperlink>
    </w:p>
    <w:p w14:paraId="34079FC2" w14:textId="1A6DDA12" w:rsidR="009F54F8" w:rsidRDefault="009F54F8">
      <w:pPr>
        <w:pStyle w:val="TDC1"/>
        <w:tabs>
          <w:tab w:val="left" w:pos="440"/>
          <w:tab w:val="right" w:leader="dot" w:pos="8828"/>
        </w:tabs>
        <w:rPr>
          <w:rFonts w:eastAsiaTheme="minorEastAsia" w:cstheme="minorBidi"/>
          <w:b w:val="0"/>
          <w:bCs w:val="0"/>
          <w:caps w:val="0"/>
          <w:noProof/>
          <w:kern w:val="2"/>
          <w:sz w:val="24"/>
          <w:szCs w:val="24"/>
          <w:lang w:eastAsia="es-MX"/>
          <w14:ligatures w14:val="standardContextual"/>
        </w:rPr>
      </w:pPr>
      <w:hyperlink w:anchor="_Toc157757152" w:history="1">
        <w:r w:rsidRPr="00D80FF1">
          <w:rPr>
            <w:rStyle w:val="Hipervnculo"/>
            <w:noProof/>
            <w:lang w:val="es-ES_tradnl"/>
          </w:rPr>
          <w:t>6</w:t>
        </w:r>
        <w:r>
          <w:rPr>
            <w:rFonts w:eastAsiaTheme="minorEastAsia" w:cstheme="minorBidi"/>
            <w:b w:val="0"/>
            <w:bCs w:val="0"/>
            <w:caps w:val="0"/>
            <w:noProof/>
            <w:kern w:val="2"/>
            <w:sz w:val="24"/>
            <w:szCs w:val="24"/>
            <w:lang w:eastAsia="es-MX"/>
            <w14:ligatures w14:val="standardContextual"/>
          </w:rPr>
          <w:tab/>
        </w:r>
        <w:r w:rsidRPr="00D80FF1">
          <w:rPr>
            <w:rStyle w:val="Hipervnculo"/>
            <w:noProof/>
            <w:lang w:val="es-ES_tradnl"/>
          </w:rPr>
          <w:t>Sostenibilidad y Evaluación del Plan de Preparativos y Respuesta ante Emergencias por Tsunami</w:t>
        </w:r>
        <w:r>
          <w:rPr>
            <w:noProof/>
            <w:webHidden/>
          </w:rPr>
          <w:tab/>
        </w:r>
        <w:r>
          <w:rPr>
            <w:noProof/>
            <w:webHidden/>
          </w:rPr>
          <w:fldChar w:fldCharType="begin"/>
        </w:r>
        <w:r>
          <w:rPr>
            <w:noProof/>
            <w:webHidden/>
          </w:rPr>
          <w:instrText xml:space="preserve"> PAGEREF _Toc157757152 \h </w:instrText>
        </w:r>
        <w:r>
          <w:rPr>
            <w:noProof/>
            <w:webHidden/>
          </w:rPr>
        </w:r>
        <w:r>
          <w:rPr>
            <w:noProof/>
            <w:webHidden/>
          </w:rPr>
          <w:fldChar w:fldCharType="separate"/>
        </w:r>
        <w:r>
          <w:rPr>
            <w:noProof/>
            <w:webHidden/>
          </w:rPr>
          <w:t>39</w:t>
        </w:r>
        <w:r>
          <w:rPr>
            <w:noProof/>
            <w:webHidden/>
          </w:rPr>
          <w:fldChar w:fldCharType="end"/>
        </w:r>
      </w:hyperlink>
    </w:p>
    <w:p w14:paraId="2388A3A1" w14:textId="363C52AE" w:rsidR="009F54F8" w:rsidRDefault="009F54F8">
      <w:pPr>
        <w:pStyle w:val="TDC2"/>
        <w:tabs>
          <w:tab w:val="right" w:leader="dot" w:pos="8828"/>
        </w:tabs>
        <w:rPr>
          <w:rFonts w:eastAsiaTheme="minorEastAsia" w:cstheme="minorBidi"/>
          <w:smallCaps w:val="0"/>
          <w:noProof/>
          <w:kern w:val="2"/>
          <w:sz w:val="24"/>
          <w:szCs w:val="24"/>
          <w:lang w:eastAsia="es-MX"/>
          <w14:ligatures w14:val="standardContextual"/>
        </w:rPr>
      </w:pPr>
      <w:hyperlink w:anchor="_Toc157757153" w:history="1">
        <w:r w:rsidRPr="00D80FF1">
          <w:rPr>
            <w:rStyle w:val="Hipervnculo"/>
            <w:noProof/>
            <w:lang w:val="es-ES_tradnl"/>
          </w:rPr>
          <w:t>6.1. Fechas especiales para realizar actividades de tsunamis.</w:t>
        </w:r>
        <w:r>
          <w:rPr>
            <w:noProof/>
            <w:webHidden/>
          </w:rPr>
          <w:tab/>
        </w:r>
        <w:r>
          <w:rPr>
            <w:noProof/>
            <w:webHidden/>
          </w:rPr>
          <w:fldChar w:fldCharType="begin"/>
        </w:r>
        <w:r>
          <w:rPr>
            <w:noProof/>
            <w:webHidden/>
          </w:rPr>
          <w:instrText xml:space="preserve"> PAGEREF _Toc157757153 \h </w:instrText>
        </w:r>
        <w:r>
          <w:rPr>
            <w:noProof/>
            <w:webHidden/>
          </w:rPr>
        </w:r>
        <w:r>
          <w:rPr>
            <w:noProof/>
            <w:webHidden/>
          </w:rPr>
          <w:fldChar w:fldCharType="separate"/>
        </w:r>
        <w:r>
          <w:rPr>
            <w:noProof/>
            <w:webHidden/>
          </w:rPr>
          <w:t>39</w:t>
        </w:r>
        <w:r>
          <w:rPr>
            <w:noProof/>
            <w:webHidden/>
          </w:rPr>
          <w:fldChar w:fldCharType="end"/>
        </w:r>
      </w:hyperlink>
    </w:p>
    <w:p w14:paraId="4BFA1C46" w14:textId="6B477FBA"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54" w:history="1">
        <w:r w:rsidRPr="00D80FF1">
          <w:rPr>
            <w:rStyle w:val="Hipervnculo"/>
            <w:noProof/>
            <w:lang w:val="es-ES_tradnl"/>
          </w:rPr>
          <w:t>6.2.</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Planeamiento para la distribución constante de materiales de divulgación e información respecto a tsunamis (PREP-2)</w:t>
        </w:r>
        <w:r>
          <w:rPr>
            <w:noProof/>
            <w:webHidden/>
          </w:rPr>
          <w:tab/>
        </w:r>
        <w:r>
          <w:rPr>
            <w:noProof/>
            <w:webHidden/>
          </w:rPr>
          <w:fldChar w:fldCharType="begin"/>
        </w:r>
        <w:r>
          <w:rPr>
            <w:noProof/>
            <w:webHidden/>
          </w:rPr>
          <w:instrText xml:space="preserve"> PAGEREF _Toc157757154 \h </w:instrText>
        </w:r>
        <w:r>
          <w:rPr>
            <w:noProof/>
            <w:webHidden/>
          </w:rPr>
        </w:r>
        <w:r>
          <w:rPr>
            <w:noProof/>
            <w:webHidden/>
          </w:rPr>
          <w:fldChar w:fldCharType="separate"/>
        </w:r>
        <w:r>
          <w:rPr>
            <w:noProof/>
            <w:webHidden/>
          </w:rPr>
          <w:t>39</w:t>
        </w:r>
        <w:r>
          <w:rPr>
            <w:noProof/>
            <w:webHidden/>
          </w:rPr>
          <w:fldChar w:fldCharType="end"/>
        </w:r>
      </w:hyperlink>
    </w:p>
    <w:p w14:paraId="551B7987" w14:textId="522C7E8D"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55" w:history="1">
        <w:r w:rsidRPr="00D80FF1">
          <w:rPr>
            <w:rStyle w:val="Hipervnculo"/>
            <w:noProof/>
            <w:lang w:val="es-ES_tradnl"/>
          </w:rPr>
          <w:t>6.3.</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Planeamiento para la realización de al menos tres actividades divulgativas o informativas al año (PREP-4)</w:t>
        </w:r>
        <w:r>
          <w:rPr>
            <w:noProof/>
            <w:webHidden/>
          </w:rPr>
          <w:tab/>
        </w:r>
        <w:r>
          <w:rPr>
            <w:noProof/>
            <w:webHidden/>
          </w:rPr>
          <w:fldChar w:fldCharType="begin"/>
        </w:r>
        <w:r>
          <w:rPr>
            <w:noProof/>
            <w:webHidden/>
          </w:rPr>
          <w:instrText xml:space="preserve"> PAGEREF _Toc157757155 \h </w:instrText>
        </w:r>
        <w:r>
          <w:rPr>
            <w:noProof/>
            <w:webHidden/>
          </w:rPr>
        </w:r>
        <w:r>
          <w:rPr>
            <w:noProof/>
            <w:webHidden/>
          </w:rPr>
          <w:fldChar w:fldCharType="separate"/>
        </w:r>
        <w:r>
          <w:rPr>
            <w:noProof/>
            <w:webHidden/>
          </w:rPr>
          <w:t>40</w:t>
        </w:r>
        <w:r>
          <w:rPr>
            <w:noProof/>
            <w:webHidden/>
          </w:rPr>
          <w:fldChar w:fldCharType="end"/>
        </w:r>
      </w:hyperlink>
    </w:p>
    <w:p w14:paraId="1A12108E" w14:textId="391EAC92"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56" w:history="1">
        <w:r w:rsidRPr="00D80FF1">
          <w:rPr>
            <w:rStyle w:val="Hipervnculo"/>
            <w:noProof/>
            <w:lang w:val="es-ES_tradnl"/>
          </w:rPr>
          <w:t>6.4.</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Planeamiento para la realización de al menos un ejercicio de simulación o simulacro por tsunami cada dos años (PREP-5)</w:t>
        </w:r>
        <w:r>
          <w:rPr>
            <w:noProof/>
            <w:webHidden/>
          </w:rPr>
          <w:tab/>
        </w:r>
        <w:r>
          <w:rPr>
            <w:noProof/>
            <w:webHidden/>
          </w:rPr>
          <w:fldChar w:fldCharType="begin"/>
        </w:r>
        <w:r>
          <w:rPr>
            <w:noProof/>
            <w:webHidden/>
          </w:rPr>
          <w:instrText xml:space="preserve"> PAGEREF _Toc157757156 \h </w:instrText>
        </w:r>
        <w:r>
          <w:rPr>
            <w:noProof/>
            <w:webHidden/>
          </w:rPr>
        </w:r>
        <w:r>
          <w:rPr>
            <w:noProof/>
            <w:webHidden/>
          </w:rPr>
          <w:fldChar w:fldCharType="separate"/>
        </w:r>
        <w:r>
          <w:rPr>
            <w:noProof/>
            <w:webHidden/>
          </w:rPr>
          <w:t>40</w:t>
        </w:r>
        <w:r>
          <w:rPr>
            <w:noProof/>
            <w:webHidden/>
          </w:rPr>
          <w:fldChar w:fldCharType="end"/>
        </w:r>
      </w:hyperlink>
    </w:p>
    <w:p w14:paraId="4211C943" w14:textId="57ADB61B" w:rsidR="009F54F8" w:rsidRDefault="009F54F8">
      <w:pPr>
        <w:pStyle w:val="TDC2"/>
        <w:tabs>
          <w:tab w:val="left" w:pos="880"/>
          <w:tab w:val="right" w:leader="dot" w:pos="8828"/>
        </w:tabs>
        <w:rPr>
          <w:rFonts w:eastAsiaTheme="minorEastAsia" w:cstheme="minorBidi"/>
          <w:smallCaps w:val="0"/>
          <w:noProof/>
          <w:kern w:val="2"/>
          <w:sz w:val="24"/>
          <w:szCs w:val="24"/>
          <w:lang w:eastAsia="es-MX"/>
          <w14:ligatures w14:val="standardContextual"/>
        </w:rPr>
      </w:pPr>
      <w:hyperlink w:anchor="_Toc157757157" w:history="1">
        <w:r w:rsidRPr="00D80FF1">
          <w:rPr>
            <w:rStyle w:val="Hipervnculo"/>
            <w:noProof/>
            <w:lang w:val="es-ES_tradnl"/>
          </w:rPr>
          <w:t>6.5.</w:t>
        </w:r>
        <w:r>
          <w:rPr>
            <w:rFonts w:eastAsiaTheme="minorEastAsia" w:cstheme="minorBidi"/>
            <w:smallCaps w:val="0"/>
            <w:noProof/>
            <w:kern w:val="2"/>
            <w:sz w:val="24"/>
            <w:szCs w:val="24"/>
            <w:lang w:eastAsia="es-MX"/>
            <w14:ligatures w14:val="standardContextual"/>
          </w:rPr>
          <w:tab/>
        </w:r>
        <w:r w:rsidRPr="00D80FF1">
          <w:rPr>
            <w:rStyle w:val="Hipervnculo"/>
            <w:noProof/>
            <w:lang w:val="es-ES_tradnl"/>
          </w:rPr>
          <w:t>Planeamiento para la actualización de este plan en forma anual (RESP-1)</w:t>
        </w:r>
        <w:r>
          <w:rPr>
            <w:noProof/>
            <w:webHidden/>
          </w:rPr>
          <w:tab/>
        </w:r>
        <w:r>
          <w:rPr>
            <w:noProof/>
            <w:webHidden/>
          </w:rPr>
          <w:fldChar w:fldCharType="begin"/>
        </w:r>
        <w:r>
          <w:rPr>
            <w:noProof/>
            <w:webHidden/>
          </w:rPr>
          <w:instrText xml:space="preserve"> PAGEREF _Toc157757157 \h </w:instrText>
        </w:r>
        <w:r>
          <w:rPr>
            <w:noProof/>
            <w:webHidden/>
          </w:rPr>
        </w:r>
        <w:r>
          <w:rPr>
            <w:noProof/>
            <w:webHidden/>
          </w:rPr>
          <w:fldChar w:fldCharType="separate"/>
        </w:r>
        <w:r>
          <w:rPr>
            <w:noProof/>
            <w:webHidden/>
          </w:rPr>
          <w:t>40</w:t>
        </w:r>
        <w:r>
          <w:rPr>
            <w:noProof/>
            <w:webHidden/>
          </w:rPr>
          <w:fldChar w:fldCharType="end"/>
        </w:r>
      </w:hyperlink>
    </w:p>
    <w:p w14:paraId="3F62F997" w14:textId="5FEC370D" w:rsidR="009F54F8" w:rsidRDefault="009F54F8">
      <w:pPr>
        <w:pStyle w:val="TDC1"/>
        <w:tabs>
          <w:tab w:val="left" w:pos="440"/>
          <w:tab w:val="right" w:leader="dot" w:pos="8828"/>
        </w:tabs>
        <w:rPr>
          <w:rFonts w:eastAsiaTheme="minorEastAsia" w:cstheme="minorBidi"/>
          <w:b w:val="0"/>
          <w:bCs w:val="0"/>
          <w:caps w:val="0"/>
          <w:noProof/>
          <w:kern w:val="2"/>
          <w:sz w:val="24"/>
          <w:szCs w:val="24"/>
          <w:lang w:eastAsia="es-MX"/>
          <w14:ligatures w14:val="standardContextual"/>
        </w:rPr>
      </w:pPr>
      <w:hyperlink w:anchor="_Toc157757158" w:history="1">
        <w:r w:rsidRPr="00D80FF1">
          <w:rPr>
            <w:rStyle w:val="Hipervnculo"/>
            <w:noProof/>
            <w:lang w:val="es-ES_tradnl"/>
          </w:rPr>
          <w:t>7.</w:t>
        </w:r>
        <w:r>
          <w:rPr>
            <w:rFonts w:eastAsiaTheme="minorEastAsia" w:cstheme="minorBidi"/>
            <w:b w:val="0"/>
            <w:bCs w:val="0"/>
            <w:caps w:val="0"/>
            <w:noProof/>
            <w:kern w:val="2"/>
            <w:sz w:val="24"/>
            <w:szCs w:val="24"/>
            <w:lang w:eastAsia="es-MX"/>
            <w14:ligatures w14:val="standardContextual"/>
          </w:rPr>
          <w:tab/>
        </w:r>
        <w:r w:rsidRPr="00D80FF1">
          <w:rPr>
            <w:rStyle w:val="Hipervnculo"/>
            <w:noProof/>
            <w:lang w:val="es-ES_tradnl"/>
          </w:rPr>
          <w:t>Anexos. Planes de Preparativos y Respuesta ante Emergencias por Tsunami de instituciones o empresas en la comunidad</w:t>
        </w:r>
        <w:r>
          <w:rPr>
            <w:noProof/>
            <w:webHidden/>
          </w:rPr>
          <w:tab/>
        </w:r>
        <w:r>
          <w:rPr>
            <w:noProof/>
            <w:webHidden/>
          </w:rPr>
          <w:fldChar w:fldCharType="begin"/>
        </w:r>
        <w:r>
          <w:rPr>
            <w:noProof/>
            <w:webHidden/>
          </w:rPr>
          <w:instrText xml:space="preserve"> PAGEREF _Toc157757158 \h </w:instrText>
        </w:r>
        <w:r>
          <w:rPr>
            <w:noProof/>
            <w:webHidden/>
          </w:rPr>
        </w:r>
        <w:r>
          <w:rPr>
            <w:noProof/>
            <w:webHidden/>
          </w:rPr>
          <w:fldChar w:fldCharType="separate"/>
        </w:r>
        <w:r>
          <w:rPr>
            <w:noProof/>
            <w:webHidden/>
          </w:rPr>
          <w:t>41</w:t>
        </w:r>
        <w:r>
          <w:rPr>
            <w:noProof/>
            <w:webHidden/>
          </w:rPr>
          <w:fldChar w:fldCharType="end"/>
        </w:r>
      </w:hyperlink>
    </w:p>
    <w:p w14:paraId="43C3B48B" w14:textId="530DDF0F" w:rsidR="004E4646" w:rsidRPr="0067206A" w:rsidRDefault="00C25968">
      <w:pPr>
        <w:pStyle w:val="TtuloTDC"/>
        <w:rPr>
          <w:rFonts w:ascii="Arial" w:hAnsi="Arial" w:cs="Arial"/>
          <w:lang w:val="es-ES_tradnl"/>
        </w:rPr>
      </w:pPr>
      <w:r w:rsidRPr="0067206A">
        <w:rPr>
          <w:rFonts w:ascii="Arial" w:hAnsi="Arial" w:cs="Arial"/>
          <w:lang w:val="es-ES_tradnl"/>
        </w:rPr>
        <w:fldChar w:fldCharType="end"/>
      </w:r>
    </w:p>
    <w:p w14:paraId="2B9B6091" w14:textId="0A11C77A" w:rsidR="00E5207D" w:rsidRPr="0067206A" w:rsidRDefault="00E5207D">
      <w:pPr>
        <w:rPr>
          <w:rFonts w:ascii="Arial" w:eastAsiaTheme="majorEastAsia" w:hAnsi="Arial" w:cs="Arial"/>
          <w:b/>
          <w:bCs/>
          <w:i/>
          <w:iCs/>
          <w:lang w:val="es-ES_tradnl"/>
        </w:rPr>
      </w:pPr>
      <w:r w:rsidRPr="0067206A">
        <w:rPr>
          <w:rFonts w:ascii="Arial" w:eastAsiaTheme="majorEastAsia" w:hAnsi="Arial" w:cs="Arial"/>
          <w:b/>
          <w:bCs/>
          <w:i/>
          <w:iCs/>
          <w:lang w:val="es-ES_tradnl"/>
        </w:rPr>
        <w:br w:type="page"/>
      </w:r>
    </w:p>
    <w:p w14:paraId="671E58B4" w14:textId="77777777" w:rsidR="007543AE" w:rsidRPr="0067206A" w:rsidRDefault="007543AE" w:rsidP="006B3BA8">
      <w:pPr>
        <w:rPr>
          <w:rFonts w:ascii="Arial" w:hAnsi="Arial" w:cs="Arial"/>
          <w:lang w:val="es-ES_tradnl"/>
        </w:rPr>
      </w:pPr>
    </w:p>
    <w:p w14:paraId="79050552" w14:textId="77777777" w:rsidR="00C95B0A" w:rsidRPr="0067206A" w:rsidRDefault="00C95B0A" w:rsidP="006B3BA8">
      <w:pPr>
        <w:rPr>
          <w:rFonts w:ascii="Arial" w:hAnsi="Arial" w:cs="Arial"/>
          <w:b/>
          <w:bCs/>
          <w:lang w:val="es-ES_tradnl"/>
        </w:rPr>
      </w:pPr>
      <w:r w:rsidRPr="0067206A">
        <w:rPr>
          <w:rFonts w:ascii="Arial" w:hAnsi="Arial" w:cs="Arial"/>
          <w:b/>
          <w:bCs/>
          <w:lang w:val="es-ES_tradnl"/>
        </w:rPr>
        <w:t>Revisión del Plan</w:t>
      </w:r>
      <w:bookmarkEnd w:id="2"/>
      <w:bookmarkEnd w:id="3"/>
    </w:p>
    <w:p w14:paraId="50AA1EE3" w14:textId="77777777" w:rsidR="00C95B0A" w:rsidRPr="0067206A" w:rsidRDefault="00C95B0A" w:rsidP="00C95B0A">
      <w:pPr>
        <w:pStyle w:val="Sinespaciado"/>
        <w:rPr>
          <w:rFonts w:ascii="Arial" w:hAnsi="Arial" w:cs="Arial"/>
          <w:lang w:val="es-ES_tradnl"/>
        </w:rPr>
      </w:pPr>
      <w:r w:rsidRPr="0067206A">
        <w:rPr>
          <w:rFonts w:ascii="Arial" w:hAnsi="Arial" w:cs="Arial"/>
          <w:lang w:val="es-ES_tradnl"/>
        </w:rPr>
        <w:t xml:space="preserve">Personas que deben revisar este plan de respuesta a emergencia por tsunamis. Firma y fecha en que lo revisaron. </w:t>
      </w:r>
    </w:p>
    <w:p w14:paraId="296FCD4C" w14:textId="77777777" w:rsidR="00C95B0A" w:rsidRPr="0067206A" w:rsidRDefault="00C95B0A" w:rsidP="00C95B0A">
      <w:pPr>
        <w:pStyle w:val="Sinespaciado"/>
        <w:rPr>
          <w:rFonts w:ascii="Arial" w:hAnsi="Arial" w:cs="Arial"/>
          <w:lang w:val="es-ES_tradnl"/>
        </w:rPr>
      </w:pPr>
    </w:p>
    <w:p w14:paraId="4123A67D" w14:textId="77777777" w:rsidR="00C95B0A" w:rsidRPr="0067206A" w:rsidRDefault="00C95B0A" w:rsidP="00C95B0A">
      <w:pPr>
        <w:pStyle w:val="Sinespaciado"/>
        <w:rPr>
          <w:rFonts w:ascii="Arial" w:hAnsi="Arial" w:cs="Arial"/>
          <w:lang w:val="es-ES_tradnl"/>
        </w:rPr>
      </w:pPr>
    </w:p>
    <w:p w14:paraId="0FB6E700" w14:textId="77777777" w:rsidR="00C95B0A" w:rsidRPr="0067206A" w:rsidRDefault="00C95B0A" w:rsidP="00C95B0A">
      <w:pPr>
        <w:pStyle w:val="Sinespaciado"/>
        <w:rPr>
          <w:rFonts w:ascii="Arial" w:hAnsi="Arial" w:cs="Arial"/>
          <w:lang w:val="es-ES_tradnl"/>
        </w:rPr>
      </w:pPr>
      <w:r w:rsidRPr="0067206A">
        <w:rPr>
          <w:rFonts w:ascii="Arial" w:hAnsi="Arial" w:cs="Arial"/>
          <w:lang w:val="es-ES_tradnl"/>
        </w:rPr>
        <w:t>___________________________</w:t>
      </w:r>
      <w:r w:rsidRPr="0067206A">
        <w:rPr>
          <w:rFonts w:ascii="Arial" w:hAnsi="Arial" w:cs="Arial"/>
          <w:lang w:val="es-ES_tradnl"/>
        </w:rPr>
        <w:tab/>
      </w:r>
      <w:r w:rsidRPr="0067206A">
        <w:rPr>
          <w:rFonts w:ascii="Arial" w:hAnsi="Arial" w:cs="Arial"/>
          <w:lang w:val="es-ES_tradnl"/>
        </w:rPr>
        <w:tab/>
      </w:r>
      <w:r w:rsidRPr="0067206A">
        <w:rPr>
          <w:rFonts w:ascii="Arial" w:hAnsi="Arial" w:cs="Arial"/>
          <w:lang w:val="es-ES_tradnl"/>
        </w:rPr>
        <w:tab/>
        <w:t>______________________</w:t>
      </w:r>
    </w:p>
    <w:p w14:paraId="76C89974" w14:textId="77777777" w:rsidR="00C95B0A" w:rsidRPr="0067206A" w:rsidRDefault="00C95B0A" w:rsidP="00C95B0A">
      <w:pPr>
        <w:pStyle w:val="Sinespaciado"/>
        <w:rPr>
          <w:rFonts w:ascii="Arial" w:hAnsi="Arial" w:cs="Arial"/>
          <w:lang w:val="es-ES_tradnl"/>
        </w:rPr>
      </w:pPr>
      <w:r w:rsidRPr="0067206A">
        <w:rPr>
          <w:rFonts w:ascii="Arial" w:hAnsi="Arial" w:cs="Arial"/>
          <w:lang w:val="es-ES_tradnl"/>
        </w:rPr>
        <w:t xml:space="preserve">                                                             </w:t>
      </w:r>
      <w:r w:rsidRPr="0067206A">
        <w:rPr>
          <w:rFonts w:ascii="Arial" w:hAnsi="Arial" w:cs="Arial"/>
          <w:lang w:val="es-ES_tradnl"/>
        </w:rPr>
        <w:tab/>
      </w:r>
      <w:r w:rsidRPr="0067206A">
        <w:rPr>
          <w:rFonts w:ascii="Arial" w:hAnsi="Arial" w:cs="Arial"/>
          <w:lang w:val="es-ES_tradnl"/>
        </w:rPr>
        <w:tab/>
        <w:t xml:space="preserve">                      Fecha</w:t>
      </w:r>
    </w:p>
    <w:p w14:paraId="08B3E8A9" w14:textId="77777777" w:rsidR="00C95B0A" w:rsidRPr="0067206A" w:rsidRDefault="00C95B0A" w:rsidP="00C95B0A">
      <w:pPr>
        <w:pStyle w:val="Sinespaciado"/>
        <w:rPr>
          <w:rFonts w:ascii="Arial" w:hAnsi="Arial" w:cs="Arial"/>
          <w:lang w:val="es-ES_tradnl"/>
        </w:rPr>
      </w:pPr>
      <w:r w:rsidRPr="0067206A">
        <w:rPr>
          <w:rFonts w:ascii="Arial" w:hAnsi="Arial" w:cs="Arial"/>
          <w:lang w:val="es-ES_tradnl"/>
        </w:rPr>
        <w:t>Coordinador del Comité Comunal de</w:t>
      </w:r>
    </w:p>
    <w:p w14:paraId="78F1560F" w14:textId="5A0980AF" w:rsidR="00C95B0A" w:rsidRPr="0067206A" w:rsidRDefault="00C95B0A" w:rsidP="00C95B0A">
      <w:pPr>
        <w:pStyle w:val="Sinespaciado"/>
        <w:rPr>
          <w:rFonts w:ascii="Arial" w:hAnsi="Arial" w:cs="Arial"/>
          <w:lang w:val="es-ES_tradnl"/>
        </w:rPr>
      </w:pPr>
      <w:r w:rsidRPr="0067206A">
        <w:rPr>
          <w:rFonts w:ascii="Arial" w:hAnsi="Arial" w:cs="Arial"/>
          <w:lang w:val="es-ES_tradnl"/>
        </w:rPr>
        <w:t xml:space="preserve">Emergencia de </w:t>
      </w:r>
      <w:r w:rsidR="00D37CA6" w:rsidRPr="0067206A">
        <w:rPr>
          <w:rFonts w:ascii="Arial" w:hAnsi="Arial" w:cs="Arial"/>
          <w:highlight w:val="yellow"/>
          <w:lang w:val="es-ES_tradnl"/>
        </w:rPr>
        <w:t>XXXXXX</w:t>
      </w:r>
      <w:r w:rsidRPr="0067206A">
        <w:rPr>
          <w:rFonts w:ascii="Arial" w:hAnsi="Arial" w:cs="Arial"/>
          <w:lang w:val="es-ES_tradnl"/>
        </w:rPr>
        <w:t xml:space="preserve"> </w:t>
      </w:r>
    </w:p>
    <w:p w14:paraId="5D7F8644" w14:textId="3960501D" w:rsidR="00C95B0A" w:rsidRPr="00D233DC" w:rsidRDefault="00D233DC" w:rsidP="00D233DC">
      <w:r w:rsidRPr="00D233DC">
        <w:t>Nombre Persona</w:t>
      </w:r>
      <w:r w:rsidR="00C95B0A" w:rsidRPr="00D233DC">
        <w:tab/>
      </w:r>
      <w:r w:rsidR="00C95B0A" w:rsidRPr="00D233DC">
        <w:tab/>
      </w:r>
      <w:r w:rsidR="00C95B0A" w:rsidRPr="00D233DC">
        <w:tab/>
      </w:r>
      <w:r w:rsidR="00C95B0A" w:rsidRPr="00D233DC">
        <w:tab/>
      </w:r>
      <w:r w:rsidR="00C95B0A" w:rsidRPr="00D233DC">
        <w:tab/>
      </w:r>
      <w:r w:rsidR="00C95B0A" w:rsidRPr="00D233DC">
        <w:tab/>
      </w:r>
    </w:p>
    <w:p w14:paraId="004ED29F" w14:textId="77777777" w:rsidR="00C95B0A" w:rsidRPr="0067206A" w:rsidRDefault="00C95B0A" w:rsidP="00C95B0A">
      <w:pPr>
        <w:pStyle w:val="Sinespaciado"/>
        <w:rPr>
          <w:rFonts w:ascii="Arial" w:hAnsi="Arial" w:cs="Arial"/>
          <w:lang w:val="es-ES_tradnl"/>
        </w:rPr>
      </w:pPr>
    </w:p>
    <w:p w14:paraId="6AF2D129" w14:textId="77777777" w:rsidR="00C95B0A" w:rsidRPr="0067206A" w:rsidRDefault="00C95B0A" w:rsidP="00C95B0A">
      <w:pPr>
        <w:pStyle w:val="Sinespaciado"/>
        <w:rPr>
          <w:rFonts w:ascii="Arial" w:hAnsi="Arial" w:cs="Arial"/>
          <w:lang w:val="es-ES_tradnl"/>
        </w:rPr>
      </w:pPr>
    </w:p>
    <w:p w14:paraId="004F02F8" w14:textId="77777777" w:rsidR="00C95B0A" w:rsidRPr="0067206A" w:rsidRDefault="00C95B0A" w:rsidP="00C95B0A">
      <w:pPr>
        <w:pStyle w:val="Sinespaciado"/>
        <w:rPr>
          <w:rFonts w:ascii="Arial" w:hAnsi="Arial" w:cs="Arial"/>
          <w:lang w:val="es-ES_tradnl"/>
        </w:rPr>
      </w:pPr>
      <w:r w:rsidRPr="0067206A">
        <w:rPr>
          <w:rFonts w:ascii="Arial" w:hAnsi="Arial" w:cs="Arial"/>
          <w:lang w:val="es-ES_tradnl"/>
        </w:rPr>
        <w:t>___________________________</w:t>
      </w:r>
      <w:r w:rsidRPr="0067206A">
        <w:rPr>
          <w:rFonts w:ascii="Arial" w:hAnsi="Arial" w:cs="Arial"/>
          <w:lang w:val="es-ES_tradnl"/>
        </w:rPr>
        <w:tab/>
      </w:r>
      <w:r w:rsidRPr="0067206A">
        <w:rPr>
          <w:rFonts w:ascii="Arial" w:hAnsi="Arial" w:cs="Arial"/>
          <w:lang w:val="es-ES_tradnl"/>
        </w:rPr>
        <w:tab/>
      </w:r>
      <w:r w:rsidRPr="0067206A">
        <w:rPr>
          <w:rFonts w:ascii="Arial" w:hAnsi="Arial" w:cs="Arial"/>
          <w:lang w:val="es-ES_tradnl"/>
        </w:rPr>
        <w:tab/>
        <w:t>_________________________</w:t>
      </w:r>
    </w:p>
    <w:p w14:paraId="72318356" w14:textId="77777777" w:rsidR="00C95B0A" w:rsidRPr="0067206A" w:rsidRDefault="00C95B0A" w:rsidP="00C95B0A">
      <w:pPr>
        <w:pStyle w:val="Sinespaciado"/>
        <w:rPr>
          <w:rFonts w:ascii="Arial" w:hAnsi="Arial" w:cs="Arial"/>
          <w:lang w:val="es-ES_tradnl"/>
        </w:rPr>
      </w:pPr>
      <w:r w:rsidRPr="0067206A">
        <w:rPr>
          <w:rFonts w:ascii="Arial" w:hAnsi="Arial" w:cs="Arial"/>
          <w:lang w:val="es-ES_tradnl"/>
        </w:rPr>
        <w:tab/>
      </w:r>
      <w:r w:rsidRPr="0067206A">
        <w:rPr>
          <w:rFonts w:ascii="Arial" w:hAnsi="Arial" w:cs="Arial"/>
          <w:lang w:val="es-ES_tradnl"/>
        </w:rPr>
        <w:tab/>
      </w:r>
      <w:r w:rsidRPr="0067206A">
        <w:rPr>
          <w:rFonts w:ascii="Arial" w:hAnsi="Arial" w:cs="Arial"/>
          <w:lang w:val="es-ES_tradnl"/>
        </w:rPr>
        <w:tab/>
      </w:r>
      <w:r w:rsidRPr="0067206A">
        <w:rPr>
          <w:rFonts w:ascii="Arial" w:hAnsi="Arial" w:cs="Arial"/>
          <w:lang w:val="es-ES_tradnl"/>
        </w:rPr>
        <w:tab/>
      </w:r>
      <w:r w:rsidRPr="0067206A">
        <w:rPr>
          <w:rFonts w:ascii="Arial" w:hAnsi="Arial" w:cs="Arial"/>
          <w:lang w:val="es-ES_tradnl"/>
        </w:rPr>
        <w:tab/>
      </w:r>
      <w:r w:rsidRPr="0067206A">
        <w:rPr>
          <w:rFonts w:ascii="Arial" w:hAnsi="Arial" w:cs="Arial"/>
          <w:lang w:val="es-ES_tradnl"/>
        </w:rPr>
        <w:tab/>
      </w:r>
      <w:r w:rsidRPr="0067206A">
        <w:rPr>
          <w:rFonts w:ascii="Arial" w:hAnsi="Arial" w:cs="Arial"/>
          <w:lang w:val="es-ES_tradnl"/>
        </w:rPr>
        <w:tab/>
        <w:t xml:space="preserve">                       Fecha                                                                                </w:t>
      </w:r>
    </w:p>
    <w:p w14:paraId="085B8A31" w14:textId="3AD980FC" w:rsidR="00D37CA6" w:rsidRPr="0067206A" w:rsidRDefault="00C95B0A" w:rsidP="00C95B0A">
      <w:pPr>
        <w:pStyle w:val="Sinespaciado"/>
        <w:rPr>
          <w:rFonts w:ascii="Arial" w:hAnsi="Arial" w:cs="Arial"/>
          <w:lang w:val="es-ES_tradnl"/>
        </w:rPr>
      </w:pPr>
      <w:r w:rsidRPr="0067206A">
        <w:rPr>
          <w:rFonts w:ascii="Arial" w:hAnsi="Arial" w:cs="Arial"/>
          <w:lang w:val="es-ES_tradnl"/>
        </w:rPr>
        <w:t>Valid</w:t>
      </w:r>
      <w:r w:rsidR="00A6467F" w:rsidRPr="0067206A">
        <w:rPr>
          <w:rFonts w:ascii="Arial" w:hAnsi="Arial" w:cs="Arial"/>
          <w:lang w:val="es-ES_tradnl"/>
        </w:rPr>
        <w:t>ad</w:t>
      </w:r>
      <w:r w:rsidRPr="0067206A">
        <w:rPr>
          <w:rFonts w:ascii="Arial" w:hAnsi="Arial" w:cs="Arial"/>
          <w:lang w:val="es-ES_tradnl"/>
        </w:rPr>
        <w:t>o por CME</w:t>
      </w:r>
      <w:r w:rsidR="00D37CA6" w:rsidRPr="0067206A">
        <w:rPr>
          <w:rFonts w:ascii="Arial" w:hAnsi="Arial" w:cs="Arial"/>
          <w:lang w:val="es-ES_tradnl"/>
        </w:rPr>
        <w:t xml:space="preserve"> de </w:t>
      </w:r>
      <w:r w:rsidR="00D37CA6" w:rsidRPr="0067206A">
        <w:rPr>
          <w:rFonts w:ascii="Arial" w:hAnsi="Arial" w:cs="Arial"/>
          <w:highlight w:val="yellow"/>
          <w:lang w:val="es-ES_tradnl"/>
        </w:rPr>
        <w:t>XXXXX</w:t>
      </w:r>
      <w:r w:rsidRPr="0067206A">
        <w:rPr>
          <w:rFonts w:ascii="Arial" w:hAnsi="Arial" w:cs="Arial"/>
          <w:lang w:val="es-ES_tradnl"/>
        </w:rPr>
        <w:t xml:space="preserve">, </w:t>
      </w:r>
    </w:p>
    <w:p w14:paraId="708870A1" w14:textId="105739B6" w:rsidR="00C95B0A" w:rsidRPr="0067206A" w:rsidRDefault="00D37CA6" w:rsidP="00C95B0A">
      <w:pPr>
        <w:pStyle w:val="Sinespaciado"/>
        <w:rPr>
          <w:rFonts w:ascii="Arial" w:hAnsi="Arial" w:cs="Arial"/>
          <w:lang w:val="es-ES_tradnl"/>
        </w:rPr>
      </w:pPr>
      <w:r w:rsidRPr="0067206A">
        <w:rPr>
          <w:rFonts w:ascii="Arial" w:hAnsi="Arial" w:cs="Arial"/>
          <w:highlight w:val="yellow"/>
          <w:lang w:val="es-ES_tradnl"/>
        </w:rPr>
        <w:t xml:space="preserve">Nombre </w:t>
      </w:r>
      <w:r w:rsidR="00C95B0A" w:rsidRPr="0067206A">
        <w:rPr>
          <w:rFonts w:ascii="Arial" w:hAnsi="Arial" w:cs="Arial"/>
          <w:highlight w:val="yellow"/>
          <w:lang w:val="es-ES_tradnl"/>
        </w:rPr>
        <w:t xml:space="preserve">Persona </w:t>
      </w:r>
    </w:p>
    <w:p w14:paraId="1C9091F4" w14:textId="77777777" w:rsidR="00C95B0A" w:rsidRPr="0067206A" w:rsidRDefault="00C95B0A" w:rsidP="00C95B0A">
      <w:pPr>
        <w:pStyle w:val="Sinespaciado"/>
        <w:rPr>
          <w:rFonts w:ascii="Arial" w:hAnsi="Arial" w:cs="Arial"/>
          <w:lang w:val="es-ES_tradnl"/>
        </w:rPr>
      </w:pPr>
    </w:p>
    <w:p w14:paraId="713BF024" w14:textId="77777777" w:rsidR="00C95B0A" w:rsidRPr="0067206A" w:rsidRDefault="00C95B0A" w:rsidP="00C95B0A">
      <w:pPr>
        <w:pStyle w:val="Sinespaciado"/>
        <w:rPr>
          <w:rFonts w:ascii="Arial" w:hAnsi="Arial" w:cs="Arial"/>
          <w:lang w:val="es-ES_tradnl"/>
        </w:rPr>
      </w:pPr>
    </w:p>
    <w:p w14:paraId="23787F41" w14:textId="77777777" w:rsidR="00C95B0A" w:rsidRPr="0067206A" w:rsidRDefault="00C95B0A" w:rsidP="00C95B0A">
      <w:pPr>
        <w:pStyle w:val="Sinespaciado"/>
        <w:rPr>
          <w:rFonts w:ascii="Arial" w:hAnsi="Arial" w:cs="Arial"/>
          <w:lang w:val="es-ES_tradnl"/>
        </w:rPr>
      </w:pPr>
    </w:p>
    <w:p w14:paraId="60B6A2EC" w14:textId="77777777" w:rsidR="00C95B0A" w:rsidRPr="0067206A" w:rsidRDefault="00C95B0A" w:rsidP="00C95B0A">
      <w:pPr>
        <w:pStyle w:val="Sinespaciado"/>
        <w:rPr>
          <w:rFonts w:ascii="Arial" w:hAnsi="Arial" w:cs="Arial"/>
          <w:lang w:val="es-ES_tradnl"/>
        </w:rPr>
      </w:pPr>
      <w:r w:rsidRPr="0067206A">
        <w:rPr>
          <w:rFonts w:ascii="Arial" w:hAnsi="Arial" w:cs="Arial"/>
          <w:lang w:val="es-ES_tradnl"/>
        </w:rPr>
        <w:t>_______________________</w:t>
      </w:r>
      <w:r w:rsidRPr="0067206A">
        <w:rPr>
          <w:rFonts w:ascii="Arial" w:hAnsi="Arial" w:cs="Arial"/>
          <w:lang w:val="es-ES_tradnl"/>
        </w:rPr>
        <w:tab/>
      </w:r>
      <w:r w:rsidRPr="0067206A">
        <w:rPr>
          <w:rFonts w:ascii="Arial" w:hAnsi="Arial" w:cs="Arial"/>
          <w:lang w:val="es-ES_tradnl"/>
        </w:rPr>
        <w:tab/>
      </w:r>
      <w:r w:rsidRPr="0067206A">
        <w:rPr>
          <w:rFonts w:ascii="Arial" w:hAnsi="Arial" w:cs="Arial"/>
          <w:lang w:val="es-ES_tradnl"/>
        </w:rPr>
        <w:tab/>
        <w:t xml:space="preserve">                  ______________________</w:t>
      </w:r>
    </w:p>
    <w:p w14:paraId="59952E6B" w14:textId="13339A74" w:rsidR="00C95B0A" w:rsidRPr="0067206A" w:rsidRDefault="00C95B0A" w:rsidP="00C95B0A">
      <w:pPr>
        <w:pStyle w:val="Sinespaciado"/>
        <w:tabs>
          <w:tab w:val="left" w:pos="8460"/>
        </w:tabs>
        <w:rPr>
          <w:rFonts w:ascii="Arial" w:hAnsi="Arial" w:cs="Arial"/>
          <w:lang w:val="es-ES_tradnl"/>
        </w:rPr>
      </w:pPr>
      <w:r w:rsidRPr="0067206A">
        <w:rPr>
          <w:rFonts w:ascii="Arial" w:hAnsi="Arial" w:cs="Arial"/>
          <w:lang w:val="es-ES_tradnl"/>
        </w:rPr>
        <w:t xml:space="preserve">Oficial de Enlace Región </w:t>
      </w:r>
      <w:r w:rsidR="00D37CA6" w:rsidRPr="0067206A">
        <w:rPr>
          <w:rFonts w:ascii="Arial" w:hAnsi="Arial" w:cs="Arial"/>
          <w:highlight w:val="yellow"/>
          <w:lang w:val="es-ES_tradnl"/>
        </w:rPr>
        <w:t>XXXXX</w:t>
      </w:r>
      <w:r w:rsidRPr="0067206A">
        <w:rPr>
          <w:rFonts w:ascii="Arial" w:hAnsi="Arial" w:cs="Arial"/>
          <w:lang w:val="es-ES_tradnl"/>
        </w:rPr>
        <w:t xml:space="preserve">                                                       Fecha   </w:t>
      </w:r>
    </w:p>
    <w:p w14:paraId="4B22B449" w14:textId="53325B88" w:rsidR="00C95B0A" w:rsidRPr="0067206A" w:rsidRDefault="00D233DC" w:rsidP="00C95B0A">
      <w:pPr>
        <w:pStyle w:val="Sinespaciado"/>
        <w:rPr>
          <w:rFonts w:ascii="Arial" w:hAnsi="Arial" w:cs="Arial"/>
          <w:lang w:val="es-ES_tradnl"/>
        </w:rPr>
      </w:pPr>
      <w:r w:rsidRPr="00D233DC">
        <w:rPr>
          <w:rFonts w:ascii="Arial" w:hAnsi="Arial" w:cs="Arial"/>
          <w:highlight w:val="yellow"/>
          <w:lang w:val="es-ES_tradnl"/>
        </w:rPr>
        <w:t>Nombre Persona</w:t>
      </w:r>
    </w:p>
    <w:p w14:paraId="0D6B2033" w14:textId="77777777" w:rsidR="00C95B0A" w:rsidRPr="0067206A" w:rsidRDefault="00C95B0A" w:rsidP="00C95B0A">
      <w:pPr>
        <w:pStyle w:val="Sinespaciado"/>
        <w:rPr>
          <w:rFonts w:ascii="Arial" w:hAnsi="Arial" w:cs="Arial"/>
          <w:lang w:val="es-ES_tradnl"/>
        </w:rPr>
      </w:pPr>
    </w:p>
    <w:p w14:paraId="61BF0989" w14:textId="77777777" w:rsidR="00C95B0A" w:rsidRPr="0067206A" w:rsidRDefault="00C95B0A" w:rsidP="00C95B0A">
      <w:pPr>
        <w:pStyle w:val="Sinespaciado"/>
        <w:rPr>
          <w:rFonts w:ascii="Arial" w:hAnsi="Arial" w:cs="Arial"/>
          <w:lang w:val="es-ES_tradnl"/>
        </w:rPr>
      </w:pPr>
    </w:p>
    <w:p w14:paraId="06B8BBCD" w14:textId="77777777" w:rsidR="00C95B0A" w:rsidRPr="0067206A" w:rsidRDefault="00C95B0A" w:rsidP="00C95B0A">
      <w:pPr>
        <w:pStyle w:val="Sinespaciado"/>
        <w:rPr>
          <w:rFonts w:ascii="Arial" w:hAnsi="Arial" w:cs="Arial"/>
          <w:lang w:val="es-ES_tradnl"/>
        </w:rPr>
      </w:pPr>
    </w:p>
    <w:p w14:paraId="78096E94" w14:textId="77777777" w:rsidR="00C95B0A" w:rsidRPr="0067206A" w:rsidRDefault="00C95B0A" w:rsidP="00C95B0A">
      <w:pPr>
        <w:pStyle w:val="Sinespaciado"/>
        <w:rPr>
          <w:rFonts w:ascii="Arial" w:hAnsi="Arial" w:cs="Arial"/>
          <w:lang w:val="es-ES_tradnl"/>
        </w:rPr>
      </w:pPr>
    </w:p>
    <w:p w14:paraId="1CE40C11" w14:textId="77777777" w:rsidR="00C95B0A" w:rsidRPr="0067206A" w:rsidRDefault="00C95B0A" w:rsidP="00C95B0A">
      <w:pPr>
        <w:pStyle w:val="Sinespaciado"/>
        <w:rPr>
          <w:rFonts w:ascii="Arial" w:hAnsi="Arial" w:cs="Arial"/>
          <w:lang w:val="es-ES_tradnl"/>
        </w:rPr>
      </w:pPr>
    </w:p>
    <w:p w14:paraId="73AFBC05" w14:textId="77777777" w:rsidR="00C95B0A" w:rsidRPr="0067206A" w:rsidRDefault="00C95B0A" w:rsidP="00C95B0A">
      <w:pPr>
        <w:pStyle w:val="Sinespaciado"/>
        <w:rPr>
          <w:rFonts w:ascii="Arial" w:hAnsi="Arial" w:cs="Arial"/>
          <w:lang w:val="es-ES_tradnl"/>
        </w:rPr>
      </w:pPr>
    </w:p>
    <w:p w14:paraId="37CCEF79" w14:textId="77777777" w:rsidR="00C95B0A" w:rsidRPr="0067206A" w:rsidRDefault="00C95B0A" w:rsidP="00C95B0A">
      <w:pPr>
        <w:pStyle w:val="Sinespaciado"/>
        <w:rPr>
          <w:rFonts w:ascii="Arial" w:hAnsi="Arial" w:cs="Arial"/>
          <w:lang w:val="es-ES_tradnl"/>
        </w:rPr>
      </w:pPr>
    </w:p>
    <w:p w14:paraId="4C0BBEE9" w14:textId="77777777" w:rsidR="00C95B0A" w:rsidRPr="0067206A" w:rsidRDefault="00C95B0A" w:rsidP="00C95B0A">
      <w:pPr>
        <w:pStyle w:val="Sinespaciado"/>
        <w:rPr>
          <w:rFonts w:ascii="Arial" w:hAnsi="Arial" w:cs="Arial"/>
          <w:lang w:val="es-ES_tradnl"/>
        </w:rPr>
      </w:pPr>
    </w:p>
    <w:p w14:paraId="79A7D532" w14:textId="77777777" w:rsidR="00C95B0A" w:rsidRPr="0067206A" w:rsidRDefault="00C95B0A" w:rsidP="00C95B0A">
      <w:pPr>
        <w:pStyle w:val="Sinespaciado"/>
        <w:rPr>
          <w:rFonts w:ascii="Arial" w:hAnsi="Arial" w:cs="Arial"/>
          <w:lang w:val="es-ES_tradnl"/>
        </w:rPr>
      </w:pPr>
    </w:p>
    <w:p w14:paraId="36AAD63A" w14:textId="77777777" w:rsidR="00C95B0A" w:rsidRPr="0067206A" w:rsidRDefault="00C95B0A" w:rsidP="00C95B0A">
      <w:pPr>
        <w:pStyle w:val="Sinespaciado"/>
        <w:rPr>
          <w:rFonts w:ascii="Arial" w:hAnsi="Arial" w:cs="Arial"/>
          <w:lang w:val="es-ES_tradnl"/>
        </w:rPr>
      </w:pPr>
    </w:p>
    <w:p w14:paraId="52E93AAC" w14:textId="77777777" w:rsidR="00C95B0A" w:rsidRPr="0067206A" w:rsidRDefault="00C95B0A" w:rsidP="00C95B0A">
      <w:pPr>
        <w:pStyle w:val="Sinespaciado"/>
        <w:rPr>
          <w:rFonts w:ascii="Arial" w:hAnsi="Arial" w:cs="Arial"/>
          <w:lang w:val="es-ES_tradnl"/>
        </w:rPr>
      </w:pPr>
    </w:p>
    <w:p w14:paraId="587CBCE3" w14:textId="77777777" w:rsidR="00C95B0A" w:rsidRPr="0067206A" w:rsidRDefault="00C95B0A" w:rsidP="00C95B0A">
      <w:pPr>
        <w:pStyle w:val="Sinespaciado"/>
        <w:rPr>
          <w:rFonts w:ascii="Arial" w:hAnsi="Arial" w:cs="Arial"/>
          <w:lang w:val="es-ES_tradnl"/>
        </w:rPr>
      </w:pPr>
    </w:p>
    <w:p w14:paraId="44673997" w14:textId="77777777" w:rsidR="00C95B0A" w:rsidRPr="0067206A" w:rsidRDefault="00C95B0A">
      <w:pPr>
        <w:spacing w:after="160" w:line="259" w:lineRule="auto"/>
        <w:rPr>
          <w:rFonts w:ascii="Arial" w:eastAsiaTheme="majorEastAsia" w:hAnsi="Arial" w:cs="Arial"/>
          <w:b/>
          <w:bCs/>
          <w:color w:val="2E74B5" w:themeColor="accent1" w:themeShade="BF"/>
          <w:lang w:val="es-ES_tradnl"/>
        </w:rPr>
      </w:pPr>
      <w:r w:rsidRPr="0067206A">
        <w:rPr>
          <w:rFonts w:ascii="Arial" w:hAnsi="Arial" w:cs="Arial"/>
          <w:lang w:val="es-ES_tradnl"/>
        </w:rPr>
        <w:br w:type="page"/>
      </w:r>
    </w:p>
    <w:p w14:paraId="471929A0" w14:textId="4C1A8A60" w:rsidR="00C95B0A" w:rsidRDefault="00794934" w:rsidP="00D233DC">
      <w:pPr>
        <w:pStyle w:val="Ttulo1"/>
        <w:numPr>
          <w:ilvl w:val="0"/>
          <w:numId w:val="8"/>
        </w:numPr>
        <w:rPr>
          <w:lang w:val="es-ES_tradnl"/>
        </w:rPr>
      </w:pPr>
      <w:bookmarkStart w:id="6" w:name="_Toc474825795"/>
      <w:bookmarkStart w:id="7" w:name="_Toc36448623"/>
      <w:bookmarkStart w:id="8" w:name="_Toc157757104"/>
      <w:r w:rsidRPr="0067206A">
        <w:rPr>
          <w:lang w:val="es-ES_tradnl"/>
        </w:rPr>
        <w:lastRenderedPageBreak/>
        <w:t>Introducción</w:t>
      </w:r>
      <w:bookmarkEnd w:id="6"/>
      <w:bookmarkEnd w:id="7"/>
      <w:bookmarkEnd w:id="8"/>
    </w:p>
    <w:p w14:paraId="313B6E27" w14:textId="5D965301" w:rsidR="00541DE1" w:rsidRPr="00541DE1" w:rsidRDefault="00541DE1" w:rsidP="00182AB2">
      <w:pPr>
        <w:pStyle w:val="Ttulo2"/>
        <w:numPr>
          <w:ilvl w:val="1"/>
          <w:numId w:val="8"/>
        </w:numPr>
        <w:ind w:left="851" w:hanging="491"/>
        <w:rPr>
          <w:lang w:val="es-ES_tradnl"/>
        </w:rPr>
      </w:pPr>
      <w:bookmarkStart w:id="9" w:name="_Toc157757105"/>
      <w:r>
        <w:rPr>
          <w:lang w:val="es-ES_tradnl"/>
        </w:rPr>
        <w:t>Sistemas de Alerta de Tsunami</w:t>
      </w:r>
      <w:r w:rsidR="000D63F9">
        <w:rPr>
          <w:lang w:val="es-ES_tradnl"/>
        </w:rPr>
        <w:t xml:space="preserve"> Globales</w:t>
      </w:r>
      <w:bookmarkEnd w:id="9"/>
    </w:p>
    <w:p w14:paraId="2B5EBBD0" w14:textId="77777777" w:rsidR="00C95B0A" w:rsidRPr="0067206A" w:rsidRDefault="00C95B0A" w:rsidP="00C95B0A">
      <w:pPr>
        <w:pStyle w:val="Sinespaciado"/>
        <w:jc w:val="both"/>
        <w:rPr>
          <w:rFonts w:ascii="Arial" w:hAnsi="Arial" w:cs="Arial"/>
          <w:lang w:val="es-ES_tradnl"/>
        </w:rPr>
      </w:pPr>
    </w:p>
    <w:p w14:paraId="77EF6CBB" w14:textId="28A980F4" w:rsidR="00172BFC" w:rsidRDefault="004B4C89" w:rsidP="00256CD0">
      <w:r w:rsidRPr="00492CD9">
        <w:t xml:space="preserve">La coordinación internacional de un sistema de alerta de tsunamis se </w:t>
      </w:r>
      <w:r w:rsidR="00A83592" w:rsidRPr="00492CD9">
        <w:t>dio por primera vez</w:t>
      </w:r>
      <w:r w:rsidRPr="00492CD9">
        <w:t xml:space="preserve"> en el Pacífico</w:t>
      </w:r>
      <w:r w:rsidR="00A83592" w:rsidRPr="00492CD9">
        <w:t xml:space="preserve"> </w:t>
      </w:r>
      <w:r w:rsidRPr="00492CD9">
        <w:t>en 1968</w:t>
      </w:r>
      <w:r w:rsidR="00423519" w:rsidRPr="00492CD9">
        <w:t xml:space="preserve"> </w:t>
      </w:r>
      <w:r w:rsidR="00A83592" w:rsidRPr="00492CD9">
        <w:t>bajo</w:t>
      </w:r>
      <w:r w:rsidR="00423519" w:rsidRPr="00492CD9">
        <w:t xml:space="preserve"> la figura de Grupo de Coordinación Intergubernamental (ICG)</w:t>
      </w:r>
      <w:r w:rsidRPr="00492CD9">
        <w:t xml:space="preserve"> bajo los auspicios de la Comisión Oceanográfica Intergubernamental de la UNESCO en cooperación con el Centro Internacional de Información sobre Tsunamis (ITIC) establecido el 12 de noviembre de 1965 por la Comisión Oceanográfica Intergubernamental (COI) y organizado por el Servicio Nacional de Meteorología</w:t>
      </w:r>
      <w:r w:rsidR="00C61A65" w:rsidRPr="00492CD9">
        <w:t xml:space="preserve"> (NWS)</w:t>
      </w:r>
      <w:r w:rsidRPr="00492CD9">
        <w:t xml:space="preserve"> de la Administración Nacional Oceánica y Atmosférica</w:t>
      </w:r>
      <w:r w:rsidR="00C61A65" w:rsidRPr="00492CD9">
        <w:t xml:space="preserve"> (NOAA) de los Estados Unidos de América</w:t>
      </w:r>
      <w:r w:rsidRPr="00492CD9">
        <w:t xml:space="preserve"> (EE. UU.). </w:t>
      </w:r>
      <w:r w:rsidR="00172BFC">
        <w:t>Todo esto se dio a raíz de los tsunamis de Alaska de 1957 y 1964 y de Chile de 1960.</w:t>
      </w:r>
    </w:p>
    <w:p w14:paraId="0508D316" w14:textId="2A6EE68B" w:rsidR="004B4C89" w:rsidRDefault="004B4C89" w:rsidP="00256CD0">
      <w:r w:rsidRPr="00492CD9">
        <w:t>Después del tsunami del Océano Índico de diciembre del 2004, las Naciones Unidas ordenaron a la COI que coordinara el desarrollo de</w:t>
      </w:r>
      <w:r w:rsidR="00027108" w:rsidRPr="00492CD9">
        <w:t xml:space="preserve"> sistemas de alerta de</w:t>
      </w:r>
      <w:r w:rsidRPr="00492CD9">
        <w:t xml:space="preserve"> tsunamis regionales similares</w:t>
      </w:r>
      <w:r w:rsidR="00AA7B5A" w:rsidRPr="00492CD9">
        <w:t xml:space="preserve"> al del Pacífico</w:t>
      </w:r>
      <w:r w:rsidR="003A002C" w:rsidRPr="00492CD9">
        <w:t>. Así surgieron</w:t>
      </w:r>
      <w:r w:rsidR="00423519" w:rsidRPr="00492CD9">
        <w:t xml:space="preserve"> </w:t>
      </w:r>
      <w:r w:rsidR="009C0908" w:rsidRPr="00492CD9">
        <w:t>el Sistema</w:t>
      </w:r>
      <w:r w:rsidRPr="00492CD9">
        <w:t xml:space="preserve"> de </w:t>
      </w:r>
      <w:r w:rsidR="009C0908" w:rsidRPr="00492CD9">
        <w:t>A</w:t>
      </w:r>
      <w:r w:rsidRPr="00492CD9">
        <w:t>lerta</w:t>
      </w:r>
      <w:r w:rsidR="009C0908" w:rsidRPr="00492CD9">
        <w:t xml:space="preserve"> Temprana contra Tsunamis y Otras Amenazas Costeras del</w:t>
      </w:r>
      <w:r w:rsidRPr="00492CD9">
        <w:t xml:space="preserve"> Caribe</w:t>
      </w:r>
      <w:r w:rsidR="009C0908" w:rsidRPr="00492CD9">
        <w:t xml:space="preserve"> y Regiones Adyacentes</w:t>
      </w:r>
      <w:r w:rsidR="00A83592" w:rsidRPr="00492CD9">
        <w:t xml:space="preserve"> (ICG/CARIBE-EWS)</w:t>
      </w:r>
      <w:r w:rsidRPr="00492CD9">
        <w:t xml:space="preserve">, </w:t>
      </w:r>
      <w:r w:rsidR="00492CD9" w:rsidRPr="00492CD9">
        <w:t>el Sistema de Alerta Temprana contra los Tsunamis y Atenuación de sus Efectos en el Atlántico Nororiental y el Mediterráneo y Mares Adyacentes</w:t>
      </w:r>
      <w:r w:rsidR="00A83592" w:rsidRPr="00492CD9">
        <w:t xml:space="preserve"> (ICG/NEAM</w:t>
      </w:r>
      <w:r w:rsidR="00892CB4" w:rsidRPr="00492CD9">
        <w:t>T</w:t>
      </w:r>
      <w:r w:rsidR="00C45F3E" w:rsidRPr="00492CD9">
        <w:t>W</w:t>
      </w:r>
      <w:r w:rsidR="00892CB4" w:rsidRPr="00492CD9">
        <w:t>S)</w:t>
      </w:r>
      <w:r w:rsidRPr="00492CD9">
        <w:t xml:space="preserve">, </w:t>
      </w:r>
      <w:r w:rsidR="00256CD0">
        <w:t xml:space="preserve">el </w:t>
      </w:r>
      <w:r w:rsidR="00256CD0" w:rsidRPr="00256CD0">
        <w:t xml:space="preserve">Sistema de Alerta contra los Tsunamis y Atenuación de sus Efectos en el Océano Índico </w:t>
      </w:r>
      <w:r w:rsidR="00AF3512" w:rsidRPr="00256CD0">
        <w:t>(ICG/IOTWS)</w:t>
      </w:r>
      <w:r w:rsidRPr="00256CD0">
        <w:t xml:space="preserve"> además</w:t>
      </w:r>
      <w:r w:rsidRPr="00492CD9">
        <w:t xml:space="preserve"> del </w:t>
      </w:r>
      <w:r w:rsidR="00842F9D">
        <w:t>Sistema de Alerta de Tsunamis del</w:t>
      </w:r>
      <w:r w:rsidRPr="00492CD9">
        <w:t xml:space="preserve"> Pacífico</w:t>
      </w:r>
      <w:r w:rsidR="00AF3512" w:rsidRPr="00492CD9">
        <w:t xml:space="preserve"> (ICG/PTWS)</w:t>
      </w:r>
      <w:r w:rsidRPr="00492CD9">
        <w:t>.</w:t>
      </w:r>
    </w:p>
    <w:p w14:paraId="7B8F190A" w14:textId="6F53819A" w:rsidR="00182AB2" w:rsidRPr="00256CD0" w:rsidRDefault="009D398C" w:rsidP="009D398C">
      <w:pPr>
        <w:pStyle w:val="Ttulo2"/>
        <w:numPr>
          <w:ilvl w:val="1"/>
          <w:numId w:val="8"/>
        </w:numPr>
        <w:ind w:left="851" w:hanging="491"/>
        <w:rPr>
          <w:rFonts w:ascii="Times New Roman" w:eastAsia="Times New Roman" w:hAnsi="Times New Roman" w:cs="Times New Roman"/>
          <w:sz w:val="24"/>
          <w:szCs w:val="24"/>
          <w:lang w:eastAsia="es-ES_tradnl"/>
        </w:rPr>
      </w:pPr>
      <w:bookmarkStart w:id="10" w:name="_Toc157757106"/>
      <w:r>
        <w:t>T</w:t>
      </w:r>
      <w:r w:rsidR="00182AB2">
        <w:t>sunamis</w:t>
      </w:r>
      <w:bookmarkEnd w:id="10"/>
    </w:p>
    <w:p w14:paraId="325DD3B6" w14:textId="21D819FD" w:rsidR="004B4C89" w:rsidRPr="0067206A" w:rsidRDefault="004B4C89" w:rsidP="00216B36">
      <w:pPr>
        <w:rPr>
          <w:rFonts w:ascii="Calibri" w:hAnsi="Calibri"/>
          <w:lang w:val="es-ES_tradnl"/>
        </w:rPr>
      </w:pPr>
      <w:r w:rsidRPr="0067206A">
        <w:rPr>
          <w:lang w:val="es-ES_tradnl"/>
        </w:rPr>
        <w:t xml:space="preserve">Según el </w:t>
      </w:r>
      <w:r w:rsidR="00B40BD3">
        <w:rPr>
          <w:lang w:val="es-ES_tradnl"/>
        </w:rPr>
        <w:t>G</w:t>
      </w:r>
      <w:r w:rsidRPr="0067206A">
        <w:rPr>
          <w:lang w:val="es-ES_tradnl"/>
        </w:rPr>
        <w:t>losario de Tsunamis de la UNESCO, un tsunami es una serie de ondas</w:t>
      </w:r>
      <w:r w:rsidR="0020250E">
        <w:rPr>
          <w:lang w:val="es-ES_tradnl"/>
        </w:rPr>
        <w:t xml:space="preserve"> de</w:t>
      </w:r>
      <w:r w:rsidRPr="0067206A">
        <w:rPr>
          <w:lang w:val="es-ES_tradnl"/>
        </w:rPr>
        <w:t xml:space="preserve"> longitud y período extremadamente largos, generalmente generadas por las perturbaciones asociadas con los terremotos que ocurren debajo o cerca del fondo del océano. Sin embargo, existen otras series de factores que pueden generar un tsunami como las erupciones volcánicas, deslizamientos de tierra submarinos y caídas de rocas costeras.</w:t>
      </w:r>
    </w:p>
    <w:p w14:paraId="26BD059F" w14:textId="6C70A48F" w:rsidR="004B4C89" w:rsidRPr="0067206A" w:rsidRDefault="004B4C89" w:rsidP="00216B36">
      <w:pPr>
        <w:rPr>
          <w:rFonts w:ascii="Calibri" w:hAnsi="Calibri"/>
          <w:lang w:val="es-ES_tradnl"/>
        </w:rPr>
      </w:pPr>
      <w:r w:rsidRPr="0067206A">
        <w:rPr>
          <w:lang w:val="es-ES_tradnl"/>
        </w:rPr>
        <w:t>La altura de un tsunami depende de la profundidad del agua en el lugar donde se genera, principalmente</w:t>
      </w:r>
      <w:r w:rsidR="008E7189">
        <w:rPr>
          <w:lang w:val="es-ES_tradnl"/>
        </w:rPr>
        <w:t>.</w:t>
      </w:r>
      <w:r w:rsidRPr="0067206A">
        <w:rPr>
          <w:lang w:val="es-ES_tradnl"/>
        </w:rPr>
        <w:t xml:space="preserve"> </w:t>
      </w:r>
      <w:r w:rsidR="008E7189">
        <w:rPr>
          <w:lang w:val="es-ES_tradnl"/>
        </w:rPr>
        <w:t>U</w:t>
      </w:r>
      <w:r w:rsidRPr="0067206A">
        <w:rPr>
          <w:lang w:val="es-ES_tradnl"/>
        </w:rPr>
        <w:t xml:space="preserve">n tsunami con una altura de solo un metro en el océano </w:t>
      </w:r>
      <w:r w:rsidR="00C84A50" w:rsidRPr="0067206A">
        <w:rPr>
          <w:lang w:val="es-ES_tradnl"/>
        </w:rPr>
        <w:t>profundo</w:t>
      </w:r>
      <w:r w:rsidRPr="0067206A">
        <w:rPr>
          <w:lang w:val="es-ES_tradnl"/>
        </w:rPr>
        <w:t xml:space="preserve"> puede crecer hasta decenas de metros en la costa. Cerca de la costa, esta energía se concentra en la dirección vertical mediante la reducción de la profundidad del agua y en la dirección horizontal mediante un acortamiento de la longitud de onda debido a </w:t>
      </w:r>
      <w:r w:rsidR="00C84A50">
        <w:rPr>
          <w:lang w:val="es-ES_tradnl"/>
        </w:rPr>
        <w:t>que</w:t>
      </w:r>
      <w:r w:rsidRPr="0067206A">
        <w:rPr>
          <w:lang w:val="es-ES_tradnl"/>
        </w:rPr>
        <w:t xml:space="preserve"> la onda</w:t>
      </w:r>
      <w:r w:rsidR="00C84A50">
        <w:rPr>
          <w:lang w:val="es-ES_tradnl"/>
        </w:rPr>
        <w:t xml:space="preserve"> se mueve más despacio</w:t>
      </w:r>
      <w:r w:rsidRPr="0067206A">
        <w:rPr>
          <w:lang w:val="es-ES_tradnl"/>
        </w:rPr>
        <w:t>. Los tsunamis tienen períodos que pueden variar desde unos pocos minutos hasta una hora.</w:t>
      </w:r>
    </w:p>
    <w:p w14:paraId="00A8FBCC" w14:textId="23A66DF7" w:rsidR="001B4F6E" w:rsidRPr="0067206A" w:rsidRDefault="004B4C89" w:rsidP="006A237C">
      <w:pPr>
        <w:rPr>
          <w:lang w:val="es-ES_tradnl"/>
        </w:rPr>
      </w:pPr>
      <w:r w:rsidRPr="0067206A">
        <w:rPr>
          <w:lang w:val="es-ES_tradnl"/>
        </w:rPr>
        <w:t xml:space="preserve">En algunos casos, un tsunami puede producir una inundación relativamente pequeña de las zonas costeras bajas, el cual llega a la costa de forma similar a una marea creciente. En otros casos, puede llegar a la costa </w:t>
      </w:r>
      <w:r w:rsidR="00DA67BD">
        <w:rPr>
          <w:lang w:val="es-ES_tradnl"/>
        </w:rPr>
        <w:t>en forma de una ola</w:t>
      </w:r>
      <w:r w:rsidRPr="0067206A">
        <w:rPr>
          <w:lang w:val="es-ES_tradnl"/>
        </w:rPr>
        <w:t xml:space="preserve"> de agua turbulenta llena de escombros que puede ser muy destructiva. En la mayoría de los casos, también hay una reducción del nivel del mar que </w:t>
      </w:r>
      <w:r w:rsidR="00BD1242">
        <w:rPr>
          <w:lang w:val="es-ES_tradnl"/>
        </w:rPr>
        <w:t>viene antes de</w:t>
      </w:r>
      <w:r w:rsidRPr="0067206A">
        <w:rPr>
          <w:lang w:val="es-ES_tradnl"/>
        </w:rPr>
        <w:t xml:space="preserve"> las crestas del tsunami (valle de la onda), lo que resulta en una retirada del mar</w:t>
      </w:r>
      <w:r w:rsidR="006A237C" w:rsidRPr="0067206A">
        <w:rPr>
          <w:lang w:val="es-ES_tradnl"/>
        </w:rPr>
        <w:t>.</w:t>
      </w:r>
    </w:p>
    <w:p w14:paraId="6E927BF2" w14:textId="719FD6D8" w:rsidR="006B1BDF" w:rsidRPr="0067206A" w:rsidRDefault="00E2626A" w:rsidP="00D233DC">
      <w:pPr>
        <w:pStyle w:val="Ttulo2"/>
        <w:numPr>
          <w:ilvl w:val="1"/>
          <w:numId w:val="8"/>
        </w:numPr>
        <w:tabs>
          <w:tab w:val="left" w:pos="851"/>
        </w:tabs>
        <w:rPr>
          <w:lang w:val="es-ES_tradnl"/>
        </w:rPr>
      </w:pPr>
      <w:bookmarkStart w:id="11" w:name="_Toc157757107"/>
      <w:r w:rsidRPr="0067206A">
        <w:rPr>
          <w:lang w:val="es-ES_tradnl"/>
        </w:rPr>
        <w:lastRenderedPageBreak/>
        <w:t>Reconocimiento Tsunami Ready</w:t>
      </w:r>
      <w:bookmarkEnd w:id="11"/>
    </w:p>
    <w:p w14:paraId="7DD5CD1F" w14:textId="7374CFFD" w:rsidR="00540E69" w:rsidRDefault="00F2041D" w:rsidP="004C64A2">
      <w:r>
        <w:t xml:space="preserve">Es un Programa administrado por la Comisión Oceanográfica Intergubernamental de la UNESCO (IOC/UNESCO) en la figura de sus cuatro Sistemas de Alerta de Tsunami: Pacífico, Caribe, Índico y Noreste Atlántico-Mediterráneo. </w:t>
      </w:r>
      <w:r w:rsidR="006E1033">
        <w:t>Una de las metas de la Década de las Ciencias Oceánicas para el Desarrollo Sostenible es que el 100% de las comunidades costeras en riesgo de tsunami sean reconocidas como Tsunami Ready para el 2030.</w:t>
      </w:r>
      <w:r w:rsidR="00F12577">
        <w:t xml:space="preserve"> </w:t>
      </w:r>
    </w:p>
    <w:p w14:paraId="0C922327" w14:textId="7876BA4B" w:rsidR="00F2041D" w:rsidRDefault="004C64A2" w:rsidP="004C64A2">
      <w:r>
        <w:rPr>
          <w:noProof/>
        </w:rPr>
        <w:drawing>
          <wp:inline distT="0" distB="0" distL="0" distR="0" wp14:anchorId="42E9827E" wp14:editId="40A3E628">
            <wp:extent cx="5610433" cy="1717386"/>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0" cstate="print">
                      <a:extLst>
                        <a:ext uri="{28A0092B-C50C-407E-A947-70E740481C1C}">
                          <a14:useLocalDpi xmlns:a14="http://schemas.microsoft.com/office/drawing/2010/main" val="0"/>
                        </a:ext>
                      </a:extLst>
                    </a:blip>
                    <a:srcRect t="8399" b="17237"/>
                    <a:stretch/>
                  </pic:blipFill>
                  <pic:spPr bwMode="auto">
                    <a:xfrm>
                      <a:off x="0" y="0"/>
                      <a:ext cx="5612130" cy="1717905"/>
                    </a:xfrm>
                    <a:prstGeom prst="rect">
                      <a:avLst/>
                    </a:prstGeom>
                    <a:ln>
                      <a:noFill/>
                    </a:ln>
                    <a:extLst>
                      <a:ext uri="{53640926-AAD7-44D8-BBD7-CCE9431645EC}">
                        <a14:shadowObscured xmlns:a14="http://schemas.microsoft.com/office/drawing/2010/main"/>
                      </a:ext>
                    </a:extLst>
                  </pic:spPr>
                </pic:pic>
              </a:graphicData>
            </a:graphic>
          </wp:inline>
        </w:drawing>
      </w:r>
    </w:p>
    <w:p w14:paraId="5D5B5334" w14:textId="5255F546" w:rsidR="00F2041D" w:rsidRDefault="00F2041D" w:rsidP="00F2041D">
      <w:pPr>
        <w:pStyle w:val="Descripcin"/>
        <w:jc w:val="center"/>
      </w:pPr>
      <w:bookmarkStart w:id="12" w:name="_Ref36201250"/>
      <w:r>
        <w:t xml:space="preserve">Figura </w:t>
      </w:r>
      <w:r w:rsidR="00000000">
        <w:fldChar w:fldCharType="begin"/>
      </w:r>
      <w:r w:rsidR="00000000">
        <w:instrText xml:space="preserve"> SEQ Figura \* ARABIC </w:instrText>
      </w:r>
      <w:r w:rsidR="00000000">
        <w:fldChar w:fldCharType="separate"/>
      </w:r>
      <w:r w:rsidR="00C72841">
        <w:rPr>
          <w:noProof/>
        </w:rPr>
        <w:t>1</w:t>
      </w:r>
      <w:r w:rsidR="00000000">
        <w:rPr>
          <w:noProof/>
        </w:rPr>
        <w:fldChar w:fldCharType="end"/>
      </w:r>
      <w:bookmarkEnd w:id="12"/>
      <w:r>
        <w:t>. Logo Tsunami Ready</w:t>
      </w:r>
    </w:p>
    <w:p w14:paraId="1393C909" w14:textId="70CA7CC9" w:rsidR="00F2041D" w:rsidRDefault="00F2041D" w:rsidP="00F2041D">
      <w:r>
        <w:t xml:space="preserve">El programa Tsunami Ready busca que las comunidades cumplan una serie de requisitos que </w:t>
      </w:r>
      <w:r w:rsidR="0012233F">
        <w:t>los</w:t>
      </w:r>
      <w:r>
        <w:t xml:space="preserve"> preparan mejor para enfrentar un tsunami. Es un programa basado en las comunidades y como tal debe involucrar a todos los actores presentes en la comunidad.</w:t>
      </w:r>
      <w:r w:rsidR="00F12577">
        <w:t xml:space="preserve"> </w:t>
      </w:r>
      <w:r w:rsidR="0012233F">
        <w:t>Además,</w:t>
      </w:r>
      <w:r w:rsidR="00F12577">
        <w:t xml:space="preserve"> representa un valor agregado para el sector turismo, ya que las personas visitantes saben que las comunidades Tsunami Ready están mejor preparadas para enfrentar un tsunami.</w:t>
      </w:r>
    </w:p>
    <w:p w14:paraId="27941B43" w14:textId="77EC35F0" w:rsidR="00F2041D" w:rsidRDefault="00F2041D" w:rsidP="00F2041D">
      <w:r>
        <w:t xml:space="preserve">En Costa Rica ya contamos con </w:t>
      </w:r>
      <w:r w:rsidR="006339EE">
        <w:t>seis</w:t>
      </w:r>
      <w:r>
        <w:t xml:space="preserve"> comunidades reconocidas Tsunami Ready y se está trabajando con otras comunidades para que alcancen el reconocimiento.</w:t>
      </w:r>
    </w:p>
    <w:p w14:paraId="524390CC" w14:textId="0A8A1AB2" w:rsidR="00D33483" w:rsidRPr="0067206A" w:rsidRDefault="006B1BDF" w:rsidP="006A237C">
      <w:pPr>
        <w:rPr>
          <w:lang w:val="es-ES_tradnl"/>
        </w:rPr>
      </w:pPr>
      <w:r w:rsidRPr="0067206A">
        <w:rPr>
          <w:lang w:val="es-ES_tradnl"/>
        </w:rPr>
        <w:t xml:space="preserve">Este plan es </w:t>
      </w:r>
      <w:r w:rsidR="006339EE">
        <w:rPr>
          <w:lang w:val="es-ES_tradnl"/>
        </w:rPr>
        <w:t xml:space="preserve">parte de los requisitos Tsunami Ready y es </w:t>
      </w:r>
      <w:r w:rsidRPr="0067206A">
        <w:rPr>
          <w:lang w:val="es-ES_tradnl"/>
        </w:rPr>
        <w:t>una herramienta para que la comunidad sepa cómo actuar en caso de tsunami</w:t>
      </w:r>
      <w:r w:rsidR="005213F5" w:rsidRPr="0067206A">
        <w:rPr>
          <w:lang w:val="es-ES_tradnl"/>
        </w:rPr>
        <w:t>, y cómo mantenerse preparados</w:t>
      </w:r>
      <w:r w:rsidR="00930045" w:rsidRPr="0067206A">
        <w:rPr>
          <w:lang w:val="es-ES_tradnl"/>
        </w:rPr>
        <w:t>.</w:t>
      </w:r>
      <w:r w:rsidR="0015428B" w:rsidRPr="0067206A">
        <w:rPr>
          <w:lang w:val="es-ES_tradnl"/>
        </w:rPr>
        <w:t xml:space="preserve"> Está basado en los</w:t>
      </w:r>
      <w:r w:rsidR="00D33483" w:rsidRPr="0067206A">
        <w:rPr>
          <w:lang w:val="es-ES_tradnl"/>
        </w:rPr>
        <w:t xml:space="preserve"> </w:t>
      </w:r>
      <w:r w:rsidR="00270B77" w:rsidRPr="0067206A">
        <w:rPr>
          <w:lang w:val="es-ES_tradnl"/>
        </w:rPr>
        <w:t>requerimientos</w:t>
      </w:r>
      <w:r w:rsidR="00D33483" w:rsidRPr="0067206A">
        <w:rPr>
          <w:lang w:val="es-ES_tradnl"/>
        </w:rPr>
        <w:t xml:space="preserve"> para el reconocimiento Tsunami Ready de la IOC/UNESCO</w:t>
      </w:r>
      <w:r w:rsidR="00EF799A" w:rsidRPr="0067206A">
        <w:rPr>
          <w:lang w:val="es-ES_tradnl"/>
        </w:rPr>
        <w:t>.</w:t>
      </w:r>
      <w:r w:rsidR="008A75FC" w:rsidRPr="0067206A">
        <w:rPr>
          <w:lang w:val="es-ES_tradnl"/>
        </w:rPr>
        <w:t xml:space="preserve"> En cada sección del plan se indicará a cuál requisito Tsunami Ready corresponde.</w:t>
      </w:r>
    </w:p>
    <w:p w14:paraId="08D32396" w14:textId="4BD7ED12" w:rsidR="00EF799A" w:rsidRPr="0067206A" w:rsidRDefault="00EF799A" w:rsidP="001A0B09">
      <w:pPr>
        <w:pStyle w:val="Ttulo2"/>
        <w:numPr>
          <w:ilvl w:val="1"/>
          <w:numId w:val="8"/>
        </w:numPr>
        <w:ind w:left="851" w:hanging="491"/>
        <w:rPr>
          <w:lang w:val="es-ES_tradnl"/>
        </w:rPr>
      </w:pPr>
      <w:bookmarkStart w:id="13" w:name="_Toc157757108"/>
      <w:r w:rsidRPr="0067206A">
        <w:rPr>
          <w:lang w:val="es-ES_tradnl"/>
        </w:rPr>
        <w:t>Requisitos Tsunami Ready</w:t>
      </w:r>
      <w:bookmarkEnd w:id="13"/>
      <w:r w:rsidRPr="0067206A">
        <w:rPr>
          <w:lang w:val="es-ES_tradnl"/>
        </w:rPr>
        <w:t xml:space="preserve"> </w:t>
      </w:r>
    </w:p>
    <w:p w14:paraId="4D332297" w14:textId="640EF4E5" w:rsidR="000C2886" w:rsidRDefault="00582EBA" w:rsidP="000C2886">
      <w:pPr>
        <w:rPr>
          <w:lang w:val="es-ES_tradnl"/>
        </w:rPr>
      </w:pPr>
      <w:r>
        <w:rPr>
          <w:lang w:val="es-ES_tradnl"/>
        </w:rPr>
        <w:t>Los requisitos Tsunami Ready fueron unificados para todos los océanos en el 2022</w:t>
      </w:r>
      <w:r w:rsidR="009451C6" w:rsidRPr="009451C6">
        <w:rPr>
          <w:color w:val="000000"/>
          <w:lang w:val="es-ES_tradnl"/>
        </w:rPr>
        <w:t xml:space="preserve"> </w:t>
      </w:r>
      <w:sdt>
        <w:sdtPr>
          <w:rPr>
            <w:color w:val="000000"/>
            <w:lang w:val="es-ES_tradnl"/>
          </w:rPr>
          <w:tag w:val="MENDELEY_CITATION_v3_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"/>
          <w:id w:val="7735023"/>
          <w:placeholder>
            <w:docPart w:val="41B2E1D33A298746B6DCAF8AE771EBE0"/>
          </w:placeholder>
        </w:sdtPr>
        <w:sdtContent>
          <w:r w:rsidR="009451C6" w:rsidRPr="00997759">
            <w:rPr>
              <w:color w:val="000000"/>
              <w:lang w:val="es-ES_tradnl"/>
            </w:rPr>
            <w:t>(UNESCO/IOC 2022)</w:t>
          </w:r>
        </w:sdtContent>
      </w:sdt>
      <w:r w:rsidR="009451C6">
        <w:rPr>
          <w:lang w:val="es-ES_tradnl"/>
        </w:rPr>
        <w:t>. En la siguiente tabla se muestran esos requisitos y la sección de</w:t>
      </w:r>
      <w:r w:rsidR="009451C6" w:rsidRPr="009451C6">
        <w:rPr>
          <w:lang w:val="es-ES_tradnl"/>
        </w:rPr>
        <w:t xml:space="preserve"> </w:t>
      </w:r>
      <w:r w:rsidR="009451C6">
        <w:rPr>
          <w:lang w:val="es-ES_tradnl"/>
        </w:rPr>
        <w:t>este plan que tiene lo correspondiente al requisito o está relacionada con el requisito. Este plan en sí mismo, cumple el requisito RESP-1.</w:t>
      </w:r>
    </w:p>
    <w:p w14:paraId="00B3647D" w14:textId="77777777" w:rsidR="00A2020B" w:rsidRPr="0067206A" w:rsidRDefault="00A2020B" w:rsidP="000C2886">
      <w:pPr>
        <w:rPr>
          <w:lang w:val="es-ES_tradnl"/>
        </w:rPr>
      </w:pPr>
    </w:p>
    <w:tbl>
      <w:tblPr>
        <w:tblStyle w:val="Tablaconcuadrcula"/>
        <w:tblW w:w="0" w:type="auto"/>
        <w:tblLook w:val="04A0" w:firstRow="1" w:lastRow="0" w:firstColumn="1" w:lastColumn="0" w:noHBand="0" w:noVBand="1"/>
      </w:tblPr>
      <w:tblGrid>
        <w:gridCol w:w="390"/>
        <w:gridCol w:w="7309"/>
        <w:gridCol w:w="1129"/>
      </w:tblGrid>
      <w:tr w:rsidR="00A2020B" w:rsidRPr="00BA6D32" w14:paraId="173AB78C" w14:textId="77777777" w:rsidTr="00A943CB">
        <w:tc>
          <w:tcPr>
            <w:tcW w:w="392" w:type="dxa"/>
            <w:shd w:val="clear" w:color="auto" w:fill="5EB0FE"/>
          </w:tcPr>
          <w:p w14:paraId="212F218E" w14:textId="77777777" w:rsidR="00A2020B" w:rsidRPr="00BF2146" w:rsidRDefault="00A2020B" w:rsidP="00A2020B">
            <w:pPr>
              <w:pStyle w:val="Prrafodelista"/>
              <w:numPr>
                <w:ilvl w:val="0"/>
                <w:numId w:val="23"/>
              </w:numPr>
              <w:ind w:left="284" w:hanging="284"/>
              <w:jc w:val="center"/>
              <w:rPr>
                <w:b/>
                <w:bCs/>
                <w:lang w:val="es-ES_tradnl"/>
              </w:rPr>
            </w:pPr>
          </w:p>
        </w:tc>
        <w:tc>
          <w:tcPr>
            <w:tcW w:w="7371" w:type="dxa"/>
            <w:shd w:val="clear" w:color="auto" w:fill="5EB0FE"/>
          </w:tcPr>
          <w:p w14:paraId="2826F7FD" w14:textId="77777777" w:rsidR="00A2020B" w:rsidRPr="00BF2146" w:rsidRDefault="00A2020B" w:rsidP="00A2020B">
            <w:pPr>
              <w:spacing w:after="0"/>
              <w:jc w:val="left"/>
              <w:rPr>
                <w:b/>
                <w:bCs/>
                <w:lang w:val="es-ES_tradnl"/>
              </w:rPr>
            </w:pPr>
            <w:r w:rsidRPr="00BF2146">
              <w:rPr>
                <w:b/>
                <w:bCs/>
                <w:lang w:val="es-ES_tradnl"/>
              </w:rPr>
              <w:t>EVALUACIÓN</w:t>
            </w:r>
            <w:r>
              <w:rPr>
                <w:b/>
                <w:bCs/>
                <w:lang w:val="es-ES_tradnl"/>
              </w:rPr>
              <w:t xml:space="preserve"> (EVAL)</w:t>
            </w:r>
          </w:p>
        </w:tc>
        <w:tc>
          <w:tcPr>
            <w:tcW w:w="1134" w:type="dxa"/>
            <w:shd w:val="clear" w:color="auto" w:fill="5EB0FE"/>
          </w:tcPr>
          <w:p w14:paraId="7A046F9C" w14:textId="77777777" w:rsidR="00A2020B" w:rsidRPr="00BF2146" w:rsidRDefault="00A2020B" w:rsidP="00A2020B">
            <w:pPr>
              <w:jc w:val="center"/>
              <w:rPr>
                <w:b/>
                <w:bCs/>
                <w:lang w:val="es-ES_tradnl"/>
              </w:rPr>
            </w:pPr>
          </w:p>
        </w:tc>
      </w:tr>
      <w:tr w:rsidR="00A2020B" w:rsidRPr="00BA6D32" w14:paraId="666981A7" w14:textId="77777777" w:rsidTr="00A943CB">
        <w:tc>
          <w:tcPr>
            <w:tcW w:w="392" w:type="dxa"/>
            <w:shd w:val="clear" w:color="auto" w:fill="C1E8FA"/>
          </w:tcPr>
          <w:p w14:paraId="42A043B6" w14:textId="77777777" w:rsidR="00A2020B" w:rsidRPr="00BA6D32" w:rsidRDefault="00A2020B" w:rsidP="00A2020B">
            <w:pPr>
              <w:pStyle w:val="Prrafodelista"/>
              <w:numPr>
                <w:ilvl w:val="0"/>
                <w:numId w:val="27"/>
              </w:numPr>
              <w:jc w:val="left"/>
              <w:rPr>
                <w:lang w:val="es-ES_tradnl"/>
              </w:rPr>
            </w:pPr>
          </w:p>
        </w:tc>
        <w:tc>
          <w:tcPr>
            <w:tcW w:w="7371" w:type="dxa"/>
            <w:shd w:val="clear" w:color="auto" w:fill="C1E8FA"/>
          </w:tcPr>
          <w:p w14:paraId="19526C65" w14:textId="77777777" w:rsidR="00A2020B" w:rsidRPr="00BF2146" w:rsidRDefault="00A2020B" w:rsidP="00A2020B">
            <w:pPr>
              <w:spacing w:after="0"/>
              <w:jc w:val="left"/>
              <w:rPr>
                <w:lang w:val="es-ES_tradnl"/>
              </w:rPr>
            </w:pPr>
            <w:r w:rsidRPr="00BF2146">
              <w:rPr>
                <w:b/>
                <w:bCs/>
                <w:lang w:val="es-ES_tradnl"/>
              </w:rPr>
              <w:t>EVAL-1</w:t>
            </w:r>
            <w:r>
              <w:rPr>
                <w:b/>
                <w:bCs/>
                <w:lang w:val="es-ES_tradnl"/>
              </w:rPr>
              <w:t>.</w:t>
            </w:r>
            <w:r w:rsidRPr="00BF2146">
              <w:rPr>
                <w:lang w:val="es-ES_tradnl"/>
              </w:rPr>
              <w:t xml:space="preserve"> </w:t>
            </w:r>
            <w:r>
              <w:rPr>
                <w:lang w:val="es-ES_tradnl"/>
              </w:rPr>
              <w:t>L</w:t>
            </w:r>
            <w:r w:rsidRPr="00BF2146">
              <w:rPr>
                <w:lang w:val="es-ES_tradnl"/>
              </w:rPr>
              <w:t>as zonas de peligro de tsunami están mapeadas y señaladas.</w:t>
            </w:r>
          </w:p>
        </w:tc>
        <w:tc>
          <w:tcPr>
            <w:tcW w:w="1134" w:type="dxa"/>
            <w:shd w:val="clear" w:color="auto" w:fill="C1E8FA"/>
          </w:tcPr>
          <w:p w14:paraId="0A1518EA" w14:textId="77777777" w:rsidR="00A2020B" w:rsidRPr="00BF2146" w:rsidRDefault="00A2020B" w:rsidP="00A2020B">
            <w:pPr>
              <w:jc w:val="center"/>
              <w:rPr>
                <w:b/>
                <w:bCs/>
                <w:lang w:val="es-ES_tradnl"/>
              </w:rPr>
            </w:pPr>
            <w:r>
              <w:rPr>
                <w:b/>
                <w:bCs/>
                <w:lang w:val="es-ES_tradnl"/>
              </w:rPr>
              <w:t>3.1 y 3.5</w:t>
            </w:r>
          </w:p>
        </w:tc>
      </w:tr>
      <w:tr w:rsidR="00A2020B" w:rsidRPr="00BA6D32" w14:paraId="6468A022" w14:textId="77777777" w:rsidTr="00A943CB">
        <w:tc>
          <w:tcPr>
            <w:tcW w:w="392" w:type="dxa"/>
            <w:shd w:val="clear" w:color="auto" w:fill="C1E8FA"/>
          </w:tcPr>
          <w:p w14:paraId="789FC9CB"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C1E8FA"/>
          </w:tcPr>
          <w:p w14:paraId="250D60B1" w14:textId="77777777" w:rsidR="00A2020B" w:rsidRPr="00BF2146" w:rsidRDefault="00A2020B" w:rsidP="00CD1FE1">
            <w:pPr>
              <w:spacing w:after="0"/>
              <w:rPr>
                <w:lang w:val="es-ES_tradnl"/>
              </w:rPr>
            </w:pPr>
            <w:r w:rsidRPr="00BF2146">
              <w:rPr>
                <w:b/>
                <w:bCs/>
                <w:lang w:val="es-ES_tradnl"/>
              </w:rPr>
              <w:t>EVAL-2</w:t>
            </w:r>
            <w:r>
              <w:rPr>
                <w:b/>
                <w:bCs/>
                <w:lang w:val="es-ES_tradnl"/>
              </w:rPr>
              <w:t>.</w:t>
            </w:r>
            <w:r w:rsidRPr="00BF2146">
              <w:rPr>
                <w:lang w:val="es-ES_tradnl"/>
              </w:rPr>
              <w:t xml:space="preserve"> </w:t>
            </w:r>
            <w:r>
              <w:rPr>
                <w:lang w:val="es-ES_tradnl"/>
              </w:rPr>
              <w:t>E</w:t>
            </w:r>
            <w:r w:rsidRPr="00BF2146">
              <w:rPr>
                <w:lang w:val="es-ES_tradnl"/>
              </w:rPr>
              <w:t>stá estimado el número de personas en riesgo en la zona de peligro de tsunami.</w:t>
            </w:r>
          </w:p>
        </w:tc>
        <w:tc>
          <w:tcPr>
            <w:tcW w:w="1134" w:type="dxa"/>
            <w:shd w:val="clear" w:color="auto" w:fill="C1E8FA"/>
          </w:tcPr>
          <w:p w14:paraId="0D43282B" w14:textId="77777777" w:rsidR="00A2020B" w:rsidRPr="00BF2146" w:rsidRDefault="00A2020B" w:rsidP="00A2020B">
            <w:pPr>
              <w:jc w:val="center"/>
              <w:rPr>
                <w:b/>
                <w:bCs/>
                <w:lang w:val="es-ES_tradnl"/>
              </w:rPr>
            </w:pPr>
            <w:r>
              <w:rPr>
                <w:b/>
                <w:bCs/>
                <w:lang w:val="es-ES_tradnl"/>
              </w:rPr>
              <w:t>4.1</w:t>
            </w:r>
          </w:p>
        </w:tc>
      </w:tr>
      <w:tr w:rsidR="00A2020B" w:rsidRPr="00BA6D32" w14:paraId="445D2446" w14:textId="77777777" w:rsidTr="00A943CB">
        <w:tc>
          <w:tcPr>
            <w:tcW w:w="392" w:type="dxa"/>
            <w:shd w:val="clear" w:color="auto" w:fill="C1E8FA"/>
          </w:tcPr>
          <w:p w14:paraId="1CD42021"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C1E8FA"/>
          </w:tcPr>
          <w:p w14:paraId="10E15B6C" w14:textId="77777777" w:rsidR="00A2020B" w:rsidRPr="00BF2146" w:rsidRDefault="00A2020B" w:rsidP="00CD1FE1">
            <w:pPr>
              <w:spacing w:after="0"/>
              <w:rPr>
                <w:lang w:val="es-ES_tradnl"/>
              </w:rPr>
            </w:pPr>
            <w:r w:rsidRPr="00BF2146">
              <w:rPr>
                <w:b/>
                <w:bCs/>
                <w:lang w:val="es-ES_tradnl"/>
              </w:rPr>
              <w:t>EVAL-3</w:t>
            </w:r>
            <w:r>
              <w:rPr>
                <w:b/>
                <w:bCs/>
                <w:lang w:val="es-ES_tradnl"/>
              </w:rPr>
              <w:t>.</w:t>
            </w:r>
            <w:r w:rsidRPr="00BF2146">
              <w:rPr>
                <w:lang w:val="es-ES_tradnl"/>
              </w:rPr>
              <w:t xml:space="preserve"> </w:t>
            </w:r>
            <w:r>
              <w:rPr>
                <w:lang w:val="es-ES_tradnl"/>
              </w:rPr>
              <w:t>E</w:t>
            </w:r>
            <w:r w:rsidRPr="00BF2146">
              <w:rPr>
                <w:lang w:val="es-ES_tradnl"/>
              </w:rPr>
              <w:t>stán identificados los recursos económicos, políticos, sociales y de infraestructura.</w:t>
            </w:r>
          </w:p>
        </w:tc>
        <w:tc>
          <w:tcPr>
            <w:tcW w:w="1134" w:type="dxa"/>
            <w:shd w:val="clear" w:color="auto" w:fill="C1E8FA"/>
          </w:tcPr>
          <w:p w14:paraId="307CF203" w14:textId="77777777" w:rsidR="00A2020B" w:rsidRPr="00BF2146" w:rsidRDefault="00A2020B" w:rsidP="00A2020B">
            <w:pPr>
              <w:jc w:val="center"/>
              <w:rPr>
                <w:b/>
                <w:bCs/>
                <w:lang w:val="es-ES_tradnl"/>
              </w:rPr>
            </w:pPr>
            <w:r>
              <w:rPr>
                <w:b/>
                <w:bCs/>
                <w:lang w:val="es-ES_tradnl"/>
              </w:rPr>
              <w:t>4.2</w:t>
            </w:r>
          </w:p>
        </w:tc>
      </w:tr>
      <w:tr w:rsidR="00A2020B" w:rsidRPr="00997759" w14:paraId="23D66E20" w14:textId="77777777" w:rsidTr="00A943CB">
        <w:tc>
          <w:tcPr>
            <w:tcW w:w="392" w:type="dxa"/>
            <w:shd w:val="clear" w:color="auto" w:fill="FFFF00"/>
          </w:tcPr>
          <w:p w14:paraId="44455A56" w14:textId="77777777" w:rsidR="00A2020B" w:rsidRPr="00997759" w:rsidRDefault="00A2020B" w:rsidP="00A2020B">
            <w:pPr>
              <w:pStyle w:val="Prrafodelista"/>
              <w:numPr>
                <w:ilvl w:val="0"/>
                <w:numId w:val="23"/>
              </w:numPr>
              <w:ind w:left="284" w:hanging="284"/>
              <w:jc w:val="center"/>
              <w:rPr>
                <w:b/>
                <w:bCs/>
                <w:lang w:val="es-ES_tradnl"/>
              </w:rPr>
            </w:pPr>
          </w:p>
        </w:tc>
        <w:tc>
          <w:tcPr>
            <w:tcW w:w="7371" w:type="dxa"/>
            <w:shd w:val="clear" w:color="auto" w:fill="FFFF00"/>
          </w:tcPr>
          <w:p w14:paraId="33A764F8" w14:textId="77777777" w:rsidR="00A2020B" w:rsidRPr="00997759" w:rsidRDefault="00A2020B" w:rsidP="00A2020B">
            <w:pPr>
              <w:spacing w:after="0"/>
              <w:jc w:val="left"/>
              <w:rPr>
                <w:b/>
                <w:bCs/>
                <w:lang w:val="es-ES_tradnl"/>
              </w:rPr>
            </w:pPr>
            <w:r w:rsidRPr="00997759">
              <w:rPr>
                <w:b/>
                <w:bCs/>
                <w:lang w:val="es-ES_tradnl"/>
              </w:rPr>
              <w:t>PREPARACIÓN</w:t>
            </w:r>
            <w:r>
              <w:rPr>
                <w:b/>
                <w:bCs/>
                <w:lang w:val="es-ES_tradnl"/>
              </w:rPr>
              <w:t xml:space="preserve"> (PREP)</w:t>
            </w:r>
          </w:p>
        </w:tc>
        <w:tc>
          <w:tcPr>
            <w:tcW w:w="1134" w:type="dxa"/>
            <w:shd w:val="clear" w:color="auto" w:fill="FFFF00"/>
          </w:tcPr>
          <w:p w14:paraId="37D93BC3" w14:textId="77777777" w:rsidR="00A2020B" w:rsidRPr="00997759" w:rsidRDefault="00A2020B" w:rsidP="00A2020B">
            <w:pPr>
              <w:jc w:val="center"/>
              <w:rPr>
                <w:b/>
                <w:bCs/>
                <w:lang w:val="es-ES_tradnl"/>
              </w:rPr>
            </w:pPr>
          </w:p>
        </w:tc>
      </w:tr>
      <w:tr w:rsidR="00A2020B" w:rsidRPr="00BA6D32" w14:paraId="4B659C72" w14:textId="77777777" w:rsidTr="00A943CB">
        <w:tc>
          <w:tcPr>
            <w:tcW w:w="392" w:type="dxa"/>
            <w:shd w:val="clear" w:color="auto" w:fill="FEFFBC"/>
          </w:tcPr>
          <w:p w14:paraId="744B83A2"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FEFFBC"/>
          </w:tcPr>
          <w:p w14:paraId="1005DF08" w14:textId="77777777" w:rsidR="00A2020B" w:rsidRPr="00BF2146" w:rsidRDefault="00A2020B" w:rsidP="00EE61E0">
            <w:pPr>
              <w:spacing w:after="0"/>
              <w:rPr>
                <w:lang w:val="es-ES_tradnl"/>
              </w:rPr>
            </w:pPr>
            <w:r w:rsidRPr="00997759">
              <w:rPr>
                <w:b/>
                <w:bCs/>
                <w:lang w:val="es-ES_tradnl"/>
              </w:rPr>
              <w:t>PREP-1</w:t>
            </w:r>
            <w:r>
              <w:rPr>
                <w:lang w:val="es-ES_tradnl"/>
              </w:rPr>
              <w:t>. E</w:t>
            </w:r>
            <w:r w:rsidRPr="00BF2146">
              <w:rPr>
                <w:lang w:val="es-ES_tradnl"/>
              </w:rPr>
              <w:t>stán aprobados mapas de evacuación por tsunami fácilmente comprensibles.</w:t>
            </w:r>
          </w:p>
        </w:tc>
        <w:tc>
          <w:tcPr>
            <w:tcW w:w="1134" w:type="dxa"/>
            <w:shd w:val="clear" w:color="auto" w:fill="FEFFBC"/>
          </w:tcPr>
          <w:p w14:paraId="4C49EF13" w14:textId="77777777" w:rsidR="00A2020B" w:rsidRPr="00997759" w:rsidRDefault="00A2020B" w:rsidP="00A2020B">
            <w:pPr>
              <w:jc w:val="center"/>
              <w:rPr>
                <w:b/>
                <w:bCs/>
                <w:lang w:val="es-ES_tradnl"/>
              </w:rPr>
            </w:pPr>
            <w:r>
              <w:rPr>
                <w:b/>
                <w:bCs/>
                <w:lang w:val="es-ES_tradnl"/>
              </w:rPr>
              <w:t>3.2</w:t>
            </w:r>
          </w:p>
        </w:tc>
      </w:tr>
      <w:tr w:rsidR="00A2020B" w:rsidRPr="00BA6D32" w14:paraId="4624D99F" w14:textId="77777777" w:rsidTr="00A943CB">
        <w:tc>
          <w:tcPr>
            <w:tcW w:w="392" w:type="dxa"/>
            <w:shd w:val="clear" w:color="auto" w:fill="FEFFBC"/>
          </w:tcPr>
          <w:p w14:paraId="142F9483"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FEFFBC"/>
          </w:tcPr>
          <w:p w14:paraId="006129EE" w14:textId="77777777" w:rsidR="00A2020B" w:rsidRPr="00BF2146" w:rsidRDefault="00A2020B" w:rsidP="00EE61E0">
            <w:pPr>
              <w:spacing w:after="0"/>
              <w:rPr>
                <w:lang w:val="es-ES_tradnl"/>
              </w:rPr>
            </w:pPr>
            <w:r w:rsidRPr="00997759">
              <w:rPr>
                <w:b/>
                <w:bCs/>
                <w:lang w:val="es-ES_tradnl"/>
              </w:rPr>
              <w:t>PREP-2</w:t>
            </w:r>
            <w:r>
              <w:rPr>
                <w:lang w:val="es-ES_tradnl"/>
              </w:rPr>
              <w:t>. L</w:t>
            </w:r>
            <w:r w:rsidRPr="00BF2146">
              <w:rPr>
                <w:lang w:val="es-ES_tradnl"/>
              </w:rPr>
              <w:t>a información de tsunami está mostrada públicamente, incluyendo señalización.</w:t>
            </w:r>
          </w:p>
        </w:tc>
        <w:tc>
          <w:tcPr>
            <w:tcW w:w="1134" w:type="dxa"/>
            <w:shd w:val="clear" w:color="auto" w:fill="FEFFBC"/>
          </w:tcPr>
          <w:p w14:paraId="2A9235C0" w14:textId="77777777" w:rsidR="00A2020B" w:rsidRPr="00997759" w:rsidRDefault="00A2020B" w:rsidP="00A2020B">
            <w:pPr>
              <w:jc w:val="center"/>
              <w:rPr>
                <w:b/>
                <w:bCs/>
                <w:lang w:val="es-ES_tradnl"/>
              </w:rPr>
            </w:pPr>
            <w:r>
              <w:rPr>
                <w:b/>
                <w:bCs/>
                <w:lang w:val="es-ES_tradnl"/>
              </w:rPr>
              <w:t>3.5</w:t>
            </w:r>
          </w:p>
        </w:tc>
      </w:tr>
      <w:tr w:rsidR="00A2020B" w:rsidRPr="00BA6D32" w14:paraId="51FA5497" w14:textId="77777777" w:rsidTr="00A943CB">
        <w:tc>
          <w:tcPr>
            <w:tcW w:w="392" w:type="dxa"/>
            <w:shd w:val="clear" w:color="auto" w:fill="FEFFBC"/>
          </w:tcPr>
          <w:p w14:paraId="0EBD8CF2"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FEFFBC"/>
          </w:tcPr>
          <w:p w14:paraId="18D4CDC6" w14:textId="77777777" w:rsidR="00A2020B" w:rsidRPr="00BF2146" w:rsidRDefault="00A2020B" w:rsidP="00EE61E0">
            <w:pPr>
              <w:spacing w:after="0"/>
              <w:rPr>
                <w:lang w:val="es-ES_tradnl"/>
              </w:rPr>
            </w:pPr>
            <w:r w:rsidRPr="00997759">
              <w:rPr>
                <w:b/>
                <w:bCs/>
                <w:lang w:val="es-ES_tradnl"/>
              </w:rPr>
              <w:t>PREP-3</w:t>
            </w:r>
            <w:r>
              <w:rPr>
                <w:lang w:val="es-ES_tradnl"/>
              </w:rPr>
              <w:t>. L</w:t>
            </w:r>
            <w:r w:rsidRPr="00BF2146">
              <w:rPr>
                <w:lang w:val="es-ES_tradnl"/>
              </w:rPr>
              <w:t>os recursos de divulgación, concientización pública y educación están disponibles y distribuidos.</w:t>
            </w:r>
          </w:p>
        </w:tc>
        <w:tc>
          <w:tcPr>
            <w:tcW w:w="1134" w:type="dxa"/>
            <w:shd w:val="clear" w:color="auto" w:fill="FEFFBC"/>
          </w:tcPr>
          <w:p w14:paraId="36E6DEB3" w14:textId="77777777" w:rsidR="00A2020B" w:rsidRPr="00997759" w:rsidRDefault="00A2020B" w:rsidP="00A2020B">
            <w:pPr>
              <w:jc w:val="center"/>
              <w:rPr>
                <w:b/>
                <w:bCs/>
                <w:lang w:val="es-ES_tradnl"/>
              </w:rPr>
            </w:pPr>
            <w:r>
              <w:rPr>
                <w:b/>
                <w:bCs/>
                <w:lang w:val="es-ES_tradnl"/>
              </w:rPr>
              <w:t>6.2</w:t>
            </w:r>
          </w:p>
        </w:tc>
      </w:tr>
      <w:tr w:rsidR="00A2020B" w:rsidRPr="00BA6D32" w14:paraId="783CA16C" w14:textId="77777777" w:rsidTr="00A943CB">
        <w:tc>
          <w:tcPr>
            <w:tcW w:w="392" w:type="dxa"/>
            <w:shd w:val="clear" w:color="auto" w:fill="FEFFBC"/>
          </w:tcPr>
          <w:p w14:paraId="0B8BFD59"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FEFFBC"/>
          </w:tcPr>
          <w:p w14:paraId="148306AB" w14:textId="77777777" w:rsidR="00A2020B" w:rsidRPr="00BF2146" w:rsidRDefault="00A2020B" w:rsidP="00EE61E0">
            <w:pPr>
              <w:spacing w:after="0"/>
              <w:rPr>
                <w:lang w:val="es-ES_tradnl"/>
              </w:rPr>
            </w:pPr>
            <w:r w:rsidRPr="00997759">
              <w:rPr>
                <w:b/>
                <w:bCs/>
                <w:lang w:val="es-ES_tradnl"/>
              </w:rPr>
              <w:t>PREP-4</w:t>
            </w:r>
            <w:r>
              <w:rPr>
                <w:lang w:val="es-ES_tradnl"/>
              </w:rPr>
              <w:t>. S</w:t>
            </w:r>
            <w:r w:rsidRPr="00BF2146">
              <w:rPr>
                <w:lang w:val="es-ES_tradnl"/>
              </w:rPr>
              <w:t>e organizan por lo menos 3 actividades de divulgación e información al año.</w:t>
            </w:r>
          </w:p>
        </w:tc>
        <w:tc>
          <w:tcPr>
            <w:tcW w:w="1134" w:type="dxa"/>
            <w:shd w:val="clear" w:color="auto" w:fill="FEFFBC"/>
          </w:tcPr>
          <w:p w14:paraId="01A37E9B" w14:textId="77777777" w:rsidR="00A2020B" w:rsidRPr="00997759" w:rsidRDefault="00A2020B" w:rsidP="00A2020B">
            <w:pPr>
              <w:jc w:val="center"/>
              <w:rPr>
                <w:b/>
                <w:bCs/>
                <w:lang w:val="es-ES_tradnl"/>
              </w:rPr>
            </w:pPr>
            <w:r>
              <w:rPr>
                <w:b/>
                <w:bCs/>
                <w:lang w:val="es-ES_tradnl"/>
              </w:rPr>
              <w:t>6.3</w:t>
            </w:r>
          </w:p>
        </w:tc>
      </w:tr>
      <w:tr w:rsidR="00A2020B" w:rsidRPr="00BA6D32" w14:paraId="588CF471" w14:textId="77777777" w:rsidTr="00A943CB">
        <w:tc>
          <w:tcPr>
            <w:tcW w:w="392" w:type="dxa"/>
            <w:shd w:val="clear" w:color="auto" w:fill="FEFFBC"/>
          </w:tcPr>
          <w:p w14:paraId="4909B761"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FEFFBC"/>
          </w:tcPr>
          <w:p w14:paraId="14CCCF18" w14:textId="77777777" w:rsidR="00A2020B" w:rsidRPr="00BF2146" w:rsidRDefault="00A2020B" w:rsidP="00EE61E0">
            <w:pPr>
              <w:spacing w:after="0"/>
              <w:rPr>
                <w:lang w:val="es-ES_tradnl"/>
              </w:rPr>
            </w:pPr>
            <w:r w:rsidRPr="00997759">
              <w:rPr>
                <w:b/>
                <w:bCs/>
                <w:lang w:val="es-ES_tradnl"/>
              </w:rPr>
              <w:t>PREP-5</w:t>
            </w:r>
            <w:r>
              <w:rPr>
                <w:lang w:val="es-ES_tradnl"/>
              </w:rPr>
              <w:t>. S</w:t>
            </w:r>
            <w:r w:rsidRPr="00BF2146">
              <w:rPr>
                <w:lang w:val="es-ES_tradnl"/>
              </w:rPr>
              <w:t>e organiza un ejercicio comunitario de tsunami al menos cada dos años.</w:t>
            </w:r>
          </w:p>
        </w:tc>
        <w:tc>
          <w:tcPr>
            <w:tcW w:w="1134" w:type="dxa"/>
            <w:shd w:val="clear" w:color="auto" w:fill="FEFFBC"/>
          </w:tcPr>
          <w:p w14:paraId="103190CE" w14:textId="77777777" w:rsidR="00A2020B" w:rsidRPr="00997759" w:rsidRDefault="00A2020B" w:rsidP="00A2020B">
            <w:pPr>
              <w:jc w:val="center"/>
              <w:rPr>
                <w:b/>
                <w:bCs/>
                <w:lang w:val="es-ES_tradnl"/>
              </w:rPr>
            </w:pPr>
            <w:r>
              <w:rPr>
                <w:b/>
                <w:bCs/>
                <w:lang w:val="es-ES_tradnl"/>
              </w:rPr>
              <w:t>6.4</w:t>
            </w:r>
          </w:p>
        </w:tc>
      </w:tr>
      <w:tr w:rsidR="00A2020B" w:rsidRPr="00997759" w14:paraId="5072D94E" w14:textId="77777777" w:rsidTr="00A943CB">
        <w:tc>
          <w:tcPr>
            <w:tcW w:w="392" w:type="dxa"/>
            <w:shd w:val="clear" w:color="auto" w:fill="FF9900"/>
          </w:tcPr>
          <w:p w14:paraId="328A8970" w14:textId="77777777" w:rsidR="00A2020B" w:rsidRPr="00997759" w:rsidRDefault="00A2020B" w:rsidP="00A2020B">
            <w:pPr>
              <w:pStyle w:val="Prrafodelista"/>
              <w:numPr>
                <w:ilvl w:val="0"/>
                <w:numId w:val="23"/>
              </w:numPr>
              <w:ind w:left="284" w:hanging="284"/>
              <w:jc w:val="center"/>
              <w:rPr>
                <w:b/>
                <w:bCs/>
                <w:lang w:val="es-ES_tradnl"/>
              </w:rPr>
            </w:pPr>
          </w:p>
        </w:tc>
        <w:tc>
          <w:tcPr>
            <w:tcW w:w="7371" w:type="dxa"/>
            <w:shd w:val="clear" w:color="auto" w:fill="FF9900"/>
          </w:tcPr>
          <w:p w14:paraId="07C7673B" w14:textId="77777777" w:rsidR="00A2020B" w:rsidRPr="00997759" w:rsidRDefault="00A2020B" w:rsidP="00A2020B">
            <w:pPr>
              <w:spacing w:after="0"/>
              <w:jc w:val="left"/>
              <w:rPr>
                <w:b/>
                <w:bCs/>
                <w:lang w:val="es-ES_tradnl"/>
              </w:rPr>
            </w:pPr>
            <w:r w:rsidRPr="00997759">
              <w:rPr>
                <w:b/>
                <w:bCs/>
                <w:lang w:val="es-ES_tradnl"/>
              </w:rPr>
              <w:t>RESPUESTA (RESP)</w:t>
            </w:r>
          </w:p>
        </w:tc>
        <w:tc>
          <w:tcPr>
            <w:tcW w:w="1134" w:type="dxa"/>
            <w:shd w:val="clear" w:color="auto" w:fill="FF9900"/>
          </w:tcPr>
          <w:p w14:paraId="07CFF83C" w14:textId="77777777" w:rsidR="00A2020B" w:rsidRPr="00997759" w:rsidRDefault="00A2020B" w:rsidP="00A2020B">
            <w:pPr>
              <w:jc w:val="center"/>
              <w:rPr>
                <w:b/>
                <w:bCs/>
                <w:lang w:val="es-ES_tradnl"/>
              </w:rPr>
            </w:pPr>
          </w:p>
        </w:tc>
      </w:tr>
      <w:tr w:rsidR="00A2020B" w:rsidRPr="00BA6D32" w14:paraId="6339D3F6" w14:textId="77777777" w:rsidTr="00A943CB">
        <w:tc>
          <w:tcPr>
            <w:tcW w:w="392" w:type="dxa"/>
            <w:shd w:val="clear" w:color="auto" w:fill="FDE9D9"/>
          </w:tcPr>
          <w:p w14:paraId="6107786D"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FDE9D9"/>
          </w:tcPr>
          <w:p w14:paraId="76A3C76F" w14:textId="77777777" w:rsidR="00A2020B" w:rsidRPr="00BF2146" w:rsidRDefault="00A2020B" w:rsidP="00EE61E0">
            <w:pPr>
              <w:spacing w:after="0"/>
              <w:rPr>
                <w:lang w:val="es-ES_tradnl"/>
              </w:rPr>
            </w:pPr>
            <w:r w:rsidRPr="00F81649">
              <w:rPr>
                <w:b/>
                <w:bCs/>
                <w:lang w:val="es-ES_tradnl"/>
              </w:rPr>
              <w:t>RESP-1</w:t>
            </w:r>
            <w:r>
              <w:rPr>
                <w:lang w:val="es-ES_tradnl"/>
              </w:rPr>
              <w:t>. Está aprobado un plan de emergencia de tsunami comunitario.</w:t>
            </w:r>
          </w:p>
        </w:tc>
        <w:tc>
          <w:tcPr>
            <w:tcW w:w="1134" w:type="dxa"/>
            <w:shd w:val="clear" w:color="auto" w:fill="FDE9D9"/>
          </w:tcPr>
          <w:p w14:paraId="0426E55D" w14:textId="77777777" w:rsidR="00A2020B" w:rsidRPr="00F81649" w:rsidRDefault="00A2020B" w:rsidP="00A2020B">
            <w:pPr>
              <w:jc w:val="center"/>
              <w:rPr>
                <w:b/>
                <w:bCs/>
                <w:lang w:val="es-ES_tradnl"/>
              </w:rPr>
            </w:pPr>
            <w:r>
              <w:rPr>
                <w:b/>
                <w:bCs/>
                <w:lang w:val="es-ES_tradnl"/>
              </w:rPr>
              <w:t>Todo</w:t>
            </w:r>
          </w:p>
        </w:tc>
      </w:tr>
      <w:tr w:rsidR="00A2020B" w:rsidRPr="00BA6D32" w14:paraId="3E4E30EC" w14:textId="77777777" w:rsidTr="00A943CB">
        <w:tc>
          <w:tcPr>
            <w:tcW w:w="392" w:type="dxa"/>
            <w:shd w:val="clear" w:color="auto" w:fill="FDE9D9"/>
          </w:tcPr>
          <w:p w14:paraId="3C856088"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FDE9D9"/>
          </w:tcPr>
          <w:p w14:paraId="63D504EA" w14:textId="77777777" w:rsidR="00A2020B" w:rsidRPr="00BF2146" w:rsidRDefault="00A2020B" w:rsidP="00EE61E0">
            <w:pPr>
              <w:spacing w:after="0"/>
              <w:rPr>
                <w:lang w:val="es-ES_tradnl"/>
              </w:rPr>
            </w:pPr>
            <w:r w:rsidRPr="003F33A2">
              <w:rPr>
                <w:b/>
                <w:bCs/>
                <w:lang w:val="es-ES_tradnl"/>
              </w:rPr>
              <w:t>RESP-2</w:t>
            </w:r>
            <w:r>
              <w:rPr>
                <w:lang w:val="es-ES_tradnl"/>
              </w:rPr>
              <w:t>.</w:t>
            </w:r>
            <w:r w:rsidRPr="00BF2146">
              <w:rPr>
                <w:lang w:val="es-ES_tradnl"/>
              </w:rPr>
              <w:t xml:space="preserve"> </w:t>
            </w:r>
            <w:r>
              <w:rPr>
                <w:lang w:val="es-ES_tradnl"/>
              </w:rPr>
              <w:t>Hay capacidad de manejar operaciones de respuesta de emergencia durante un tsunami.</w:t>
            </w:r>
          </w:p>
        </w:tc>
        <w:tc>
          <w:tcPr>
            <w:tcW w:w="1134" w:type="dxa"/>
            <w:shd w:val="clear" w:color="auto" w:fill="FDE9D9"/>
          </w:tcPr>
          <w:p w14:paraId="7E2A7818" w14:textId="77777777" w:rsidR="00A2020B" w:rsidRPr="003F33A2" w:rsidRDefault="00A2020B" w:rsidP="00A2020B">
            <w:pPr>
              <w:jc w:val="center"/>
              <w:rPr>
                <w:b/>
                <w:bCs/>
                <w:lang w:val="es-ES_tradnl"/>
              </w:rPr>
            </w:pPr>
            <w:r>
              <w:rPr>
                <w:b/>
                <w:bCs/>
                <w:lang w:val="es-ES_tradnl"/>
              </w:rPr>
              <w:t>2.1, 4.2.3, 4.2.4, 5.3 y 5.4</w:t>
            </w:r>
          </w:p>
        </w:tc>
      </w:tr>
      <w:tr w:rsidR="00A2020B" w:rsidRPr="00BA6D32" w14:paraId="2AA58393" w14:textId="77777777" w:rsidTr="00A943CB">
        <w:tc>
          <w:tcPr>
            <w:tcW w:w="392" w:type="dxa"/>
            <w:shd w:val="clear" w:color="auto" w:fill="FDE9D9"/>
          </w:tcPr>
          <w:p w14:paraId="58B79F7B"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FDE9D9"/>
          </w:tcPr>
          <w:p w14:paraId="176E120B" w14:textId="77777777" w:rsidR="00A2020B" w:rsidRPr="00BF2146" w:rsidRDefault="00A2020B" w:rsidP="00EE61E0">
            <w:pPr>
              <w:spacing w:after="0"/>
              <w:rPr>
                <w:lang w:val="es-ES_tradnl"/>
              </w:rPr>
            </w:pPr>
            <w:r w:rsidRPr="003F33A2">
              <w:rPr>
                <w:b/>
                <w:bCs/>
                <w:lang w:val="es-ES_tradnl"/>
              </w:rPr>
              <w:t>RESP-3</w:t>
            </w:r>
            <w:r>
              <w:rPr>
                <w:lang w:val="es-ES_tradnl"/>
              </w:rPr>
              <w:t>.</w:t>
            </w:r>
            <w:r w:rsidRPr="00BF2146">
              <w:rPr>
                <w:lang w:val="es-ES_tradnl"/>
              </w:rPr>
              <w:t xml:space="preserve"> </w:t>
            </w:r>
            <w:r>
              <w:rPr>
                <w:lang w:val="es-ES_tradnl"/>
              </w:rPr>
              <w:t>Existen</w:t>
            </w:r>
            <w:r w:rsidRPr="00BF2146">
              <w:rPr>
                <w:lang w:val="es-ES_tradnl"/>
              </w:rPr>
              <w:t xml:space="preserve"> medios redundantes y </w:t>
            </w:r>
            <w:r>
              <w:rPr>
                <w:lang w:val="es-ES_tradnl"/>
              </w:rPr>
              <w:t>con</w:t>
            </w:r>
            <w:r w:rsidRPr="00BF2146">
              <w:rPr>
                <w:lang w:val="es-ES_tradnl"/>
              </w:rPr>
              <w:t xml:space="preserve">fiables para </w:t>
            </w:r>
            <w:r w:rsidRPr="0084643D">
              <w:rPr>
                <w:lang w:val="es-ES_tradnl"/>
              </w:rPr>
              <w:t>recibir alertas oficiales de tsunamis</w:t>
            </w:r>
            <w:r>
              <w:rPr>
                <w:lang w:val="es-ES_tradnl"/>
              </w:rPr>
              <w:t xml:space="preserve"> a tiempo las 24 horas del día</w:t>
            </w:r>
            <w:r w:rsidRPr="00BF2146">
              <w:rPr>
                <w:lang w:val="es-ES_tradnl"/>
              </w:rPr>
              <w:t xml:space="preserve">. </w:t>
            </w:r>
          </w:p>
        </w:tc>
        <w:tc>
          <w:tcPr>
            <w:tcW w:w="1134" w:type="dxa"/>
            <w:shd w:val="clear" w:color="auto" w:fill="FDE9D9"/>
          </w:tcPr>
          <w:p w14:paraId="74B6FA19" w14:textId="77777777" w:rsidR="00A2020B" w:rsidRPr="003F33A2" w:rsidRDefault="00A2020B" w:rsidP="00A2020B">
            <w:pPr>
              <w:jc w:val="center"/>
              <w:rPr>
                <w:b/>
                <w:bCs/>
                <w:lang w:val="es-ES_tradnl"/>
              </w:rPr>
            </w:pPr>
            <w:r>
              <w:rPr>
                <w:b/>
                <w:bCs/>
                <w:lang w:val="es-ES_tradnl"/>
              </w:rPr>
              <w:t>5.1</w:t>
            </w:r>
          </w:p>
        </w:tc>
      </w:tr>
      <w:tr w:rsidR="00A2020B" w:rsidRPr="0067206A" w14:paraId="779A55C4" w14:textId="77777777" w:rsidTr="00A943CB">
        <w:tc>
          <w:tcPr>
            <w:tcW w:w="392" w:type="dxa"/>
            <w:shd w:val="clear" w:color="auto" w:fill="FDE9D9"/>
          </w:tcPr>
          <w:p w14:paraId="2AB566DC" w14:textId="77777777" w:rsidR="00A2020B" w:rsidRPr="00BA6D32" w:rsidRDefault="00A2020B" w:rsidP="00A2020B">
            <w:pPr>
              <w:pStyle w:val="Prrafodelista"/>
              <w:numPr>
                <w:ilvl w:val="0"/>
                <w:numId w:val="27"/>
              </w:numPr>
              <w:jc w:val="center"/>
              <w:rPr>
                <w:lang w:val="es-ES_tradnl"/>
              </w:rPr>
            </w:pPr>
          </w:p>
        </w:tc>
        <w:tc>
          <w:tcPr>
            <w:tcW w:w="7371" w:type="dxa"/>
            <w:shd w:val="clear" w:color="auto" w:fill="FDE9D9"/>
          </w:tcPr>
          <w:p w14:paraId="0C37D234" w14:textId="77777777" w:rsidR="00A2020B" w:rsidRPr="00BF2146" w:rsidRDefault="00A2020B" w:rsidP="00EE61E0">
            <w:pPr>
              <w:spacing w:after="0"/>
              <w:rPr>
                <w:lang w:val="es-ES_tradnl"/>
              </w:rPr>
            </w:pPr>
            <w:r w:rsidRPr="0084643D">
              <w:rPr>
                <w:b/>
                <w:bCs/>
                <w:lang w:val="es-ES_tradnl"/>
              </w:rPr>
              <w:t>RESP-4</w:t>
            </w:r>
            <w:r>
              <w:rPr>
                <w:lang w:val="es-ES_tradnl"/>
              </w:rPr>
              <w:t>.</w:t>
            </w:r>
            <w:r w:rsidRPr="00BF2146">
              <w:rPr>
                <w:lang w:val="es-ES_tradnl"/>
              </w:rPr>
              <w:t xml:space="preserve"> </w:t>
            </w:r>
            <w:r>
              <w:rPr>
                <w:lang w:val="es-ES_tradnl"/>
              </w:rPr>
              <w:t>Existen</w:t>
            </w:r>
            <w:r w:rsidRPr="00BF2146">
              <w:rPr>
                <w:lang w:val="es-ES_tradnl"/>
              </w:rPr>
              <w:t xml:space="preserve"> medios redundantes y </w:t>
            </w:r>
            <w:r>
              <w:rPr>
                <w:lang w:val="es-ES_tradnl"/>
              </w:rPr>
              <w:t>con</w:t>
            </w:r>
            <w:r w:rsidRPr="00BF2146">
              <w:rPr>
                <w:lang w:val="es-ES_tradnl"/>
              </w:rPr>
              <w:t xml:space="preserve">fiables para </w:t>
            </w:r>
            <w:r>
              <w:rPr>
                <w:lang w:val="es-ES_tradnl"/>
              </w:rPr>
              <w:t>difundir</w:t>
            </w:r>
            <w:r w:rsidRPr="0084643D">
              <w:rPr>
                <w:lang w:val="es-ES_tradnl"/>
              </w:rPr>
              <w:t xml:space="preserve"> alertas oficiales de tsunamis</w:t>
            </w:r>
            <w:r>
              <w:rPr>
                <w:lang w:val="es-ES_tradnl"/>
              </w:rPr>
              <w:t xml:space="preserve"> a tiempo a la población las 24 horas del día.</w:t>
            </w:r>
          </w:p>
        </w:tc>
        <w:tc>
          <w:tcPr>
            <w:tcW w:w="1134" w:type="dxa"/>
            <w:shd w:val="clear" w:color="auto" w:fill="FDE9D9"/>
          </w:tcPr>
          <w:p w14:paraId="5487C4EB" w14:textId="77777777" w:rsidR="00A2020B" w:rsidRPr="0084643D" w:rsidRDefault="00A2020B" w:rsidP="00A2020B">
            <w:pPr>
              <w:jc w:val="center"/>
              <w:rPr>
                <w:b/>
                <w:bCs/>
                <w:lang w:val="es-ES_tradnl"/>
              </w:rPr>
            </w:pPr>
            <w:r>
              <w:rPr>
                <w:b/>
                <w:bCs/>
                <w:lang w:val="es-ES_tradnl"/>
              </w:rPr>
              <w:t>5.2</w:t>
            </w:r>
          </w:p>
        </w:tc>
      </w:tr>
    </w:tbl>
    <w:p w14:paraId="3DBCDEFD" w14:textId="4A386B13" w:rsidR="004B4C89" w:rsidRPr="0067206A" w:rsidRDefault="004B4C89" w:rsidP="003E2D91">
      <w:pPr>
        <w:rPr>
          <w:rFonts w:ascii="Calibri" w:hAnsi="Calibri"/>
          <w:lang w:val="es-ES_tradnl"/>
        </w:rPr>
      </w:pPr>
      <w:r w:rsidRPr="0067206A">
        <w:rPr>
          <w:lang w:val="es-ES_tradnl"/>
        </w:rPr>
        <w:br w:type="page"/>
      </w:r>
    </w:p>
    <w:p w14:paraId="2F100A45" w14:textId="2509BF2C" w:rsidR="00446A89" w:rsidRPr="0067206A" w:rsidRDefault="00446A89" w:rsidP="00D233DC">
      <w:pPr>
        <w:pStyle w:val="Ttulo1"/>
        <w:numPr>
          <w:ilvl w:val="0"/>
          <w:numId w:val="8"/>
        </w:numPr>
        <w:rPr>
          <w:lang w:val="es-ES_tradnl"/>
        </w:rPr>
      </w:pPr>
      <w:bookmarkStart w:id="14" w:name="_Toc36448624"/>
      <w:bookmarkStart w:id="15" w:name="_Toc157757109"/>
      <w:r w:rsidRPr="0067206A">
        <w:rPr>
          <w:lang w:val="es-ES_tradnl"/>
        </w:rPr>
        <w:lastRenderedPageBreak/>
        <w:t>Datos Generales del País</w:t>
      </w:r>
      <w:bookmarkEnd w:id="14"/>
      <w:bookmarkEnd w:id="15"/>
    </w:p>
    <w:p w14:paraId="4D5612EB" w14:textId="625B5970" w:rsidR="0016220B" w:rsidRPr="0067206A" w:rsidRDefault="0016220B" w:rsidP="00D233DC">
      <w:pPr>
        <w:pStyle w:val="Ttulo2"/>
        <w:numPr>
          <w:ilvl w:val="1"/>
          <w:numId w:val="8"/>
        </w:numPr>
        <w:ind w:hanging="720"/>
        <w:rPr>
          <w:lang w:val="es-ES_tradnl"/>
        </w:rPr>
      </w:pPr>
      <w:bookmarkStart w:id="16" w:name="_Toc36448625"/>
      <w:bookmarkStart w:id="17" w:name="_Ref36462960"/>
      <w:bookmarkStart w:id="18" w:name="_Ref36817037"/>
      <w:bookmarkStart w:id="19" w:name="_Toc157757110"/>
      <w:r w:rsidRPr="0067206A">
        <w:rPr>
          <w:lang w:val="es-ES_tradnl"/>
        </w:rPr>
        <w:t>Estructura organizativa del Sistema Nacional de Gestión del Riesgo (SNGR)</w:t>
      </w:r>
      <w:bookmarkEnd w:id="16"/>
      <w:bookmarkEnd w:id="17"/>
      <w:bookmarkEnd w:id="18"/>
      <w:bookmarkEnd w:id="19"/>
    </w:p>
    <w:p w14:paraId="3A6D209C" w14:textId="0E4BCC4F" w:rsidR="00D87474" w:rsidRPr="0067206A" w:rsidRDefault="00D87474" w:rsidP="0016220B">
      <w:pPr>
        <w:rPr>
          <w:lang w:val="es-ES_tradnl"/>
        </w:rPr>
      </w:pPr>
      <w:r w:rsidRPr="0067206A">
        <w:rPr>
          <w:lang w:val="es-ES_tradnl"/>
        </w:rPr>
        <w:t>En Costa Rica todas las instituciones que tienen alguna relación con la gestión del riesgo se encuentran agrupadas en el Sistema Nacional de Gestión del Riesgo (SNGR)</w:t>
      </w:r>
      <w:r w:rsidR="00B64E90">
        <w:rPr>
          <w:lang w:val="es-ES_tradnl"/>
        </w:rPr>
        <w:t xml:space="preserve">, ver </w:t>
      </w:r>
      <w:r w:rsidR="005A4B7F">
        <w:rPr>
          <w:lang w:val="es-ES_tradnl"/>
        </w:rPr>
        <w:fldChar w:fldCharType="begin"/>
      </w:r>
      <w:r w:rsidR="005A4B7F">
        <w:rPr>
          <w:lang w:val="es-ES_tradnl"/>
        </w:rPr>
        <w:instrText xml:space="preserve"> REF _Ref36818451 \h </w:instrText>
      </w:r>
      <w:r w:rsidR="005A4B7F">
        <w:rPr>
          <w:lang w:val="es-ES_tradnl"/>
        </w:rPr>
      </w:r>
      <w:r w:rsidR="005A4B7F">
        <w:rPr>
          <w:lang w:val="es-ES_tradnl"/>
        </w:rPr>
        <w:fldChar w:fldCharType="separate"/>
      </w:r>
      <w:r w:rsidR="005A4B7F">
        <w:t xml:space="preserve">Figura </w:t>
      </w:r>
      <w:r w:rsidR="005A4B7F">
        <w:rPr>
          <w:noProof/>
        </w:rPr>
        <w:t>2</w:t>
      </w:r>
      <w:r w:rsidR="005A4B7F">
        <w:rPr>
          <w:lang w:val="es-ES_tradnl"/>
        </w:rPr>
        <w:fldChar w:fldCharType="end"/>
      </w:r>
      <w:r w:rsidRPr="0067206A">
        <w:rPr>
          <w:lang w:val="es-ES_tradnl"/>
        </w:rPr>
        <w:t>.</w:t>
      </w:r>
    </w:p>
    <w:p w14:paraId="595CACCF" w14:textId="6A876111" w:rsidR="0016220B" w:rsidRPr="0067206A" w:rsidRDefault="00B630B8" w:rsidP="00B40BD3">
      <w:pPr>
        <w:spacing w:after="0"/>
        <w:rPr>
          <w:lang w:val="es-ES_tradnl"/>
        </w:rPr>
      </w:pPr>
      <w:r>
        <w:rPr>
          <w:noProof/>
          <w:lang w:val="es-ES_tradnl"/>
        </w:rPr>
        <w:drawing>
          <wp:inline distT="0" distB="0" distL="0" distR="0" wp14:anchorId="66A3C687" wp14:editId="15B5DBE1">
            <wp:extent cx="5612130" cy="3716655"/>
            <wp:effectExtent l="0" t="0" r="7620" b="0"/>
            <wp:docPr id="11391942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94265" name="Imagen 1139194265"/>
                    <pic:cNvPicPr/>
                  </pic:nvPicPr>
                  <pic:blipFill rotWithShape="1">
                    <a:blip r:embed="rId11">
                      <a:extLst>
                        <a:ext uri="{28A0092B-C50C-407E-A947-70E740481C1C}">
                          <a14:useLocalDpi xmlns:a14="http://schemas.microsoft.com/office/drawing/2010/main" val="0"/>
                        </a:ext>
                      </a:extLst>
                    </a:blip>
                    <a:srcRect t="8447"/>
                    <a:stretch/>
                  </pic:blipFill>
                  <pic:spPr bwMode="auto">
                    <a:xfrm>
                      <a:off x="0" y="0"/>
                      <a:ext cx="5612130" cy="3716655"/>
                    </a:xfrm>
                    <a:prstGeom prst="rect">
                      <a:avLst/>
                    </a:prstGeom>
                    <a:ln>
                      <a:noFill/>
                    </a:ln>
                    <a:extLst>
                      <a:ext uri="{53640926-AAD7-44D8-BBD7-CCE9431645EC}">
                        <a14:shadowObscured xmlns:a14="http://schemas.microsoft.com/office/drawing/2010/main"/>
                      </a:ext>
                    </a:extLst>
                  </pic:spPr>
                </pic:pic>
              </a:graphicData>
            </a:graphic>
          </wp:inline>
        </w:drawing>
      </w:r>
    </w:p>
    <w:p w14:paraId="1FC06F31" w14:textId="2789EC57" w:rsidR="0016220B" w:rsidRPr="0067206A" w:rsidRDefault="00B64E90" w:rsidP="00B64E90">
      <w:pPr>
        <w:pStyle w:val="Descripcin"/>
        <w:rPr>
          <w:lang w:val="es-ES_tradnl"/>
        </w:rPr>
      </w:pPr>
      <w:bookmarkStart w:id="20" w:name="_Ref36818451"/>
      <w:r>
        <w:t xml:space="preserve">Figura </w:t>
      </w:r>
      <w:r w:rsidR="00000000">
        <w:fldChar w:fldCharType="begin"/>
      </w:r>
      <w:r w:rsidR="00000000">
        <w:instrText xml:space="preserve"> SEQ Figura \* ARABIC </w:instrText>
      </w:r>
      <w:r w:rsidR="00000000">
        <w:fldChar w:fldCharType="separate"/>
      </w:r>
      <w:r w:rsidR="00C72841">
        <w:rPr>
          <w:noProof/>
        </w:rPr>
        <w:t>2</w:t>
      </w:r>
      <w:r w:rsidR="00000000">
        <w:rPr>
          <w:noProof/>
        </w:rPr>
        <w:fldChar w:fldCharType="end"/>
      </w:r>
      <w:bookmarkEnd w:id="20"/>
      <w:r>
        <w:t xml:space="preserve">. </w:t>
      </w:r>
      <w:r>
        <w:rPr>
          <w:lang w:val="es-ES_tradnl"/>
        </w:rPr>
        <w:t>O</w:t>
      </w:r>
      <w:r w:rsidRPr="0067206A">
        <w:rPr>
          <w:lang w:val="es-ES_tradnl"/>
        </w:rPr>
        <w:t>rganigrama del Sistema Nacional de Gestión de</w:t>
      </w:r>
      <w:r>
        <w:rPr>
          <w:lang w:val="es-ES_tradnl"/>
        </w:rPr>
        <w:t>l</w:t>
      </w:r>
      <w:r w:rsidRPr="0067206A">
        <w:rPr>
          <w:lang w:val="es-ES_tradnl"/>
        </w:rPr>
        <w:t xml:space="preserve"> Riesgo</w:t>
      </w:r>
      <w:r>
        <w:rPr>
          <w:lang w:val="es-ES_tradnl"/>
        </w:rPr>
        <w:t xml:space="preserve"> (SNGR)</w:t>
      </w:r>
      <w:r w:rsidR="00B40BD3">
        <w:rPr>
          <w:lang w:val="es-ES_tradnl"/>
        </w:rPr>
        <w:t>.</w:t>
      </w:r>
    </w:p>
    <w:p w14:paraId="561D58F2" w14:textId="4C832DF5" w:rsidR="00635D29" w:rsidRDefault="00635D29" w:rsidP="00984A15">
      <w:pPr>
        <w:rPr>
          <w:lang w:val="es-ES_tradnl"/>
        </w:rPr>
      </w:pPr>
      <w:r>
        <w:rPr>
          <w:lang w:val="es-ES_tradnl"/>
        </w:rPr>
        <w:t xml:space="preserve">El SNGR tiene un </w:t>
      </w:r>
      <w:r w:rsidR="00D77EBA">
        <w:rPr>
          <w:lang w:val="es-ES_tradnl"/>
        </w:rPr>
        <w:t>Sub-Sistema</w:t>
      </w:r>
      <w:r>
        <w:rPr>
          <w:lang w:val="es-ES_tradnl"/>
        </w:rPr>
        <w:t xml:space="preserve"> de Preparativos y Respuesta, el cual se muestra en la </w:t>
      </w:r>
      <w:r w:rsidR="00D77EBA">
        <w:rPr>
          <w:lang w:val="es-ES_tradnl"/>
        </w:rPr>
        <w:fldChar w:fldCharType="begin"/>
      </w:r>
      <w:r w:rsidR="00D77EBA">
        <w:rPr>
          <w:lang w:val="es-ES_tradnl"/>
        </w:rPr>
        <w:instrText xml:space="preserve"> REF _Ref146204575 \h </w:instrText>
      </w:r>
      <w:r w:rsidR="00D77EBA">
        <w:rPr>
          <w:lang w:val="es-ES_tradnl"/>
        </w:rPr>
      </w:r>
      <w:r w:rsidR="00D77EBA">
        <w:rPr>
          <w:lang w:val="es-ES_tradnl"/>
        </w:rPr>
        <w:fldChar w:fldCharType="separate"/>
      </w:r>
      <w:r w:rsidR="00D77EBA">
        <w:t xml:space="preserve">Figura </w:t>
      </w:r>
      <w:r w:rsidR="00D77EBA">
        <w:rPr>
          <w:noProof/>
        </w:rPr>
        <w:t>3</w:t>
      </w:r>
      <w:r w:rsidR="00D77EBA">
        <w:rPr>
          <w:lang w:val="es-ES_tradnl"/>
        </w:rPr>
        <w:fldChar w:fldCharType="end"/>
      </w:r>
      <w:r w:rsidR="00D77EBA">
        <w:rPr>
          <w:lang w:val="es-ES_tradnl"/>
        </w:rPr>
        <w:t>.</w:t>
      </w:r>
    </w:p>
    <w:p w14:paraId="71590494" w14:textId="260AC9B0" w:rsidR="00635D29" w:rsidRDefault="00B63D3C" w:rsidP="00984A15">
      <w:pPr>
        <w:rPr>
          <w:lang w:val="es-ES_tradnl"/>
        </w:rPr>
      </w:pPr>
      <w:bookmarkStart w:id="21" w:name="_Toc66716590"/>
      <w:r>
        <w:rPr>
          <w:noProof/>
        </w:rPr>
        <w:lastRenderedPageBreak/>
        <w:drawing>
          <wp:inline distT="0" distB="0" distL="0" distR="0" wp14:anchorId="06E83CFB" wp14:editId="16782D12">
            <wp:extent cx="5554980" cy="4758690"/>
            <wp:effectExtent l="0" t="25400" r="0" b="29210"/>
            <wp:docPr id="42" name="Diagrama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bookmarkEnd w:id="21"/>
    </w:p>
    <w:p w14:paraId="3289AE2D" w14:textId="10E38F2C" w:rsidR="00B63D3C" w:rsidRDefault="00B63D3C" w:rsidP="0046594D">
      <w:pPr>
        <w:pStyle w:val="Descripcin"/>
        <w:rPr>
          <w:lang w:val="es-ES_tradnl"/>
        </w:rPr>
      </w:pPr>
      <w:bookmarkStart w:id="22" w:name="_Ref146204575"/>
      <w:r>
        <w:t xml:space="preserve">Figura </w:t>
      </w:r>
      <w:r w:rsidR="00000000">
        <w:fldChar w:fldCharType="begin"/>
      </w:r>
      <w:r w:rsidR="00000000">
        <w:instrText xml:space="preserve"> SEQ Figura \* ARABIC </w:instrText>
      </w:r>
      <w:r w:rsidR="00000000">
        <w:fldChar w:fldCharType="separate"/>
      </w:r>
      <w:r w:rsidR="00C72841">
        <w:rPr>
          <w:noProof/>
        </w:rPr>
        <w:t>3</w:t>
      </w:r>
      <w:r w:rsidR="00000000">
        <w:rPr>
          <w:noProof/>
        </w:rPr>
        <w:fldChar w:fldCharType="end"/>
      </w:r>
      <w:bookmarkEnd w:id="22"/>
      <w:r>
        <w:t>. Organigrama Sub-Sistema Preparativos y Respuesta</w:t>
      </w:r>
    </w:p>
    <w:p w14:paraId="630972A2" w14:textId="77777777" w:rsidR="00635D29" w:rsidRDefault="00635D29" w:rsidP="00984A15">
      <w:pPr>
        <w:rPr>
          <w:lang w:val="es-ES_tradnl"/>
        </w:rPr>
      </w:pPr>
    </w:p>
    <w:p w14:paraId="462514CE" w14:textId="77777777" w:rsidR="001F1B6E" w:rsidRDefault="001F1B6E" w:rsidP="00984A15">
      <w:pPr>
        <w:rPr>
          <w:lang w:val="es-ES_tradnl"/>
        </w:rPr>
      </w:pPr>
    </w:p>
    <w:p w14:paraId="56840728" w14:textId="77777777" w:rsidR="001F1B6E" w:rsidRDefault="001F1B6E" w:rsidP="00984A15">
      <w:pPr>
        <w:rPr>
          <w:lang w:val="es-ES_tradnl"/>
        </w:rPr>
      </w:pPr>
    </w:p>
    <w:p w14:paraId="5DF77840" w14:textId="77777777" w:rsidR="001F1B6E" w:rsidRDefault="001F1B6E" w:rsidP="00984A15">
      <w:pPr>
        <w:rPr>
          <w:lang w:val="es-ES_tradnl"/>
        </w:rPr>
      </w:pPr>
    </w:p>
    <w:p w14:paraId="4B4CB8BB" w14:textId="77777777" w:rsidR="001F1B6E" w:rsidRDefault="001F1B6E" w:rsidP="00984A15">
      <w:pPr>
        <w:rPr>
          <w:lang w:val="es-ES_tradnl"/>
        </w:rPr>
      </w:pPr>
    </w:p>
    <w:p w14:paraId="17CCDA9A" w14:textId="77777777" w:rsidR="001F1B6E" w:rsidRDefault="001F1B6E" w:rsidP="00984A15">
      <w:pPr>
        <w:rPr>
          <w:lang w:val="es-ES_tradnl"/>
        </w:rPr>
      </w:pPr>
    </w:p>
    <w:p w14:paraId="59D13182" w14:textId="77777777" w:rsidR="001F1B6E" w:rsidRDefault="001F1B6E" w:rsidP="00984A15">
      <w:pPr>
        <w:rPr>
          <w:lang w:val="es-ES_tradnl"/>
        </w:rPr>
      </w:pPr>
    </w:p>
    <w:p w14:paraId="49C7219A" w14:textId="77777777" w:rsidR="001F1B6E" w:rsidRDefault="001F1B6E" w:rsidP="00984A15">
      <w:pPr>
        <w:rPr>
          <w:lang w:val="es-ES_tradnl"/>
        </w:rPr>
      </w:pPr>
    </w:p>
    <w:p w14:paraId="5F0D10CE" w14:textId="77777777" w:rsidR="001F1B6E" w:rsidRDefault="001F1B6E" w:rsidP="00984A15">
      <w:pPr>
        <w:rPr>
          <w:lang w:val="es-ES_tradnl"/>
        </w:rPr>
      </w:pPr>
    </w:p>
    <w:p w14:paraId="3243EEA7" w14:textId="77777777" w:rsidR="001F1B6E" w:rsidRDefault="001F1B6E" w:rsidP="00984A15">
      <w:pPr>
        <w:rPr>
          <w:lang w:val="es-ES_tradnl"/>
        </w:rPr>
      </w:pPr>
    </w:p>
    <w:p w14:paraId="0B133D9D" w14:textId="2296FA86" w:rsidR="0016220B" w:rsidRPr="0067206A" w:rsidRDefault="00AF30D9" w:rsidP="00984A15">
      <w:pPr>
        <w:rPr>
          <w:lang w:val="es-ES_tradnl"/>
        </w:rPr>
      </w:pPr>
      <w:r>
        <w:rPr>
          <w:lang w:val="es-ES_tradnl"/>
        </w:rPr>
        <w:lastRenderedPageBreak/>
        <w:t xml:space="preserve">El Centro </w:t>
      </w:r>
      <w:r w:rsidR="007F5F0E">
        <w:rPr>
          <w:lang w:val="es-ES_tradnl"/>
        </w:rPr>
        <w:t>Coordinador de Operaciones</w:t>
      </w:r>
      <w:r w:rsidR="004A631A">
        <w:rPr>
          <w:lang w:val="es-ES_tradnl"/>
        </w:rPr>
        <w:t xml:space="preserve"> es parte medular del SNGR, ver </w:t>
      </w:r>
      <w:r w:rsidR="004A631A">
        <w:rPr>
          <w:lang w:val="es-ES_tradnl"/>
        </w:rPr>
        <w:fldChar w:fldCharType="begin"/>
      </w:r>
      <w:r w:rsidR="004A631A">
        <w:rPr>
          <w:lang w:val="es-ES_tradnl"/>
        </w:rPr>
        <w:instrText xml:space="preserve"> REF _Ref36818522 \h </w:instrText>
      </w:r>
      <w:r w:rsidR="004A631A">
        <w:rPr>
          <w:lang w:val="es-ES_tradnl"/>
        </w:rPr>
      </w:r>
      <w:r w:rsidR="004A631A">
        <w:rPr>
          <w:lang w:val="es-ES_tradnl"/>
        </w:rPr>
        <w:fldChar w:fldCharType="separate"/>
      </w:r>
      <w:r w:rsidR="007F5F0E">
        <w:t xml:space="preserve">Figura </w:t>
      </w:r>
      <w:r w:rsidR="007F5F0E">
        <w:rPr>
          <w:noProof/>
        </w:rPr>
        <w:t>4</w:t>
      </w:r>
      <w:r w:rsidR="004A631A">
        <w:rPr>
          <w:lang w:val="es-ES_tradnl"/>
        </w:rPr>
        <w:fldChar w:fldCharType="end"/>
      </w:r>
      <w:r w:rsidR="004A631A">
        <w:rPr>
          <w:lang w:val="es-ES_tradnl"/>
        </w:rPr>
        <w:t>.</w:t>
      </w:r>
    </w:p>
    <w:p w14:paraId="2646ACDC" w14:textId="1515B9EE" w:rsidR="00446A89" w:rsidRDefault="009222DD" w:rsidP="00B40BD3">
      <w:pPr>
        <w:spacing w:after="0"/>
        <w:rPr>
          <w:lang w:val="es-ES_tradnl"/>
        </w:rPr>
      </w:pPr>
      <w:r>
        <w:rPr>
          <w:noProof/>
        </w:rPr>
        <w:drawing>
          <wp:anchor distT="0" distB="0" distL="114300" distR="114300" simplePos="0" relativeHeight="251660289" behindDoc="0" locked="0" layoutInCell="1" allowOverlap="1" wp14:anchorId="614D0C01" wp14:editId="63D27D78">
            <wp:simplePos x="0" y="0"/>
            <wp:positionH relativeFrom="column">
              <wp:posOffset>0</wp:posOffset>
            </wp:positionH>
            <wp:positionV relativeFrom="paragraph">
              <wp:posOffset>193675</wp:posOffset>
            </wp:positionV>
            <wp:extent cx="5341620" cy="3101340"/>
            <wp:effectExtent l="12700" t="0" r="17780" b="0"/>
            <wp:wrapSquare wrapText="bothSides"/>
            <wp:docPr id="2120066532" name="Diagrama 21200665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p w14:paraId="2B01B476" w14:textId="61EEAC16" w:rsidR="00AF30D9" w:rsidRDefault="00AF30D9" w:rsidP="00AF30D9">
      <w:pPr>
        <w:pStyle w:val="Descripcin"/>
        <w:rPr>
          <w:lang w:val="es-ES_tradnl"/>
        </w:rPr>
      </w:pPr>
      <w:bookmarkStart w:id="23" w:name="_Ref36818522"/>
      <w:r>
        <w:t xml:space="preserve">Figura </w:t>
      </w:r>
      <w:r w:rsidR="00000000">
        <w:fldChar w:fldCharType="begin"/>
      </w:r>
      <w:r w:rsidR="00000000">
        <w:instrText xml:space="preserve"> SEQ Figura \* ARABIC </w:instrText>
      </w:r>
      <w:r w:rsidR="00000000">
        <w:fldChar w:fldCharType="separate"/>
      </w:r>
      <w:r w:rsidR="00C72841">
        <w:rPr>
          <w:noProof/>
        </w:rPr>
        <w:t>4</w:t>
      </w:r>
      <w:r w:rsidR="00000000">
        <w:rPr>
          <w:noProof/>
        </w:rPr>
        <w:fldChar w:fldCharType="end"/>
      </w:r>
      <w:bookmarkEnd w:id="23"/>
      <w:r>
        <w:t xml:space="preserve">. </w:t>
      </w:r>
      <w:r>
        <w:rPr>
          <w:lang w:val="es-ES_tradnl"/>
        </w:rPr>
        <w:t>O</w:t>
      </w:r>
      <w:r w:rsidRPr="0067206A">
        <w:rPr>
          <w:lang w:val="es-ES_tradnl"/>
        </w:rPr>
        <w:t xml:space="preserve">rganigrama del Centro </w:t>
      </w:r>
      <w:r w:rsidR="001F1B6E">
        <w:rPr>
          <w:lang w:val="es-ES_tradnl"/>
        </w:rPr>
        <w:t xml:space="preserve">Coordinador de Operaciones </w:t>
      </w:r>
      <w:r w:rsidRPr="0067206A">
        <w:rPr>
          <w:lang w:val="es-ES_tradnl"/>
        </w:rPr>
        <w:t>(C</w:t>
      </w:r>
      <w:r w:rsidR="001F1B6E">
        <w:rPr>
          <w:lang w:val="es-ES_tradnl"/>
        </w:rPr>
        <w:t>CO</w:t>
      </w:r>
      <w:r w:rsidRPr="0067206A">
        <w:rPr>
          <w:lang w:val="es-ES_tradnl"/>
        </w:rPr>
        <w:t>)</w:t>
      </w:r>
      <w:r w:rsidR="00B40BD3">
        <w:rPr>
          <w:lang w:val="es-ES_tradnl"/>
        </w:rPr>
        <w:t>.</w:t>
      </w:r>
    </w:p>
    <w:p w14:paraId="77967ABD" w14:textId="531A63EF" w:rsidR="009222DD" w:rsidRDefault="00C72841" w:rsidP="009222DD">
      <w:pPr>
        <w:rPr>
          <w:lang w:val="es-ES_tradnl"/>
        </w:rPr>
      </w:pPr>
      <w:r>
        <w:rPr>
          <w:lang w:val="es-ES_tradnl"/>
        </w:rPr>
        <w:t>En general y siguiendo la organización del Sistema Nacional del Riesgo (SNGR) y sus estructuras, el flujograma de recepción y generación de información de eventos de tsunami se puede ver en la</w:t>
      </w:r>
    </w:p>
    <w:p w14:paraId="6D90336A" w14:textId="190D2A71" w:rsidR="00C72841" w:rsidRDefault="0046594D" w:rsidP="009222DD">
      <w:pPr>
        <w:rPr>
          <w:lang w:val="es-ES_tradnl"/>
        </w:rPr>
      </w:pPr>
      <w:r w:rsidRPr="0046594D">
        <w:rPr>
          <w:noProof/>
          <w:lang w:val="es-ES_tradnl"/>
        </w:rPr>
        <w:drawing>
          <wp:inline distT="0" distB="0" distL="0" distR="0" wp14:anchorId="2921EFD8" wp14:editId="3D313AA2">
            <wp:extent cx="5612130" cy="3273425"/>
            <wp:effectExtent l="0" t="0" r="7620" b="3175"/>
            <wp:docPr id="58463727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37271" name="Imagen 1" descr="Diagrama&#10;&#10;Descripción generada automáticamente"/>
                    <pic:cNvPicPr/>
                  </pic:nvPicPr>
                  <pic:blipFill>
                    <a:blip r:embed="rId22"/>
                    <a:stretch>
                      <a:fillRect/>
                    </a:stretch>
                  </pic:blipFill>
                  <pic:spPr>
                    <a:xfrm>
                      <a:off x="0" y="0"/>
                      <a:ext cx="5612130" cy="3273425"/>
                    </a:xfrm>
                    <a:prstGeom prst="rect">
                      <a:avLst/>
                    </a:prstGeom>
                  </pic:spPr>
                </pic:pic>
              </a:graphicData>
            </a:graphic>
          </wp:inline>
        </w:drawing>
      </w:r>
    </w:p>
    <w:p w14:paraId="61032035" w14:textId="7101DD4B" w:rsidR="00C72841" w:rsidRDefault="00C72841" w:rsidP="00C72841">
      <w:pPr>
        <w:pStyle w:val="Descripcin"/>
      </w:pPr>
      <w:r>
        <w:t xml:space="preserve">Figura </w:t>
      </w:r>
      <w:r w:rsidR="00000000">
        <w:fldChar w:fldCharType="begin"/>
      </w:r>
      <w:r w:rsidR="00000000">
        <w:instrText xml:space="preserve"> SEQ Figura \* ARABIC </w:instrText>
      </w:r>
      <w:r w:rsidR="00000000">
        <w:fldChar w:fldCharType="separate"/>
      </w:r>
      <w:r>
        <w:rPr>
          <w:noProof/>
        </w:rPr>
        <w:t>5</w:t>
      </w:r>
      <w:r w:rsidR="00000000">
        <w:rPr>
          <w:noProof/>
        </w:rPr>
        <w:fldChar w:fldCharType="end"/>
      </w:r>
      <w:r>
        <w:t>. Flujograma de recepción y generación de información de eventos de tsunami.</w:t>
      </w:r>
    </w:p>
    <w:p w14:paraId="01245B00" w14:textId="77777777" w:rsidR="00EF1E21" w:rsidRDefault="00EF1E21" w:rsidP="00536BD5">
      <w:pPr>
        <w:sectPr w:rsidR="00EF1E21" w:rsidSect="00F55D57">
          <w:footerReference w:type="default" r:id="rId23"/>
          <w:pgSz w:w="12240" w:h="15840"/>
          <w:pgMar w:top="1417" w:right="1701" w:bottom="1417" w:left="1701" w:header="708" w:footer="708" w:gutter="0"/>
          <w:cols w:space="708"/>
          <w:titlePg/>
          <w:docGrid w:linePitch="360"/>
        </w:sectPr>
      </w:pPr>
    </w:p>
    <w:p w14:paraId="4AEADDBD" w14:textId="660894BD" w:rsidR="0016220B" w:rsidRPr="0067206A" w:rsidRDefault="0016220B" w:rsidP="00D233DC">
      <w:pPr>
        <w:pStyle w:val="Ttulo2"/>
        <w:numPr>
          <w:ilvl w:val="1"/>
          <w:numId w:val="8"/>
        </w:numPr>
        <w:ind w:hanging="720"/>
        <w:rPr>
          <w:lang w:val="es-ES_tradnl"/>
        </w:rPr>
      </w:pPr>
      <w:bookmarkStart w:id="24" w:name="_Toc146206117"/>
      <w:bookmarkStart w:id="25" w:name="_Toc474825799"/>
      <w:bookmarkStart w:id="26" w:name="_Toc36448626"/>
      <w:bookmarkStart w:id="27" w:name="_Toc157757111"/>
      <w:bookmarkEnd w:id="24"/>
      <w:r w:rsidRPr="0067206A">
        <w:rPr>
          <w:lang w:val="es-ES_tradnl"/>
        </w:rPr>
        <w:lastRenderedPageBreak/>
        <w:t>Niveles de Alerta</w:t>
      </w:r>
      <w:bookmarkEnd w:id="25"/>
      <w:bookmarkEnd w:id="26"/>
      <w:r w:rsidR="000D3434">
        <w:rPr>
          <w:lang w:val="es-ES_tradnl"/>
        </w:rPr>
        <w:t xml:space="preserve"> en Costa Rica</w:t>
      </w:r>
      <w:bookmarkEnd w:id="27"/>
    </w:p>
    <w:p w14:paraId="0EA065F7" w14:textId="5A51BEE2" w:rsidR="00E65000" w:rsidRDefault="00E65000" w:rsidP="00984A15">
      <w:pPr>
        <w:rPr>
          <w:lang w:val="es-ES_tradnl"/>
        </w:rPr>
      </w:pPr>
      <w:r>
        <w:rPr>
          <w:lang w:val="es-ES_tradnl"/>
        </w:rPr>
        <w:t>En Costa Rica, el ente rector del Sistema Nacional de Gestión del Riesgo (</w:t>
      </w:r>
      <w:r w:rsidR="001D745C">
        <w:rPr>
          <w:lang w:val="es-ES_tradnl"/>
        </w:rPr>
        <w:t>SNGR) es la Comisión Nacional de Prevención del Riesgo y Atención de Emergencias (CNE).</w:t>
      </w:r>
    </w:p>
    <w:p w14:paraId="2F497FB1" w14:textId="0D14C596" w:rsidR="0016220B" w:rsidRPr="0067206A" w:rsidRDefault="001D745C" w:rsidP="00984A15">
      <w:pPr>
        <w:rPr>
          <w:lang w:val="es-ES_tradnl"/>
        </w:rPr>
      </w:pPr>
      <w:r>
        <w:rPr>
          <w:lang w:val="es-ES_tradnl"/>
        </w:rPr>
        <w:t>L</w:t>
      </w:r>
      <w:r w:rsidR="00984A15" w:rsidRPr="0067206A">
        <w:rPr>
          <w:lang w:val="es-ES_tradnl"/>
        </w:rPr>
        <w:t>os niveles de alerta que emite la CNE</w:t>
      </w:r>
      <w:r w:rsidR="004407F7" w:rsidRPr="0067206A">
        <w:rPr>
          <w:lang w:val="es-ES_tradnl"/>
        </w:rPr>
        <w:t xml:space="preserve"> y sus implicaciones</w:t>
      </w:r>
      <w:r w:rsidR="00984A15" w:rsidRPr="0067206A">
        <w:rPr>
          <w:lang w:val="es-ES_tradnl"/>
        </w:rPr>
        <w:t xml:space="preserve"> son los siguientes:</w:t>
      </w:r>
    </w:p>
    <w:tbl>
      <w:tblPr>
        <w:tblStyle w:val="Tablaconcuadrcula1"/>
        <w:tblW w:w="12900" w:type="dxa"/>
        <w:tblInd w:w="-5" w:type="dxa"/>
        <w:tblLook w:val="04A0" w:firstRow="1" w:lastRow="0" w:firstColumn="1" w:lastColumn="0" w:noHBand="0" w:noVBand="1"/>
      </w:tblPr>
      <w:tblGrid>
        <w:gridCol w:w="2127"/>
        <w:gridCol w:w="1984"/>
        <w:gridCol w:w="3402"/>
        <w:gridCol w:w="5387"/>
      </w:tblGrid>
      <w:tr w:rsidR="00EF1E21" w:rsidRPr="00346EAA" w14:paraId="1E8EEC37" w14:textId="77777777" w:rsidTr="0046594D">
        <w:tc>
          <w:tcPr>
            <w:tcW w:w="212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3AD25F9" w14:textId="77777777" w:rsidR="00EF1E21" w:rsidRPr="00E40704" w:rsidRDefault="00EF1E21" w:rsidP="00A943CB">
            <w:pPr>
              <w:pStyle w:val="Sinespaciado"/>
              <w:jc w:val="center"/>
              <w:rPr>
                <w:rFonts w:ascii="Arial" w:hAnsi="Arial" w:cs="Arial"/>
                <w:b/>
                <w:bCs/>
                <w:sz w:val="22"/>
                <w:szCs w:val="22"/>
              </w:rPr>
            </w:pPr>
            <w:bookmarkStart w:id="28" w:name="_Hlk68098713"/>
            <w:r w:rsidRPr="00E40704">
              <w:rPr>
                <w:rFonts w:ascii="Arial" w:hAnsi="Arial" w:cs="Arial"/>
                <w:b/>
                <w:bCs/>
                <w:sz w:val="22"/>
                <w:szCs w:val="22"/>
              </w:rPr>
              <w:t>Tipo de Alerta</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496A437"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Concepto</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2694E5"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Definición</w:t>
            </w:r>
          </w:p>
        </w:tc>
        <w:tc>
          <w:tcPr>
            <w:tcW w:w="53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2AD088"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Acciones Generales</w:t>
            </w:r>
          </w:p>
        </w:tc>
      </w:tr>
      <w:tr w:rsidR="00EF1E21" w:rsidRPr="00A943CB" w14:paraId="26C3E8D4" w14:textId="77777777" w:rsidTr="0046594D">
        <w:tc>
          <w:tcPr>
            <w:tcW w:w="212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C08C8BA"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Verde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809841A"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Información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01DAF17"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 xml:space="preserve">Indica cuando se prevé que un fenómeno puede afectar o poner en peligro una comunidad, cantón, región o país. </w:t>
            </w:r>
          </w:p>
        </w:tc>
        <w:tc>
          <w:tcPr>
            <w:tcW w:w="5387" w:type="dxa"/>
            <w:tcBorders>
              <w:top w:val="single" w:sz="4" w:space="0" w:color="auto"/>
              <w:left w:val="single" w:sz="4" w:space="0" w:color="auto"/>
              <w:bottom w:val="single" w:sz="4" w:space="0" w:color="auto"/>
              <w:right w:val="single" w:sz="4" w:space="0" w:color="auto"/>
            </w:tcBorders>
            <w:hideMark/>
          </w:tcPr>
          <w:p w14:paraId="5DD2D06F"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 xml:space="preserve">Los Comités de Emergencia deben mantenerse activos y estar monitoreando los sectores de mayor riesgo en los cantones. </w:t>
            </w:r>
          </w:p>
          <w:p w14:paraId="7B930C4F"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A la población en general monitorear las condiciones en las áreas de su territorio y estar pendientes ante cualquier situación que se pueda presentar.</w:t>
            </w:r>
          </w:p>
          <w:p w14:paraId="534C38AC"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Precaución en las carreteras para los conductores.</w:t>
            </w:r>
          </w:p>
          <w:p w14:paraId="2E26EFA2"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Acatar las indicaciones que emitan los entes oficiales por medio de redes sociales, medios de comunicación u otros.</w:t>
            </w:r>
          </w:p>
        </w:tc>
      </w:tr>
      <w:tr w:rsidR="00EF1E21" w:rsidRPr="00A943CB" w14:paraId="589B47E7" w14:textId="77777777" w:rsidTr="0046594D">
        <w:tc>
          <w:tcPr>
            <w:tcW w:w="212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C7D1BA"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Amarilla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0C595B3"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Preparación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70CD8A7"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Indica que el peligro crece y se sabe que en el fenómeno va a afectar a la población.</w:t>
            </w:r>
          </w:p>
        </w:tc>
        <w:tc>
          <w:tcPr>
            <w:tcW w:w="5387" w:type="dxa"/>
            <w:tcBorders>
              <w:top w:val="single" w:sz="4" w:space="0" w:color="auto"/>
              <w:left w:val="single" w:sz="4" w:space="0" w:color="auto"/>
              <w:bottom w:val="single" w:sz="4" w:space="0" w:color="auto"/>
              <w:right w:val="single" w:sz="4" w:space="0" w:color="auto"/>
            </w:tcBorders>
            <w:hideMark/>
          </w:tcPr>
          <w:p w14:paraId="42E07CB3"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Activar procedimientos preestablecidos de los organismos de socorro.</w:t>
            </w:r>
          </w:p>
          <w:p w14:paraId="391CA696"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Tomar precauciones específicas según los planes de emergencia existentes en sus hogares, lugares de trabajo o comercios.</w:t>
            </w:r>
          </w:p>
          <w:p w14:paraId="1B2F8DE1"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Estar atentos a la información que brinda las instituciones OFICIALES lideradas por la Comisión Nacional de Emergencias (CNE).</w:t>
            </w:r>
          </w:p>
          <w:p w14:paraId="0A62ABDC"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 xml:space="preserve">Establecer y reforzar redes de vigilancia, monitoreo e investigación. </w:t>
            </w:r>
          </w:p>
          <w:p w14:paraId="0667D677"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A los organismos de socorro preparar recursos de búsqueda, rescate y asistencia.</w:t>
            </w:r>
          </w:p>
        </w:tc>
      </w:tr>
      <w:tr w:rsidR="00EF1E21" w:rsidRPr="00A943CB" w14:paraId="25C50265" w14:textId="77777777" w:rsidTr="0046594D">
        <w:tc>
          <w:tcPr>
            <w:tcW w:w="2127"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8225D5B"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Naranja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64503D"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Movilización y Contención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8670861"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 xml:space="preserve">Se determina alerta naranja cuando se presentan condiciones de riesgo alto. Cuando se prevé que el evento adverso ocurra y su desarrollo </w:t>
            </w:r>
            <w:r w:rsidRPr="00E40704">
              <w:rPr>
                <w:rFonts w:ascii="Arial" w:hAnsi="Arial" w:cs="Arial"/>
                <w:sz w:val="22"/>
                <w:szCs w:val="22"/>
              </w:rPr>
              <w:lastRenderedPageBreak/>
              <w:t>pueda afectar a la población, medios de vida, sistemas productivos, accesibilidad a servicios básicos y otros.</w:t>
            </w:r>
          </w:p>
        </w:tc>
        <w:tc>
          <w:tcPr>
            <w:tcW w:w="5387" w:type="dxa"/>
            <w:tcBorders>
              <w:top w:val="single" w:sz="4" w:space="0" w:color="auto"/>
              <w:left w:val="single" w:sz="4" w:space="0" w:color="auto"/>
              <w:bottom w:val="single" w:sz="4" w:space="0" w:color="auto"/>
              <w:right w:val="single" w:sz="4" w:space="0" w:color="auto"/>
            </w:tcBorders>
          </w:tcPr>
          <w:p w14:paraId="03B95160"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lastRenderedPageBreak/>
              <w:t>Para aspectos de movilización por evento natural, se debe activar los procedimientos de evacuación temprana (seco) de las zonas de alto riesgo y población altamente vulnerable hacia sitios seguros.</w:t>
            </w:r>
          </w:p>
          <w:p w14:paraId="77738512"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lastRenderedPageBreak/>
              <w:t xml:space="preserve">Para aspectos de contención se debe aplicar con rigurosidad las recomendaciones sanitarias de parte del Ministerio de Salud y otras disposiciones de tipo restrictivas que emitan las instituciones competentes en el tema. </w:t>
            </w:r>
          </w:p>
        </w:tc>
      </w:tr>
      <w:tr w:rsidR="00EF1E21" w:rsidRPr="00A943CB" w14:paraId="7568CDE4" w14:textId="77777777" w:rsidTr="0046594D">
        <w:tc>
          <w:tcPr>
            <w:tcW w:w="2127"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1F9A41A"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lastRenderedPageBreak/>
              <w:t>Roja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1930E5" w14:textId="77777777" w:rsidR="00EF1E21" w:rsidRPr="00E40704" w:rsidRDefault="00EF1E21" w:rsidP="00A943CB">
            <w:pPr>
              <w:pStyle w:val="Sinespaciado"/>
              <w:jc w:val="center"/>
              <w:rPr>
                <w:rFonts w:ascii="Arial" w:hAnsi="Arial" w:cs="Arial"/>
                <w:b/>
                <w:bCs/>
                <w:sz w:val="22"/>
                <w:szCs w:val="22"/>
              </w:rPr>
            </w:pPr>
            <w:r w:rsidRPr="00E40704">
              <w:rPr>
                <w:rFonts w:ascii="Arial" w:hAnsi="Arial" w:cs="Arial"/>
                <w:b/>
                <w:bCs/>
                <w:sz w:val="22"/>
                <w:szCs w:val="22"/>
              </w:rPr>
              <w:t>Evacuación y Respuesta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E75848E"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Se establece cuando una amenaza crece en extensión y severidad, requiriendo movilización de todos los recursos necesarios para la atención de las emergencias.</w:t>
            </w:r>
          </w:p>
        </w:tc>
        <w:tc>
          <w:tcPr>
            <w:tcW w:w="5387" w:type="dxa"/>
            <w:tcBorders>
              <w:top w:val="single" w:sz="4" w:space="0" w:color="auto"/>
              <w:left w:val="single" w:sz="4" w:space="0" w:color="auto"/>
              <w:bottom w:val="single" w:sz="4" w:space="0" w:color="auto"/>
              <w:right w:val="single" w:sz="4" w:space="0" w:color="auto"/>
            </w:tcBorders>
            <w:hideMark/>
          </w:tcPr>
          <w:p w14:paraId="6D6AFA60"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A. Activar las alarmas preestablecidas.</w:t>
            </w:r>
          </w:p>
          <w:p w14:paraId="3C1416F5"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B. Evacuar y asegurar a la población afectada.</w:t>
            </w:r>
          </w:p>
          <w:p w14:paraId="69C18600"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 xml:space="preserve">C. Ejecutar los planes de contingencia. </w:t>
            </w:r>
          </w:p>
          <w:p w14:paraId="403E9567"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D. Dar seguimiento continuo a la información que brinda las instituciones oficiales, lideradas por la Comisión Nacional de Emergencias (CNE).</w:t>
            </w:r>
          </w:p>
          <w:p w14:paraId="3BF65D5F" w14:textId="77777777" w:rsidR="00EF1E21" w:rsidRPr="00E40704" w:rsidRDefault="00EF1E21" w:rsidP="00A943CB">
            <w:pPr>
              <w:pStyle w:val="Sinespaciado"/>
              <w:jc w:val="both"/>
              <w:rPr>
                <w:rFonts w:ascii="Arial" w:hAnsi="Arial" w:cs="Arial"/>
                <w:sz w:val="22"/>
                <w:szCs w:val="22"/>
              </w:rPr>
            </w:pPr>
            <w:r w:rsidRPr="00E40704">
              <w:rPr>
                <w:rFonts w:ascii="Arial" w:hAnsi="Arial" w:cs="Arial"/>
                <w:sz w:val="22"/>
                <w:szCs w:val="22"/>
              </w:rPr>
              <w:t>E. Los comités de emergencia y las instituciones deben continuar con los mecanismos y acciones de respuesta y disponer de los recursos necesarios para la atención oportuna.</w:t>
            </w:r>
          </w:p>
        </w:tc>
      </w:tr>
      <w:bookmarkEnd w:id="28"/>
    </w:tbl>
    <w:p w14:paraId="7BF6ECE4" w14:textId="77777777" w:rsidR="0016220B" w:rsidRDefault="0016220B" w:rsidP="00446A89">
      <w:pPr>
        <w:rPr>
          <w:lang w:val="es-ES_tradnl"/>
        </w:rPr>
      </w:pPr>
    </w:p>
    <w:p w14:paraId="4512D633" w14:textId="259EB3CE" w:rsidR="000727BE" w:rsidRPr="00A4737F" w:rsidRDefault="000727BE" w:rsidP="00446A89">
      <w:pPr>
        <w:rPr>
          <w:lang w:val="es-ES_tradnl"/>
        </w:rPr>
      </w:pPr>
      <w:r>
        <w:rPr>
          <w:lang w:val="es-ES_tradnl"/>
        </w:rPr>
        <w:t xml:space="preserve">Es importante indicar que </w:t>
      </w:r>
      <w:r w:rsidR="007420C9">
        <w:rPr>
          <w:lang w:val="es-ES_tradnl"/>
        </w:rPr>
        <w:t>existen alertas naturales</w:t>
      </w:r>
      <w:r w:rsidR="009B285D">
        <w:rPr>
          <w:lang w:val="es-ES_tradnl"/>
        </w:rPr>
        <w:t xml:space="preserve"> que indican la posible ocurrencia de un tsunami</w:t>
      </w:r>
      <w:r w:rsidR="00CC777A">
        <w:rPr>
          <w:lang w:val="es-ES_tradnl"/>
        </w:rPr>
        <w:t xml:space="preserve">, las que se detallan </w:t>
      </w:r>
      <w:r w:rsidR="0073058B">
        <w:rPr>
          <w:lang w:val="es-ES_tradnl"/>
        </w:rPr>
        <w:t>al inicio d</w:t>
      </w:r>
      <w:r w:rsidR="000D3434">
        <w:rPr>
          <w:lang w:val="es-ES_tradnl"/>
        </w:rPr>
        <w:t xml:space="preserve">el capítulo </w:t>
      </w:r>
      <w:r w:rsidR="000D3434">
        <w:rPr>
          <w:lang w:val="es-ES_tradnl"/>
        </w:rPr>
        <w:fldChar w:fldCharType="begin"/>
      </w:r>
      <w:r w:rsidR="000D3434">
        <w:rPr>
          <w:lang w:val="es-ES_tradnl"/>
        </w:rPr>
        <w:instrText xml:space="preserve"> REF _Ref36817321 \r \h </w:instrText>
      </w:r>
      <w:r w:rsidR="000D3434">
        <w:rPr>
          <w:lang w:val="es-ES_tradnl"/>
        </w:rPr>
      </w:r>
      <w:r w:rsidR="000D3434">
        <w:rPr>
          <w:lang w:val="es-ES_tradnl"/>
        </w:rPr>
        <w:fldChar w:fldCharType="separate"/>
      </w:r>
      <w:r w:rsidR="000D3434">
        <w:rPr>
          <w:lang w:val="es-ES_tradnl"/>
        </w:rPr>
        <w:t>4</w:t>
      </w:r>
      <w:r w:rsidR="000D3434">
        <w:rPr>
          <w:lang w:val="es-ES_tradnl"/>
        </w:rPr>
        <w:fldChar w:fldCharType="end"/>
      </w:r>
      <w:r w:rsidR="003874DA">
        <w:rPr>
          <w:lang w:val="es-ES_tradnl"/>
        </w:rPr>
        <w:t>.</w:t>
      </w:r>
      <w:r w:rsidR="009B285D">
        <w:rPr>
          <w:lang w:val="es-ES_tradnl"/>
        </w:rPr>
        <w:t xml:space="preserve"> Y </w:t>
      </w:r>
      <w:r w:rsidR="00A4737F">
        <w:rPr>
          <w:lang w:val="es-ES_tradnl"/>
        </w:rPr>
        <w:t xml:space="preserve">ante una alerta natural se debe actuar inmediatamente </w:t>
      </w:r>
      <w:r w:rsidR="00A4737F">
        <w:rPr>
          <w:b/>
          <w:bCs/>
          <w:u w:val="single"/>
          <w:lang w:val="es-ES_tradnl"/>
        </w:rPr>
        <w:t>sin</w:t>
      </w:r>
      <w:r w:rsidR="00A4737F">
        <w:rPr>
          <w:lang w:val="es-ES_tradnl"/>
        </w:rPr>
        <w:t xml:space="preserve"> esperar las alertas oficiales.</w:t>
      </w:r>
    </w:p>
    <w:p w14:paraId="597FBA2D" w14:textId="16EB0E64" w:rsidR="00EF1E21" w:rsidRDefault="00EF1E21" w:rsidP="0046594D">
      <w:pPr>
        <w:rPr>
          <w:b/>
          <w:bCs/>
          <w:lang w:val="es-ES_tradnl"/>
        </w:rPr>
        <w:sectPr w:rsidR="00EF1E21" w:rsidSect="00F55D57">
          <w:pgSz w:w="15840" w:h="12240" w:orient="landscape"/>
          <w:pgMar w:top="1701" w:right="1417" w:bottom="1701" w:left="1417" w:header="708" w:footer="708" w:gutter="0"/>
          <w:cols w:space="708"/>
          <w:titlePg/>
          <w:docGrid w:linePitch="360"/>
        </w:sectPr>
      </w:pPr>
      <w:bookmarkStart w:id="29" w:name="_Ref36819269"/>
    </w:p>
    <w:p w14:paraId="24EF702D" w14:textId="516F265E" w:rsidR="00EF17F5" w:rsidRDefault="00EF1E21" w:rsidP="00EF17F5">
      <w:pPr>
        <w:pStyle w:val="Ttulo2"/>
        <w:numPr>
          <w:ilvl w:val="1"/>
          <w:numId w:val="17"/>
        </w:numPr>
        <w:rPr>
          <w:lang w:val="es-ES_tradnl"/>
        </w:rPr>
      </w:pPr>
      <w:r>
        <w:rPr>
          <w:lang w:val="es-ES_tradnl"/>
        </w:rPr>
        <w:lastRenderedPageBreak/>
        <w:t xml:space="preserve"> </w:t>
      </w:r>
      <w:bookmarkStart w:id="30" w:name="_Toc157757112"/>
      <w:r w:rsidR="00EF17F5">
        <w:rPr>
          <w:lang w:val="es-ES_tradnl"/>
        </w:rPr>
        <w:t>Contactos en Costa Rica</w:t>
      </w:r>
      <w:bookmarkEnd w:id="29"/>
      <w:bookmarkEnd w:id="30"/>
    </w:p>
    <w:p w14:paraId="10AF33E2" w14:textId="77777777" w:rsidR="00EF17F5" w:rsidRPr="003F642C" w:rsidRDefault="00EF17F5" w:rsidP="00EF17F5">
      <w:pPr>
        <w:rPr>
          <w:lang w:val="es-ES_tradnl"/>
        </w:rPr>
      </w:pPr>
      <w:r>
        <w:rPr>
          <w:lang w:val="es-ES_tradnl"/>
        </w:rPr>
        <w:t>Los contactos de SINAMOT y la CNE son</w:t>
      </w:r>
    </w:p>
    <w:tbl>
      <w:tblPr>
        <w:tblStyle w:val="Tablaconcuadrcula"/>
        <w:tblW w:w="0" w:type="auto"/>
        <w:tblLook w:val="04A0" w:firstRow="1" w:lastRow="0" w:firstColumn="1" w:lastColumn="0" w:noHBand="0" w:noVBand="1"/>
      </w:tblPr>
      <w:tblGrid>
        <w:gridCol w:w="1384"/>
        <w:gridCol w:w="3491"/>
        <w:gridCol w:w="3750"/>
      </w:tblGrid>
      <w:tr w:rsidR="00EF17F5" w:rsidRPr="003F642C" w14:paraId="5F3590E3" w14:textId="77777777" w:rsidTr="005A535F">
        <w:tc>
          <w:tcPr>
            <w:tcW w:w="1384" w:type="dxa"/>
            <w:vAlign w:val="center"/>
          </w:tcPr>
          <w:p w14:paraId="2C662E28" w14:textId="77777777" w:rsidR="00EF17F5" w:rsidRPr="003F642C" w:rsidRDefault="00EF17F5" w:rsidP="00EF17F5">
            <w:pPr>
              <w:spacing w:line="240" w:lineRule="auto"/>
              <w:jc w:val="left"/>
              <w:rPr>
                <w:b/>
                <w:bCs/>
                <w:lang w:val="es-ES_tradnl"/>
              </w:rPr>
            </w:pPr>
            <w:r w:rsidRPr="003F642C">
              <w:rPr>
                <w:b/>
                <w:bCs/>
                <w:lang w:val="es-ES_tradnl"/>
              </w:rPr>
              <w:t>Institución</w:t>
            </w:r>
          </w:p>
        </w:tc>
        <w:tc>
          <w:tcPr>
            <w:tcW w:w="3402" w:type="dxa"/>
            <w:vAlign w:val="center"/>
          </w:tcPr>
          <w:p w14:paraId="67059231" w14:textId="77777777" w:rsidR="00EF17F5" w:rsidRPr="003F642C" w:rsidRDefault="00EF17F5" w:rsidP="00EF17F5">
            <w:pPr>
              <w:spacing w:line="240" w:lineRule="auto"/>
              <w:jc w:val="center"/>
              <w:rPr>
                <w:b/>
                <w:bCs/>
                <w:lang w:val="es-ES_tradnl"/>
              </w:rPr>
            </w:pPr>
            <w:r w:rsidRPr="003F642C">
              <w:rPr>
                <w:b/>
                <w:bCs/>
                <w:lang w:val="es-ES_tradnl"/>
              </w:rPr>
              <w:t>SINAMOT</w:t>
            </w:r>
          </w:p>
        </w:tc>
        <w:tc>
          <w:tcPr>
            <w:tcW w:w="3402" w:type="dxa"/>
            <w:vAlign w:val="center"/>
          </w:tcPr>
          <w:p w14:paraId="5BC63D96" w14:textId="77777777" w:rsidR="00EF17F5" w:rsidRPr="003F642C" w:rsidRDefault="00EF17F5" w:rsidP="00EF17F5">
            <w:pPr>
              <w:spacing w:line="240" w:lineRule="auto"/>
              <w:jc w:val="center"/>
              <w:rPr>
                <w:b/>
                <w:bCs/>
                <w:lang w:val="es-ES_tradnl"/>
              </w:rPr>
            </w:pPr>
            <w:r w:rsidRPr="003F642C">
              <w:rPr>
                <w:b/>
                <w:bCs/>
                <w:lang w:val="es-ES_tradnl"/>
              </w:rPr>
              <w:t>CNE</w:t>
            </w:r>
          </w:p>
        </w:tc>
      </w:tr>
      <w:tr w:rsidR="004E72F9" w14:paraId="786E909F" w14:textId="77777777" w:rsidTr="005A535F">
        <w:tc>
          <w:tcPr>
            <w:tcW w:w="1384" w:type="dxa"/>
            <w:vAlign w:val="center"/>
          </w:tcPr>
          <w:p w14:paraId="3DB2D629" w14:textId="59793BF6" w:rsidR="004E72F9" w:rsidRPr="003F642C" w:rsidRDefault="004E72F9" w:rsidP="00EF17F5">
            <w:pPr>
              <w:spacing w:line="240" w:lineRule="auto"/>
              <w:jc w:val="left"/>
              <w:rPr>
                <w:b/>
                <w:bCs/>
                <w:lang w:val="es-ES_tradnl"/>
              </w:rPr>
            </w:pPr>
            <w:r>
              <w:rPr>
                <w:b/>
                <w:bCs/>
                <w:lang w:val="es-ES_tradnl"/>
              </w:rPr>
              <w:t>Teléfono</w:t>
            </w:r>
          </w:p>
        </w:tc>
        <w:tc>
          <w:tcPr>
            <w:tcW w:w="3402" w:type="dxa"/>
            <w:vAlign w:val="center"/>
          </w:tcPr>
          <w:p w14:paraId="439BC2C5" w14:textId="77777777" w:rsidR="004E72F9" w:rsidRDefault="004E72F9" w:rsidP="00EF17F5">
            <w:pPr>
              <w:spacing w:line="240" w:lineRule="auto"/>
              <w:jc w:val="center"/>
              <w:rPr>
                <w:lang w:val="es-ES_tradnl"/>
              </w:rPr>
            </w:pPr>
            <w:r>
              <w:rPr>
                <w:lang w:val="es-ES_tradnl"/>
              </w:rPr>
              <w:t>2277-3929</w:t>
            </w:r>
          </w:p>
          <w:p w14:paraId="10CEBE03" w14:textId="0689A8FA" w:rsidR="004A0013" w:rsidRDefault="004A0013" w:rsidP="00EF17F5">
            <w:pPr>
              <w:spacing w:line="240" w:lineRule="auto"/>
              <w:jc w:val="center"/>
              <w:rPr>
                <w:lang w:val="es-ES_tradnl"/>
              </w:rPr>
            </w:pPr>
            <w:r>
              <w:rPr>
                <w:lang w:val="es-ES_tradnl"/>
              </w:rPr>
              <w:t>Fax 2277-3616</w:t>
            </w:r>
          </w:p>
        </w:tc>
        <w:tc>
          <w:tcPr>
            <w:tcW w:w="3402" w:type="dxa"/>
            <w:vAlign w:val="center"/>
          </w:tcPr>
          <w:p w14:paraId="5BCF56DE" w14:textId="77777777" w:rsidR="004A0013" w:rsidRDefault="004E72F9" w:rsidP="00EF17F5">
            <w:pPr>
              <w:spacing w:line="240" w:lineRule="auto"/>
              <w:jc w:val="center"/>
              <w:rPr>
                <w:lang w:val="es-ES_tradnl"/>
              </w:rPr>
            </w:pPr>
            <w:r>
              <w:rPr>
                <w:lang w:val="es-ES_tradnl"/>
              </w:rPr>
              <w:t>2210-</w:t>
            </w:r>
            <w:r w:rsidR="0031248A">
              <w:rPr>
                <w:lang w:val="es-ES_tradnl"/>
              </w:rPr>
              <w:t xml:space="preserve">2707 </w:t>
            </w:r>
          </w:p>
          <w:p w14:paraId="665C27C5" w14:textId="51FFC257" w:rsidR="004E72F9" w:rsidRDefault="0031248A" w:rsidP="00EF17F5">
            <w:pPr>
              <w:spacing w:line="240" w:lineRule="auto"/>
              <w:jc w:val="center"/>
              <w:rPr>
                <w:lang w:val="es-ES_tradnl"/>
              </w:rPr>
            </w:pPr>
            <w:r>
              <w:rPr>
                <w:lang w:val="es-ES_tradnl"/>
              </w:rPr>
              <w:t>2210-2872</w:t>
            </w:r>
          </w:p>
        </w:tc>
      </w:tr>
      <w:tr w:rsidR="00EF17F5" w14:paraId="6F886766" w14:textId="77777777" w:rsidTr="005A535F">
        <w:tc>
          <w:tcPr>
            <w:tcW w:w="1384" w:type="dxa"/>
            <w:vAlign w:val="center"/>
          </w:tcPr>
          <w:p w14:paraId="250435CC" w14:textId="77777777" w:rsidR="00EF17F5" w:rsidRPr="003F642C" w:rsidRDefault="00EF17F5" w:rsidP="00EF17F5">
            <w:pPr>
              <w:spacing w:line="240" w:lineRule="auto"/>
              <w:jc w:val="left"/>
              <w:rPr>
                <w:b/>
                <w:bCs/>
                <w:lang w:val="es-ES_tradnl"/>
              </w:rPr>
            </w:pPr>
            <w:r w:rsidRPr="003F642C">
              <w:rPr>
                <w:b/>
                <w:bCs/>
                <w:lang w:val="es-ES_tradnl"/>
              </w:rPr>
              <w:t>Correo</w:t>
            </w:r>
          </w:p>
        </w:tc>
        <w:tc>
          <w:tcPr>
            <w:tcW w:w="3402" w:type="dxa"/>
            <w:vAlign w:val="center"/>
          </w:tcPr>
          <w:p w14:paraId="2D90AB14" w14:textId="77777777" w:rsidR="00EF17F5" w:rsidRDefault="00EF17F5" w:rsidP="00EF17F5">
            <w:pPr>
              <w:spacing w:line="240" w:lineRule="auto"/>
              <w:jc w:val="center"/>
              <w:rPr>
                <w:lang w:val="es-ES_tradnl"/>
              </w:rPr>
            </w:pPr>
            <w:r>
              <w:rPr>
                <w:lang w:val="es-ES_tradnl"/>
              </w:rPr>
              <w:t>sinamot@una.ac.cr</w:t>
            </w:r>
          </w:p>
        </w:tc>
        <w:tc>
          <w:tcPr>
            <w:tcW w:w="3402" w:type="dxa"/>
            <w:vAlign w:val="center"/>
          </w:tcPr>
          <w:p w14:paraId="21FFDB2F" w14:textId="77777777" w:rsidR="00EF17F5" w:rsidRDefault="00EF17F5" w:rsidP="00EF17F5">
            <w:pPr>
              <w:spacing w:line="240" w:lineRule="auto"/>
              <w:jc w:val="center"/>
              <w:rPr>
                <w:lang w:val="es-ES_tradnl"/>
              </w:rPr>
            </w:pPr>
            <w:r>
              <w:rPr>
                <w:lang w:val="es-ES_tradnl"/>
              </w:rPr>
              <w:t>telecomunicaciones@cne.go.cr</w:t>
            </w:r>
          </w:p>
        </w:tc>
      </w:tr>
      <w:tr w:rsidR="00EF17F5" w14:paraId="12F80202" w14:textId="77777777" w:rsidTr="005A535F">
        <w:tc>
          <w:tcPr>
            <w:tcW w:w="1384" w:type="dxa"/>
            <w:vAlign w:val="center"/>
          </w:tcPr>
          <w:p w14:paraId="5EF39F47" w14:textId="77777777" w:rsidR="00EF17F5" w:rsidRPr="003F642C" w:rsidRDefault="00EF17F5" w:rsidP="00EF17F5">
            <w:pPr>
              <w:spacing w:line="240" w:lineRule="auto"/>
              <w:jc w:val="left"/>
              <w:rPr>
                <w:b/>
                <w:bCs/>
                <w:lang w:val="es-ES_tradnl"/>
              </w:rPr>
            </w:pPr>
            <w:r w:rsidRPr="003F642C">
              <w:rPr>
                <w:b/>
                <w:bCs/>
                <w:lang w:val="es-ES_tradnl"/>
              </w:rPr>
              <w:t>Sitio web</w:t>
            </w:r>
          </w:p>
        </w:tc>
        <w:tc>
          <w:tcPr>
            <w:tcW w:w="3402" w:type="dxa"/>
            <w:vAlign w:val="center"/>
          </w:tcPr>
          <w:p w14:paraId="43323DEF" w14:textId="2A4EC3A6" w:rsidR="00EF17F5" w:rsidRDefault="00000000" w:rsidP="00EF17F5">
            <w:pPr>
              <w:spacing w:line="240" w:lineRule="auto"/>
              <w:jc w:val="center"/>
              <w:rPr>
                <w:lang w:val="es-ES_tradnl"/>
              </w:rPr>
            </w:pPr>
            <w:hyperlink r:id="rId24" w:history="1">
              <w:r w:rsidR="00EF17F5" w:rsidRPr="00F602A6">
                <w:rPr>
                  <w:rStyle w:val="Hipervnculo"/>
                  <w:lang w:val="es-ES_tradnl"/>
                </w:rPr>
                <w:t>www.sinamot.una.ac.cr</w:t>
              </w:r>
            </w:hyperlink>
            <w:r w:rsidR="00EF17F5">
              <w:rPr>
                <w:lang w:val="es-ES_tradnl"/>
              </w:rPr>
              <w:t xml:space="preserve"> </w:t>
            </w:r>
          </w:p>
        </w:tc>
        <w:tc>
          <w:tcPr>
            <w:tcW w:w="3402" w:type="dxa"/>
            <w:vAlign w:val="center"/>
          </w:tcPr>
          <w:p w14:paraId="797EDD2D" w14:textId="77777777" w:rsidR="00EF17F5" w:rsidRDefault="00000000" w:rsidP="00EF17F5">
            <w:pPr>
              <w:spacing w:line="240" w:lineRule="auto"/>
              <w:jc w:val="center"/>
              <w:rPr>
                <w:lang w:val="es-ES_tradnl"/>
              </w:rPr>
            </w:pPr>
            <w:hyperlink r:id="rId25" w:history="1">
              <w:r w:rsidR="00EF17F5" w:rsidRPr="00F602A6">
                <w:rPr>
                  <w:rStyle w:val="Hipervnculo"/>
                  <w:lang w:val="es-ES_tradnl"/>
                </w:rPr>
                <w:t>www.cne.go.cr</w:t>
              </w:r>
            </w:hyperlink>
            <w:r w:rsidR="00EF17F5">
              <w:rPr>
                <w:lang w:val="es-ES_tradnl"/>
              </w:rPr>
              <w:t xml:space="preserve"> </w:t>
            </w:r>
          </w:p>
        </w:tc>
      </w:tr>
      <w:tr w:rsidR="00EF17F5" w14:paraId="08D60C92" w14:textId="77777777" w:rsidTr="005A535F">
        <w:tc>
          <w:tcPr>
            <w:tcW w:w="1384" w:type="dxa"/>
            <w:vAlign w:val="center"/>
          </w:tcPr>
          <w:p w14:paraId="4F71C78A" w14:textId="77777777" w:rsidR="00EF17F5" w:rsidRPr="003F642C" w:rsidRDefault="00EF17F5" w:rsidP="00EF17F5">
            <w:pPr>
              <w:spacing w:line="240" w:lineRule="auto"/>
              <w:jc w:val="left"/>
              <w:rPr>
                <w:b/>
                <w:bCs/>
                <w:lang w:val="es-ES_tradnl"/>
              </w:rPr>
            </w:pPr>
            <w:r w:rsidRPr="003F642C">
              <w:rPr>
                <w:b/>
                <w:bCs/>
                <w:lang w:val="es-ES_tradnl"/>
              </w:rPr>
              <w:t>Facebook</w:t>
            </w:r>
          </w:p>
        </w:tc>
        <w:tc>
          <w:tcPr>
            <w:tcW w:w="3402" w:type="dxa"/>
            <w:vAlign w:val="center"/>
          </w:tcPr>
          <w:p w14:paraId="5B00D78B" w14:textId="77777777" w:rsidR="00EF17F5" w:rsidRDefault="00EF17F5" w:rsidP="00EF17F5">
            <w:pPr>
              <w:spacing w:line="240" w:lineRule="auto"/>
              <w:jc w:val="center"/>
              <w:rPr>
                <w:lang w:val="es-ES_tradnl"/>
              </w:rPr>
            </w:pPr>
            <w:r>
              <w:rPr>
                <w:lang w:val="es-ES_tradnl"/>
              </w:rPr>
              <w:t>sinamot.cr</w:t>
            </w:r>
          </w:p>
          <w:p w14:paraId="4A59C43D" w14:textId="77777777" w:rsidR="00EF17F5" w:rsidRDefault="00000000" w:rsidP="00EF17F5">
            <w:pPr>
              <w:spacing w:line="240" w:lineRule="auto"/>
              <w:jc w:val="center"/>
              <w:rPr>
                <w:lang w:val="es-ES_tradnl"/>
              </w:rPr>
            </w:pPr>
            <w:hyperlink r:id="rId26" w:history="1">
              <w:r w:rsidR="00EF17F5" w:rsidRPr="00F602A6">
                <w:rPr>
                  <w:rStyle w:val="Hipervnculo"/>
                  <w:lang w:val="es-ES_tradnl"/>
                </w:rPr>
                <w:t>https://www.facebook.com/sinamot.cr/</w:t>
              </w:r>
            </w:hyperlink>
            <w:r w:rsidR="00EF17F5">
              <w:rPr>
                <w:lang w:val="es-ES_tradnl"/>
              </w:rPr>
              <w:t xml:space="preserve"> </w:t>
            </w:r>
          </w:p>
        </w:tc>
        <w:tc>
          <w:tcPr>
            <w:tcW w:w="3402" w:type="dxa"/>
            <w:vAlign w:val="center"/>
          </w:tcPr>
          <w:p w14:paraId="70CA42B5" w14:textId="77777777" w:rsidR="00EF17F5" w:rsidRDefault="00EF17F5" w:rsidP="00EF17F5">
            <w:pPr>
              <w:spacing w:line="240" w:lineRule="auto"/>
              <w:jc w:val="center"/>
              <w:rPr>
                <w:lang w:val="es-ES_tradnl"/>
              </w:rPr>
            </w:pPr>
            <w:proofErr w:type="spellStart"/>
            <w:r w:rsidRPr="00034FC6">
              <w:rPr>
                <w:lang w:val="es-ES_tradnl"/>
              </w:rPr>
              <w:t>CNECostaRica</w:t>
            </w:r>
            <w:proofErr w:type="spellEnd"/>
          </w:p>
          <w:p w14:paraId="1A6DFED6" w14:textId="77777777" w:rsidR="00EF17F5" w:rsidRDefault="00000000" w:rsidP="00EF17F5">
            <w:pPr>
              <w:spacing w:line="240" w:lineRule="auto"/>
              <w:jc w:val="center"/>
              <w:rPr>
                <w:lang w:val="es-ES_tradnl"/>
              </w:rPr>
            </w:pPr>
            <w:hyperlink r:id="rId27" w:history="1">
              <w:r w:rsidR="00EF17F5" w:rsidRPr="00F602A6">
                <w:rPr>
                  <w:rStyle w:val="Hipervnculo"/>
                  <w:lang w:val="es-ES_tradnl"/>
                </w:rPr>
                <w:t>https://www.facebook.com/CNECostaRica/</w:t>
              </w:r>
            </w:hyperlink>
            <w:r w:rsidR="00EF17F5">
              <w:rPr>
                <w:lang w:val="es-ES_tradnl"/>
              </w:rPr>
              <w:t xml:space="preserve"> </w:t>
            </w:r>
          </w:p>
        </w:tc>
      </w:tr>
      <w:tr w:rsidR="00EF17F5" w14:paraId="2FE6240F" w14:textId="77777777" w:rsidTr="005A535F">
        <w:tc>
          <w:tcPr>
            <w:tcW w:w="1384" w:type="dxa"/>
            <w:vAlign w:val="center"/>
          </w:tcPr>
          <w:p w14:paraId="16ACF2B1" w14:textId="77777777" w:rsidR="00EF17F5" w:rsidRPr="003F642C" w:rsidRDefault="00EF17F5" w:rsidP="00EF17F5">
            <w:pPr>
              <w:spacing w:line="240" w:lineRule="auto"/>
              <w:jc w:val="left"/>
              <w:rPr>
                <w:b/>
                <w:bCs/>
                <w:lang w:val="es-ES_tradnl"/>
              </w:rPr>
            </w:pPr>
            <w:r w:rsidRPr="003F642C">
              <w:rPr>
                <w:b/>
                <w:bCs/>
                <w:lang w:val="es-ES_tradnl"/>
              </w:rPr>
              <w:t>Twitter</w:t>
            </w:r>
          </w:p>
        </w:tc>
        <w:tc>
          <w:tcPr>
            <w:tcW w:w="3402" w:type="dxa"/>
            <w:vAlign w:val="center"/>
          </w:tcPr>
          <w:p w14:paraId="03E725E1" w14:textId="77777777" w:rsidR="00EF17F5" w:rsidRDefault="00EF17F5" w:rsidP="00EF17F5">
            <w:pPr>
              <w:spacing w:line="240" w:lineRule="auto"/>
              <w:jc w:val="center"/>
              <w:rPr>
                <w:lang w:val="es-ES_tradnl"/>
              </w:rPr>
            </w:pPr>
            <w:r>
              <w:rPr>
                <w:lang w:val="es-ES_tradnl"/>
              </w:rPr>
              <w:t>SINAMOT_CR</w:t>
            </w:r>
          </w:p>
        </w:tc>
        <w:tc>
          <w:tcPr>
            <w:tcW w:w="3402" w:type="dxa"/>
            <w:vAlign w:val="center"/>
          </w:tcPr>
          <w:p w14:paraId="55A4D758" w14:textId="77777777" w:rsidR="00EF17F5" w:rsidRDefault="00EF17F5" w:rsidP="00EF17F5">
            <w:pPr>
              <w:spacing w:line="240" w:lineRule="auto"/>
              <w:jc w:val="center"/>
              <w:rPr>
                <w:lang w:val="es-ES_tradnl"/>
              </w:rPr>
            </w:pPr>
            <w:r>
              <w:rPr>
                <w:lang w:val="es-ES_tradnl"/>
              </w:rPr>
              <w:t>CNE Costa Rica</w:t>
            </w:r>
          </w:p>
        </w:tc>
      </w:tr>
      <w:tr w:rsidR="00EF17F5" w14:paraId="7B1F3B00" w14:textId="77777777" w:rsidTr="005A535F">
        <w:tc>
          <w:tcPr>
            <w:tcW w:w="1384" w:type="dxa"/>
            <w:vAlign w:val="center"/>
          </w:tcPr>
          <w:p w14:paraId="2B022C2A" w14:textId="77777777" w:rsidR="00EF17F5" w:rsidRPr="003F642C" w:rsidRDefault="00EF17F5" w:rsidP="00EF17F5">
            <w:pPr>
              <w:spacing w:line="240" w:lineRule="auto"/>
              <w:jc w:val="left"/>
              <w:rPr>
                <w:b/>
                <w:bCs/>
                <w:lang w:val="es-ES_tradnl"/>
              </w:rPr>
            </w:pPr>
            <w:r w:rsidRPr="003F642C">
              <w:rPr>
                <w:b/>
                <w:bCs/>
                <w:lang w:val="es-ES_tradnl"/>
              </w:rPr>
              <w:t>Instagram</w:t>
            </w:r>
          </w:p>
        </w:tc>
        <w:tc>
          <w:tcPr>
            <w:tcW w:w="3402" w:type="dxa"/>
            <w:vAlign w:val="center"/>
          </w:tcPr>
          <w:p w14:paraId="0D65237F" w14:textId="77777777" w:rsidR="00EF17F5" w:rsidRDefault="00EF17F5" w:rsidP="00EF17F5">
            <w:pPr>
              <w:spacing w:line="240" w:lineRule="auto"/>
              <w:jc w:val="center"/>
              <w:rPr>
                <w:lang w:val="es-ES_tradnl"/>
              </w:rPr>
            </w:pPr>
            <w:r>
              <w:rPr>
                <w:lang w:val="es-ES_tradnl"/>
              </w:rPr>
              <w:t>SINAMOT_UNA</w:t>
            </w:r>
          </w:p>
        </w:tc>
        <w:tc>
          <w:tcPr>
            <w:tcW w:w="3402" w:type="dxa"/>
            <w:vAlign w:val="center"/>
          </w:tcPr>
          <w:p w14:paraId="7C0F899D" w14:textId="77777777" w:rsidR="00EF17F5" w:rsidRDefault="00EF17F5" w:rsidP="00EF17F5">
            <w:pPr>
              <w:spacing w:line="240" w:lineRule="auto"/>
              <w:jc w:val="center"/>
              <w:rPr>
                <w:lang w:val="es-ES_tradnl"/>
              </w:rPr>
            </w:pPr>
          </w:p>
        </w:tc>
      </w:tr>
      <w:tr w:rsidR="00EF17F5" w14:paraId="17C23299" w14:textId="77777777" w:rsidTr="005A535F">
        <w:tc>
          <w:tcPr>
            <w:tcW w:w="1384" w:type="dxa"/>
            <w:vAlign w:val="center"/>
          </w:tcPr>
          <w:p w14:paraId="78276FA6" w14:textId="77777777" w:rsidR="00EF17F5" w:rsidRPr="003F642C" w:rsidRDefault="00EF17F5" w:rsidP="00EF17F5">
            <w:pPr>
              <w:spacing w:line="240" w:lineRule="auto"/>
              <w:jc w:val="left"/>
              <w:rPr>
                <w:b/>
                <w:bCs/>
                <w:lang w:val="es-ES_tradnl"/>
              </w:rPr>
            </w:pPr>
            <w:r w:rsidRPr="003F642C">
              <w:rPr>
                <w:b/>
                <w:bCs/>
                <w:lang w:val="es-ES_tradnl"/>
              </w:rPr>
              <w:t>YouTube</w:t>
            </w:r>
          </w:p>
        </w:tc>
        <w:tc>
          <w:tcPr>
            <w:tcW w:w="3402" w:type="dxa"/>
            <w:vAlign w:val="center"/>
          </w:tcPr>
          <w:p w14:paraId="1BF32EDD" w14:textId="77777777" w:rsidR="00EF17F5" w:rsidRDefault="00EF17F5" w:rsidP="00EF17F5">
            <w:pPr>
              <w:spacing w:line="240" w:lineRule="auto"/>
              <w:jc w:val="center"/>
              <w:rPr>
                <w:lang w:val="es-ES_tradnl"/>
              </w:rPr>
            </w:pPr>
            <w:proofErr w:type="spellStart"/>
            <w:r>
              <w:rPr>
                <w:lang w:val="es-ES_tradnl"/>
              </w:rPr>
              <w:t>Sinamot</w:t>
            </w:r>
            <w:proofErr w:type="spellEnd"/>
            <w:r>
              <w:rPr>
                <w:lang w:val="es-ES_tradnl"/>
              </w:rPr>
              <w:t xml:space="preserve"> Costa Rica</w:t>
            </w:r>
          </w:p>
        </w:tc>
        <w:tc>
          <w:tcPr>
            <w:tcW w:w="3402" w:type="dxa"/>
            <w:vAlign w:val="center"/>
          </w:tcPr>
          <w:p w14:paraId="5B599BFD" w14:textId="77777777" w:rsidR="00EF17F5" w:rsidRDefault="00EF17F5" w:rsidP="00EF17F5">
            <w:pPr>
              <w:spacing w:line="240" w:lineRule="auto"/>
              <w:jc w:val="center"/>
              <w:rPr>
                <w:lang w:val="es-ES_tradnl"/>
              </w:rPr>
            </w:pPr>
            <w:proofErr w:type="spellStart"/>
            <w:r>
              <w:rPr>
                <w:lang w:val="es-ES_tradnl"/>
              </w:rPr>
              <w:t>CNECostaRica</w:t>
            </w:r>
            <w:proofErr w:type="spellEnd"/>
          </w:p>
        </w:tc>
      </w:tr>
    </w:tbl>
    <w:p w14:paraId="38483947" w14:textId="77777777" w:rsidR="0038500A" w:rsidRDefault="0038500A">
      <w:pPr>
        <w:spacing w:after="200" w:line="276" w:lineRule="auto"/>
        <w:jc w:val="left"/>
        <w:rPr>
          <w:lang w:val="es-ES_tradnl"/>
        </w:rPr>
      </w:pPr>
    </w:p>
    <w:p w14:paraId="35CF3575" w14:textId="77777777" w:rsidR="009F54F8" w:rsidRPr="009F54F8" w:rsidRDefault="0038500A" w:rsidP="009F54F8">
      <w:r>
        <w:rPr>
          <w:lang w:val="es-ES_tradnl"/>
        </w:rPr>
        <w:t xml:space="preserve"> </w:t>
      </w:r>
      <w:bookmarkStart w:id="31" w:name="_Toc157757113"/>
    </w:p>
    <w:p w14:paraId="386DC796" w14:textId="77777777" w:rsidR="009F54F8" w:rsidRDefault="009F54F8">
      <w:pPr>
        <w:spacing w:after="200" w:line="276" w:lineRule="auto"/>
        <w:jc w:val="left"/>
        <w:rPr>
          <w:rFonts w:eastAsiaTheme="majorEastAsia" w:cstheme="majorBidi"/>
          <w:b/>
          <w:bCs/>
          <w:color w:val="7B7B7B" w:themeColor="accent3" w:themeShade="BF"/>
          <w:sz w:val="28"/>
          <w:szCs w:val="26"/>
          <w:lang w:val="es-ES_tradnl"/>
        </w:rPr>
      </w:pPr>
      <w:r>
        <w:rPr>
          <w:lang w:val="es-ES_tradnl"/>
        </w:rPr>
        <w:br w:type="page"/>
      </w:r>
    </w:p>
    <w:p w14:paraId="45CA26A5" w14:textId="74D0EE6F" w:rsidR="0038500A" w:rsidRPr="0067206A" w:rsidRDefault="009F54F8" w:rsidP="0046594D">
      <w:pPr>
        <w:pStyle w:val="Ttulo2"/>
        <w:numPr>
          <w:ilvl w:val="1"/>
          <w:numId w:val="17"/>
        </w:numPr>
        <w:tabs>
          <w:tab w:val="left" w:pos="851"/>
        </w:tabs>
        <w:rPr>
          <w:lang w:val="es-ES_tradnl"/>
        </w:rPr>
      </w:pPr>
      <w:r>
        <w:rPr>
          <w:lang w:val="es-ES_tradnl"/>
        </w:rPr>
        <w:lastRenderedPageBreak/>
        <w:t xml:space="preserve"> </w:t>
      </w:r>
      <w:r w:rsidR="0038500A" w:rsidRPr="0067206A">
        <w:rPr>
          <w:lang w:val="es-ES_tradnl"/>
        </w:rPr>
        <w:t>Datos Generales de la Comunidad</w:t>
      </w:r>
      <w:bookmarkEnd w:id="31"/>
    </w:p>
    <w:tbl>
      <w:tblPr>
        <w:tblStyle w:val="Tablaconcuadrcula"/>
        <w:tblW w:w="0" w:type="auto"/>
        <w:tblLook w:val="04A0" w:firstRow="1" w:lastRow="0" w:firstColumn="1" w:lastColumn="0" w:noHBand="0" w:noVBand="1"/>
      </w:tblPr>
      <w:tblGrid>
        <w:gridCol w:w="4480"/>
        <w:gridCol w:w="4348"/>
      </w:tblGrid>
      <w:tr w:rsidR="0038500A" w:rsidRPr="0067206A" w14:paraId="6DD3B990" w14:textId="77777777" w:rsidTr="00A943CB">
        <w:tc>
          <w:tcPr>
            <w:tcW w:w="8828" w:type="dxa"/>
            <w:gridSpan w:val="2"/>
            <w:shd w:val="clear" w:color="auto" w:fill="808080" w:themeFill="background1" w:themeFillShade="80"/>
          </w:tcPr>
          <w:p w14:paraId="77395736" w14:textId="77777777" w:rsidR="0038500A" w:rsidRPr="0067206A" w:rsidRDefault="0038500A" w:rsidP="00A943CB">
            <w:pPr>
              <w:autoSpaceDE w:val="0"/>
              <w:autoSpaceDN w:val="0"/>
              <w:adjustRightInd w:val="0"/>
              <w:jc w:val="center"/>
              <w:rPr>
                <w:rFonts w:ascii="Arial" w:hAnsi="Arial" w:cs="Arial"/>
                <w:b/>
                <w:sz w:val="22"/>
                <w:szCs w:val="22"/>
                <w:lang w:val="es-ES_tradnl"/>
              </w:rPr>
            </w:pPr>
            <w:r w:rsidRPr="0067206A">
              <w:rPr>
                <w:rFonts w:ascii="Arial" w:hAnsi="Arial" w:cs="Arial"/>
                <w:b/>
                <w:color w:val="FFFFFF" w:themeColor="background1"/>
                <w:sz w:val="22"/>
                <w:szCs w:val="22"/>
                <w:lang w:val="es-ES_tradnl"/>
              </w:rPr>
              <w:t xml:space="preserve">Información General </w:t>
            </w:r>
          </w:p>
        </w:tc>
      </w:tr>
      <w:tr w:rsidR="0038500A" w:rsidRPr="0067206A" w14:paraId="313745CA" w14:textId="77777777" w:rsidTr="00A943CB">
        <w:tc>
          <w:tcPr>
            <w:tcW w:w="4480" w:type="dxa"/>
          </w:tcPr>
          <w:p w14:paraId="6E82A865" w14:textId="77777777" w:rsidR="0038500A" w:rsidRPr="0067206A" w:rsidRDefault="0038500A" w:rsidP="00A943CB">
            <w:pPr>
              <w:rPr>
                <w:rFonts w:ascii="Arial" w:hAnsi="Arial" w:cs="Arial"/>
                <w:b/>
                <w:bCs/>
                <w:sz w:val="22"/>
                <w:szCs w:val="22"/>
                <w:lang w:val="es-ES_tradnl"/>
              </w:rPr>
            </w:pPr>
            <w:r w:rsidRPr="0067206A">
              <w:rPr>
                <w:rFonts w:ascii="Arial" w:hAnsi="Arial" w:cs="Arial"/>
                <w:b/>
                <w:bCs/>
                <w:sz w:val="22"/>
                <w:szCs w:val="22"/>
                <w:lang w:val="es-ES_tradnl"/>
              </w:rPr>
              <w:t xml:space="preserve">Cantón </w:t>
            </w:r>
          </w:p>
        </w:tc>
        <w:tc>
          <w:tcPr>
            <w:tcW w:w="4348" w:type="dxa"/>
          </w:tcPr>
          <w:p w14:paraId="258317DD" w14:textId="77777777" w:rsidR="0038500A" w:rsidRPr="0067206A" w:rsidRDefault="0038500A" w:rsidP="00A943CB">
            <w:pPr>
              <w:rPr>
                <w:rFonts w:ascii="Arial" w:hAnsi="Arial" w:cs="Arial"/>
                <w:sz w:val="22"/>
                <w:szCs w:val="22"/>
                <w:lang w:val="es-ES_tradnl"/>
              </w:rPr>
            </w:pPr>
          </w:p>
        </w:tc>
      </w:tr>
      <w:tr w:rsidR="0038500A" w:rsidRPr="0067206A" w14:paraId="3D831722" w14:textId="77777777" w:rsidTr="00A943CB">
        <w:tc>
          <w:tcPr>
            <w:tcW w:w="4480" w:type="dxa"/>
          </w:tcPr>
          <w:p w14:paraId="307D1B51" w14:textId="77777777" w:rsidR="0038500A" w:rsidRPr="0067206A" w:rsidRDefault="0038500A" w:rsidP="00A943CB">
            <w:pPr>
              <w:rPr>
                <w:rFonts w:ascii="Arial" w:hAnsi="Arial" w:cs="Arial"/>
                <w:b/>
                <w:bCs/>
                <w:sz w:val="22"/>
                <w:szCs w:val="22"/>
                <w:lang w:val="es-ES_tradnl"/>
              </w:rPr>
            </w:pPr>
            <w:r w:rsidRPr="0067206A">
              <w:rPr>
                <w:rFonts w:ascii="Arial" w:hAnsi="Arial" w:cs="Arial"/>
                <w:b/>
                <w:bCs/>
                <w:sz w:val="22"/>
                <w:szCs w:val="22"/>
                <w:lang w:val="es-ES_tradnl"/>
              </w:rPr>
              <w:t xml:space="preserve">Distrito </w:t>
            </w:r>
          </w:p>
        </w:tc>
        <w:tc>
          <w:tcPr>
            <w:tcW w:w="4348" w:type="dxa"/>
          </w:tcPr>
          <w:p w14:paraId="4A8DD076" w14:textId="77777777" w:rsidR="0038500A" w:rsidRPr="0067206A" w:rsidRDefault="0038500A" w:rsidP="00A943CB">
            <w:pPr>
              <w:rPr>
                <w:rFonts w:ascii="Arial" w:hAnsi="Arial" w:cs="Arial"/>
                <w:sz w:val="22"/>
                <w:szCs w:val="22"/>
                <w:lang w:val="es-ES_tradnl"/>
              </w:rPr>
            </w:pPr>
            <w:r w:rsidRPr="0067206A">
              <w:rPr>
                <w:rFonts w:ascii="Arial" w:hAnsi="Arial" w:cs="Arial"/>
                <w:sz w:val="22"/>
                <w:szCs w:val="22"/>
                <w:lang w:val="es-ES_tradnl"/>
              </w:rPr>
              <w:t xml:space="preserve"> </w:t>
            </w:r>
          </w:p>
        </w:tc>
      </w:tr>
      <w:tr w:rsidR="0038500A" w:rsidRPr="0067206A" w14:paraId="08F68AE2" w14:textId="77777777" w:rsidTr="00A943CB">
        <w:tc>
          <w:tcPr>
            <w:tcW w:w="4480" w:type="dxa"/>
          </w:tcPr>
          <w:p w14:paraId="691B4C24" w14:textId="77777777" w:rsidR="0038500A" w:rsidRPr="0067206A" w:rsidRDefault="0038500A" w:rsidP="00A943CB">
            <w:pPr>
              <w:rPr>
                <w:rFonts w:ascii="Arial" w:hAnsi="Arial" w:cs="Arial"/>
                <w:b/>
                <w:bCs/>
                <w:sz w:val="22"/>
                <w:szCs w:val="22"/>
                <w:lang w:val="es-ES_tradnl"/>
              </w:rPr>
            </w:pPr>
            <w:r w:rsidRPr="0067206A">
              <w:rPr>
                <w:rFonts w:ascii="Arial" w:hAnsi="Arial" w:cs="Arial"/>
                <w:b/>
                <w:bCs/>
                <w:sz w:val="22"/>
                <w:szCs w:val="22"/>
                <w:lang w:val="es-ES_tradnl"/>
              </w:rPr>
              <w:t>Población del distrito</w:t>
            </w:r>
          </w:p>
        </w:tc>
        <w:tc>
          <w:tcPr>
            <w:tcW w:w="4348" w:type="dxa"/>
          </w:tcPr>
          <w:p w14:paraId="5744E448" w14:textId="77777777" w:rsidR="0038500A" w:rsidRPr="0067206A" w:rsidRDefault="0038500A" w:rsidP="00A943CB">
            <w:pPr>
              <w:rPr>
                <w:rFonts w:ascii="Arial" w:hAnsi="Arial" w:cs="Arial"/>
                <w:sz w:val="22"/>
                <w:szCs w:val="22"/>
                <w:lang w:val="es-ES_tradnl"/>
              </w:rPr>
            </w:pPr>
          </w:p>
        </w:tc>
      </w:tr>
      <w:tr w:rsidR="0038500A" w:rsidRPr="0067206A" w14:paraId="2B08BEC1" w14:textId="77777777" w:rsidTr="00A943CB">
        <w:tc>
          <w:tcPr>
            <w:tcW w:w="4480" w:type="dxa"/>
          </w:tcPr>
          <w:p w14:paraId="753AA2B7" w14:textId="77777777" w:rsidR="0038500A" w:rsidRPr="0067206A" w:rsidRDefault="0038500A" w:rsidP="00A943CB">
            <w:pPr>
              <w:jc w:val="left"/>
              <w:rPr>
                <w:rFonts w:ascii="Arial" w:hAnsi="Arial" w:cs="Arial"/>
                <w:b/>
                <w:bCs/>
                <w:lang w:val="es-ES_tradnl"/>
              </w:rPr>
            </w:pPr>
            <w:r w:rsidRPr="0067206A">
              <w:rPr>
                <w:rFonts w:ascii="Arial" w:hAnsi="Arial" w:cs="Arial"/>
                <w:b/>
                <w:bCs/>
                <w:sz w:val="22"/>
                <w:szCs w:val="22"/>
                <w:lang w:val="es-ES_tradnl"/>
              </w:rPr>
              <w:t>Nombre de la comunidad o comunidades</w:t>
            </w:r>
          </w:p>
        </w:tc>
        <w:tc>
          <w:tcPr>
            <w:tcW w:w="4348" w:type="dxa"/>
          </w:tcPr>
          <w:p w14:paraId="65814389" w14:textId="77777777" w:rsidR="0038500A" w:rsidRPr="0067206A" w:rsidRDefault="0038500A" w:rsidP="00A943CB">
            <w:pPr>
              <w:rPr>
                <w:rFonts w:ascii="Arial" w:hAnsi="Arial" w:cs="Arial"/>
                <w:lang w:val="es-ES_tradnl"/>
              </w:rPr>
            </w:pPr>
          </w:p>
        </w:tc>
      </w:tr>
    </w:tbl>
    <w:p w14:paraId="098ABFBE" w14:textId="77777777" w:rsidR="0038500A" w:rsidRDefault="0038500A" w:rsidP="0038500A">
      <w:pPr>
        <w:rPr>
          <w:rFonts w:ascii="Arial" w:hAnsi="Arial" w:cs="Arial"/>
          <w:b/>
          <w:lang w:val="es-ES_tradnl"/>
        </w:rPr>
      </w:pPr>
    </w:p>
    <w:p w14:paraId="2AEA9665" w14:textId="77777777" w:rsidR="0038500A" w:rsidRDefault="0038500A" w:rsidP="0038500A">
      <w:pPr>
        <w:rPr>
          <w:rFonts w:ascii="Arial" w:hAnsi="Arial" w:cs="Arial"/>
          <w:b/>
          <w:lang w:val="es-ES_tradnl"/>
        </w:rPr>
      </w:pPr>
    </w:p>
    <w:p w14:paraId="04986747" w14:textId="77777777" w:rsidR="0038500A" w:rsidRPr="0067206A" w:rsidRDefault="0038500A" w:rsidP="0038500A">
      <w:pPr>
        <w:rPr>
          <w:rFonts w:ascii="Arial" w:hAnsi="Arial" w:cs="Arial"/>
          <w:b/>
          <w:lang w:val="es-ES_tradnl"/>
        </w:rPr>
      </w:pPr>
    </w:p>
    <w:p w14:paraId="65BEC650" w14:textId="77777777" w:rsidR="0038500A" w:rsidRPr="0067206A" w:rsidRDefault="0038500A" w:rsidP="0038500A">
      <w:pPr>
        <w:rPr>
          <w:i/>
          <w:iCs/>
          <w:lang w:val="es-ES_tradnl"/>
        </w:rPr>
      </w:pPr>
      <w:r w:rsidRPr="00B40BD3">
        <w:rPr>
          <w:i/>
          <w:iCs/>
          <w:highlight w:val="yellow"/>
          <w:lang w:val="es-ES_tradnl"/>
        </w:rPr>
        <w:t>Se debe agregar un mapa con la ubicación y delimitación (opcional) de la comunidad.</w:t>
      </w:r>
      <w:r w:rsidRPr="0067206A">
        <w:rPr>
          <w:i/>
          <w:iCs/>
          <w:lang w:val="es-ES_tradnl"/>
        </w:rPr>
        <w:t xml:space="preserve"> </w:t>
      </w:r>
    </w:p>
    <w:p w14:paraId="62CADBC1" w14:textId="483FA508" w:rsidR="0038500A" w:rsidRDefault="0038500A" w:rsidP="0038500A">
      <w:pPr>
        <w:pStyle w:val="Descripcin"/>
        <w:jc w:val="center"/>
      </w:pPr>
      <w:r w:rsidRPr="0019262D">
        <w:t xml:space="preserve">Figura </w:t>
      </w:r>
      <w:r w:rsidR="00000000">
        <w:fldChar w:fldCharType="begin"/>
      </w:r>
      <w:r w:rsidR="00000000">
        <w:instrText xml:space="preserve"> SEQ Figura \* ARABIC </w:instrText>
      </w:r>
      <w:r w:rsidR="00000000">
        <w:fldChar w:fldCharType="separate"/>
      </w:r>
      <w:r>
        <w:rPr>
          <w:noProof/>
        </w:rPr>
        <w:t>6</w:t>
      </w:r>
      <w:r w:rsidR="00000000">
        <w:rPr>
          <w:noProof/>
        </w:rPr>
        <w:fldChar w:fldCharType="end"/>
      </w:r>
      <w:r w:rsidRPr="0019262D">
        <w:t xml:space="preserve">. Mapa de ubicación de la comunidad </w:t>
      </w:r>
    </w:p>
    <w:p w14:paraId="1B5D5C26" w14:textId="77777777" w:rsidR="0038500A" w:rsidRPr="00AA2B11" w:rsidRDefault="0038500A" w:rsidP="0038500A"/>
    <w:p w14:paraId="545900E0" w14:textId="6B4B0694" w:rsidR="0016220B" w:rsidRPr="0067206A" w:rsidRDefault="0016220B">
      <w:pPr>
        <w:spacing w:after="200" w:line="276" w:lineRule="auto"/>
        <w:jc w:val="left"/>
        <w:rPr>
          <w:rFonts w:asciiTheme="majorHAnsi" w:eastAsiaTheme="majorEastAsia" w:hAnsiTheme="majorHAnsi" w:cstheme="majorBidi"/>
          <w:bCs/>
          <w:color w:val="000000" w:themeColor="text1"/>
          <w:spacing w:val="20"/>
          <w:sz w:val="32"/>
          <w:szCs w:val="28"/>
          <w:lang w:val="es-ES_tradnl"/>
        </w:rPr>
      </w:pPr>
      <w:r w:rsidRPr="0067206A">
        <w:rPr>
          <w:lang w:val="es-ES_tradnl"/>
        </w:rPr>
        <w:br w:type="page"/>
      </w:r>
    </w:p>
    <w:p w14:paraId="7089DD0C" w14:textId="3DDFFAF4" w:rsidR="00930150" w:rsidRPr="0067206A" w:rsidRDefault="00930150" w:rsidP="0046594D">
      <w:pPr>
        <w:pStyle w:val="Ttulo1"/>
        <w:numPr>
          <w:ilvl w:val="0"/>
          <w:numId w:val="17"/>
        </w:numPr>
        <w:rPr>
          <w:lang w:val="es-ES_tradnl"/>
        </w:rPr>
      </w:pPr>
      <w:bookmarkStart w:id="32" w:name="_Toc36448627"/>
      <w:bookmarkStart w:id="33" w:name="_Toc157757114"/>
      <w:r>
        <w:rPr>
          <w:lang w:val="es-ES_tradnl"/>
        </w:rPr>
        <w:lastRenderedPageBreak/>
        <w:t xml:space="preserve">Inundación y </w:t>
      </w:r>
      <w:r w:rsidRPr="0067206A">
        <w:rPr>
          <w:lang w:val="es-ES_tradnl"/>
        </w:rPr>
        <w:t>Evacuación</w:t>
      </w:r>
      <w:r>
        <w:rPr>
          <w:lang w:val="es-ES_tradnl"/>
        </w:rPr>
        <w:t xml:space="preserve"> por Tsunami</w:t>
      </w:r>
      <w:bookmarkEnd w:id="33"/>
    </w:p>
    <w:p w14:paraId="1D7B4FD3" w14:textId="73EF0E6D" w:rsidR="00930150" w:rsidRPr="0067206A" w:rsidRDefault="0038500A" w:rsidP="0046594D">
      <w:pPr>
        <w:pStyle w:val="Ttulo2"/>
        <w:numPr>
          <w:ilvl w:val="1"/>
          <w:numId w:val="44"/>
        </w:numPr>
        <w:tabs>
          <w:tab w:val="left" w:pos="993"/>
        </w:tabs>
        <w:rPr>
          <w:lang w:val="es-ES_tradnl"/>
        </w:rPr>
      </w:pPr>
      <w:r>
        <w:rPr>
          <w:lang w:val="es-ES_tradnl"/>
        </w:rPr>
        <w:t xml:space="preserve"> </w:t>
      </w:r>
      <w:bookmarkStart w:id="34" w:name="_Toc157757115"/>
      <w:r w:rsidR="00930150">
        <w:rPr>
          <w:lang w:val="es-ES_tradnl"/>
        </w:rPr>
        <w:t>Mapa</w:t>
      </w:r>
      <w:r w:rsidR="00930150" w:rsidRPr="0067206A">
        <w:rPr>
          <w:lang w:val="es-ES_tradnl"/>
        </w:rPr>
        <w:t xml:space="preserve"> de inundación por tsunami</w:t>
      </w:r>
      <w:r w:rsidR="00930150">
        <w:rPr>
          <w:lang w:val="es-ES_tradnl"/>
        </w:rPr>
        <w:t xml:space="preserve"> (EVAL-1)</w:t>
      </w:r>
      <w:bookmarkEnd w:id="34"/>
    </w:p>
    <w:p w14:paraId="1EB222E1" w14:textId="77777777" w:rsidR="00930150" w:rsidRPr="00B40BD3" w:rsidRDefault="00930150" w:rsidP="00930150">
      <w:pPr>
        <w:rPr>
          <w:i/>
          <w:iCs/>
          <w:highlight w:val="yellow"/>
          <w:lang w:val="es-ES_tradnl"/>
        </w:rPr>
      </w:pPr>
      <w:r w:rsidRPr="00B40BD3">
        <w:rPr>
          <w:i/>
          <w:iCs/>
          <w:highlight w:val="yellow"/>
          <w:lang w:val="es-ES_tradnl"/>
        </w:rPr>
        <w:t>Se debe usar uno de los siguientes dos párrafos, el otro se debe eliminar:</w:t>
      </w:r>
    </w:p>
    <w:p w14:paraId="32F0C152" w14:textId="77777777" w:rsidR="00930150" w:rsidRPr="00B40BD3" w:rsidRDefault="00930150" w:rsidP="00930150">
      <w:pPr>
        <w:rPr>
          <w:i/>
          <w:iCs/>
          <w:lang w:val="es-ES_tradnl"/>
        </w:rPr>
      </w:pPr>
      <w:r w:rsidRPr="00B40BD3">
        <w:rPr>
          <w:i/>
          <w:iCs/>
          <w:highlight w:val="yellow"/>
          <w:lang w:val="es-ES_tradnl"/>
        </w:rPr>
        <w:t>Versión 1, mapa elaborado por modelado numérico:</w:t>
      </w:r>
    </w:p>
    <w:p w14:paraId="59352760" w14:textId="77777777" w:rsidR="00930150" w:rsidRDefault="00930150" w:rsidP="00930150">
      <w:pPr>
        <w:rPr>
          <w:lang w:val="es-ES_tradnl"/>
        </w:rPr>
      </w:pPr>
      <w:r w:rsidRPr="0067206A">
        <w:rPr>
          <w:lang w:val="es-ES_tradnl"/>
        </w:rPr>
        <w:t xml:space="preserve">Para obtener el mapa de inundación por tsunami, </w:t>
      </w:r>
      <w:r w:rsidRPr="00AA2B11">
        <w:rPr>
          <w:highlight w:val="yellow"/>
          <w:lang w:val="es-ES_tradnl"/>
        </w:rPr>
        <w:t>SINAMOT</w:t>
      </w:r>
      <w:r w:rsidRPr="0067206A">
        <w:rPr>
          <w:lang w:val="es-ES_tradnl"/>
        </w:rPr>
        <w:t xml:space="preserve"> realizó el modelado numérico de propagación e inundación por tsunami, con una resolución de </w:t>
      </w:r>
      <w:proofErr w:type="spellStart"/>
      <w:r w:rsidRPr="00731EA4">
        <w:rPr>
          <w:highlight w:val="yellow"/>
          <w:lang w:val="es-ES_tradnl"/>
        </w:rPr>
        <w:t>xxxxx</w:t>
      </w:r>
      <w:proofErr w:type="spellEnd"/>
      <w:r w:rsidRPr="0067206A">
        <w:rPr>
          <w:lang w:val="es-ES_tradnl"/>
        </w:rPr>
        <w:t xml:space="preserve"> para toda la costa </w:t>
      </w:r>
      <w:r w:rsidRPr="0067206A">
        <w:rPr>
          <w:highlight w:val="yellow"/>
          <w:lang w:val="es-ES_tradnl"/>
        </w:rPr>
        <w:t>Pacífica</w:t>
      </w:r>
      <w:r w:rsidRPr="0067206A">
        <w:rPr>
          <w:lang w:val="es-ES_tradnl"/>
        </w:rPr>
        <w:t xml:space="preserve"> del país. Para el caso de la comunidad de </w:t>
      </w:r>
      <w:r w:rsidRPr="0067206A">
        <w:rPr>
          <w:highlight w:val="yellow"/>
          <w:lang w:val="es-ES_tradnl"/>
        </w:rPr>
        <w:t>XXXXX</w:t>
      </w:r>
      <w:r w:rsidRPr="0067206A">
        <w:rPr>
          <w:lang w:val="es-ES_tradnl"/>
        </w:rPr>
        <w:t xml:space="preserve">, se anidó una malla de </w:t>
      </w:r>
      <w:r w:rsidRPr="0067206A">
        <w:rPr>
          <w:highlight w:val="yellow"/>
          <w:lang w:val="es-ES_tradnl"/>
        </w:rPr>
        <w:t>XXX</w:t>
      </w:r>
      <w:r w:rsidRPr="0067206A">
        <w:rPr>
          <w:lang w:val="es-ES_tradnl"/>
        </w:rPr>
        <w:t xml:space="preserve"> segundos de arco. En el caso de tsunamis locales se usaron </w:t>
      </w:r>
      <w:r w:rsidRPr="00B16F36">
        <w:rPr>
          <w:highlight w:val="yellow"/>
          <w:lang w:val="es-ES_tradnl"/>
        </w:rPr>
        <w:t>XXXXX</w:t>
      </w:r>
      <w:r w:rsidRPr="0067206A">
        <w:rPr>
          <w:lang w:val="es-ES_tradnl"/>
        </w:rPr>
        <w:t xml:space="preserve"> escenarios sísmicos. </w:t>
      </w:r>
      <w:r>
        <w:rPr>
          <w:lang w:val="es-ES_tradnl"/>
        </w:rPr>
        <w:t>En el caso de</w:t>
      </w:r>
      <w:r w:rsidRPr="0067206A">
        <w:rPr>
          <w:lang w:val="es-ES_tradnl"/>
        </w:rPr>
        <w:t xml:space="preserve"> tsunami</w:t>
      </w:r>
      <w:r>
        <w:rPr>
          <w:lang w:val="es-ES_tradnl"/>
        </w:rPr>
        <w:t>s</w:t>
      </w:r>
      <w:r w:rsidRPr="0067206A">
        <w:rPr>
          <w:lang w:val="es-ES_tradnl"/>
        </w:rPr>
        <w:t xml:space="preserve"> lejano</w:t>
      </w:r>
      <w:r>
        <w:rPr>
          <w:lang w:val="es-ES_tradnl"/>
        </w:rPr>
        <w:t>s</w:t>
      </w:r>
      <w:r w:rsidRPr="0067206A">
        <w:rPr>
          <w:lang w:val="es-ES_tradnl"/>
        </w:rPr>
        <w:t xml:space="preserve"> se desarrolla de forma similar, pero con </w:t>
      </w:r>
      <w:r w:rsidRPr="0067206A">
        <w:rPr>
          <w:highlight w:val="yellow"/>
          <w:lang w:val="es-ES_tradnl"/>
        </w:rPr>
        <w:t>XX</w:t>
      </w:r>
      <w:r w:rsidRPr="0067206A">
        <w:rPr>
          <w:lang w:val="es-ES_tradnl"/>
        </w:rPr>
        <w:t xml:space="preserve"> escenarios de magnitud Mw </w:t>
      </w:r>
      <w:r w:rsidRPr="0067206A">
        <w:rPr>
          <w:highlight w:val="yellow"/>
          <w:lang w:val="es-ES_tradnl"/>
        </w:rPr>
        <w:t>XX</w:t>
      </w:r>
      <w:r w:rsidRPr="0067206A">
        <w:rPr>
          <w:lang w:val="es-ES_tradnl"/>
        </w:rPr>
        <w:t>.</w:t>
      </w:r>
    </w:p>
    <w:p w14:paraId="67347DBE" w14:textId="77777777" w:rsidR="00930150" w:rsidRDefault="00930150" w:rsidP="00930150">
      <w:pPr>
        <w:rPr>
          <w:lang w:val="es-ES_tradnl"/>
        </w:rPr>
      </w:pPr>
      <w:r w:rsidRPr="00EA25BF">
        <w:rPr>
          <w:lang w:val="es-ES_tradnl"/>
        </w:rPr>
        <w:t>Los escenarios que causaron una mayor inundación fueron:</w:t>
      </w:r>
    </w:p>
    <w:p w14:paraId="13F01183" w14:textId="00CABCE0" w:rsidR="005F2DE1" w:rsidRPr="0046594D" w:rsidRDefault="005F2DE1" w:rsidP="00930150">
      <w:pPr>
        <w:rPr>
          <w:i/>
          <w:iCs/>
          <w:lang w:val="es-ES_tradnl"/>
        </w:rPr>
      </w:pPr>
      <w:r w:rsidRPr="0046594D">
        <w:rPr>
          <w:i/>
          <w:iCs/>
          <w:lang w:val="es-ES_tradnl"/>
        </w:rPr>
        <w:t>Pacífico</w:t>
      </w:r>
    </w:p>
    <w:tbl>
      <w:tblPr>
        <w:tblStyle w:val="Tablaconcuadrcula"/>
        <w:tblW w:w="0" w:type="auto"/>
        <w:tblLook w:val="04A0" w:firstRow="1" w:lastRow="0" w:firstColumn="1" w:lastColumn="0" w:noHBand="0" w:noVBand="1"/>
      </w:tblPr>
      <w:tblGrid>
        <w:gridCol w:w="1469"/>
        <w:gridCol w:w="3331"/>
        <w:gridCol w:w="631"/>
        <w:gridCol w:w="1800"/>
        <w:gridCol w:w="1597"/>
      </w:tblGrid>
      <w:tr w:rsidR="00930150" w:rsidRPr="00EA25BF" w14:paraId="641D8686" w14:textId="77777777" w:rsidTr="00A943CB">
        <w:tc>
          <w:tcPr>
            <w:tcW w:w="1469" w:type="dxa"/>
          </w:tcPr>
          <w:p w14:paraId="63C8C321" w14:textId="77777777" w:rsidR="00930150" w:rsidRPr="00EA25BF" w:rsidRDefault="00930150" w:rsidP="00A943CB">
            <w:pPr>
              <w:jc w:val="left"/>
              <w:rPr>
                <w:b/>
                <w:bCs/>
                <w:lang w:val="es-ES_tradnl"/>
              </w:rPr>
            </w:pPr>
            <w:r w:rsidRPr="00EA25BF">
              <w:rPr>
                <w:rFonts w:asciiTheme="minorHAnsi" w:eastAsiaTheme="minorHAnsi" w:hAnsiTheme="minorHAnsi" w:cstheme="minorBidi"/>
                <w:b/>
                <w:bCs/>
                <w:sz w:val="22"/>
                <w:szCs w:val="22"/>
                <w:lang w:val="es-ES_tradnl"/>
              </w:rPr>
              <w:t>Tipo de tsunami</w:t>
            </w:r>
          </w:p>
        </w:tc>
        <w:tc>
          <w:tcPr>
            <w:tcW w:w="3331" w:type="dxa"/>
          </w:tcPr>
          <w:p w14:paraId="27F2B26A" w14:textId="77777777" w:rsidR="00930150" w:rsidRPr="00EA25BF" w:rsidRDefault="00930150" w:rsidP="00A943CB">
            <w:pPr>
              <w:jc w:val="left"/>
              <w:rPr>
                <w:b/>
                <w:bCs/>
                <w:lang w:val="es-ES_tradnl"/>
              </w:rPr>
            </w:pPr>
            <w:r w:rsidRPr="00EA25BF">
              <w:rPr>
                <w:b/>
                <w:bCs/>
                <w:lang w:val="es-ES_tradnl"/>
              </w:rPr>
              <w:t>Nombre del escenario</w:t>
            </w:r>
          </w:p>
        </w:tc>
        <w:tc>
          <w:tcPr>
            <w:tcW w:w="631" w:type="dxa"/>
          </w:tcPr>
          <w:p w14:paraId="24B355CA" w14:textId="77777777" w:rsidR="00930150" w:rsidRPr="00EA25BF" w:rsidRDefault="00930150" w:rsidP="00A943CB">
            <w:pPr>
              <w:jc w:val="left"/>
              <w:rPr>
                <w:b/>
                <w:bCs/>
                <w:lang w:val="es-ES_tradnl"/>
              </w:rPr>
            </w:pPr>
            <w:r w:rsidRPr="00EA25BF">
              <w:rPr>
                <w:b/>
                <w:bCs/>
                <w:lang w:val="es-ES_tradnl"/>
              </w:rPr>
              <w:t>Mw</w:t>
            </w:r>
          </w:p>
        </w:tc>
        <w:tc>
          <w:tcPr>
            <w:tcW w:w="1800" w:type="dxa"/>
          </w:tcPr>
          <w:p w14:paraId="0EEEF297" w14:textId="77777777" w:rsidR="00930150" w:rsidRPr="00EA25BF" w:rsidRDefault="00930150" w:rsidP="00A943CB">
            <w:pPr>
              <w:jc w:val="left"/>
              <w:rPr>
                <w:b/>
                <w:bCs/>
                <w:lang w:val="es-ES_tradnl"/>
              </w:rPr>
            </w:pPr>
            <w:r w:rsidRPr="00EA25BF">
              <w:rPr>
                <w:b/>
                <w:bCs/>
                <w:lang w:val="es-ES_tradnl"/>
              </w:rPr>
              <w:t>Tiempo de arribo</w:t>
            </w:r>
          </w:p>
        </w:tc>
        <w:tc>
          <w:tcPr>
            <w:tcW w:w="1597" w:type="dxa"/>
          </w:tcPr>
          <w:p w14:paraId="7FDD33EA" w14:textId="77777777" w:rsidR="00930150" w:rsidRPr="00EA25BF" w:rsidRDefault="00930150" w:rsidP="00A943CB">
            <w:pPr>
              <w:jc w:val="left"/>
              <w:rPr>
                <w:b/>
                <w:bCs/>
                <w:lang w:val="es-ES_tradnl"/>
              </w:rPr>
            </w:pPr>
            <w:r w:rsidRPr="00EA25BF">
              <w:rPr>
                <w:b/>
                <w:bCs/>
                <w:lang w:val="es-ES_tradnl"/>
              </w:rPr>
              <w:t>Área de inundación</w:t>
            </w:r>
          </w:p>
        </w:tc>
      </w:tr>
      <w:tr w:rsidR="00930150" w:rsidRPr="00EA25BF" w14:paraId="6BB5E3F9" w14:textId="77777777" w:rsidTr="00A943CB">
        <w:tc>
          <w:tcPr>
            <w:tcW w:w="1469" w:type="dxa"/>
          </w:tcPr>
          <w:p w14:paraId="5BBEBFE2" w14:textId="77777777" w:rsidR="00930150" w:rsidRPr="00EA25BF" w:rsidRDefault="00930150" w:rsidP="00A943CB">
            <w:pPr>
              <w:rPr>
                <w:lang w:val="es-ES_tradnl"/>
              </w:rPr>
            </w:pPr>
            <w:r w:rsidRPr="00EA25BF">
              <w:rPr>
                <w:lang w:val="es-ES_tradnl"/>
              </w:rPr>
              <w:t>Local</w:t>
            </w:r>
          </w:p>
        </w:tc>
        <w:tc>
          <w:tcPr>
            <w:tcW w:w="3331" w:type="dxa"/>
          </w:tcPr>
          <w:p w14:paraId="3FD42EF2" w14:textId="77777777" w:rsidR="00930150" w:rsidRPr="00EA25BF" w:rsidRDefault="00930150" w:rsidP="00A943CB">
            <w:pPr>
              <w:jc w:val="left"/>
              <w:rPr>
                <w:lang w:val="es-ES_tradnl"/>
              </w:rPr>
            </w:pPr>
          </w:p>
        </w:tc>
        <w:tc>
          <w:tcPr>
            <w:tcW w:w="631" w:type="dxa"/>
          </w:tcPr>
          <w:p w14:paraId="4A19DEB1" w14:textId="77777777" w:rsidR="00930150" w:rsidRPr="00EA25BF" w:rsidRDefault="00930150" w:rsidP="00A943CB">
            <w:pPr>
              <w:rPr>
                <w:lang w:val="es-ES_tradnl"/>
              </w:rPr>
            </w:pPr>
          </w:p>
        </w:tc>
        <w:tc>
          <w:tcPr>
            <w:tcW w:w="1800" w:type="dxa"/>
          </w:tcPr>
          <w:p w14:paraId="5D8111E7" w14:textId="77777777" w:rsidR="00930150" w:rsidRPr="00EA25BF" w:rsidRDefault="00930150" w:rsidP="00A943CB">
            <w:pPr>
              <w:rPr>
                <w:lang w:val="es-ES_tradnl"/>
              </w:rPr>
            </w:pPr>
          </w:p>
        </w:tc>
        <w:tc>
          <w:tcPr>
            <w:tcW w:w="1597" w:type="dxa"/>
          </w:tcPr>
          <w:p w14:paraId="3B98B072" w14:textId="77777777" w:rsidR="00930150" w:rsidRPr="00EA25BF" w:rsidRDefault="00930150" w:rsidP="00A943CB">
            <w:pPr>
              <w:jc w:val="left"/>
              <w:rPr>
                <w:lang w:val="es-ES_tradnl"/>
              </w:rPr>
            </w:pPr>
          </w:p>
        </w:tc>
      </w:tr>
      <w:tr w:rsidR="00930150" w:rsidRPr="00EA25BF" w14:paraId="0F7BC6D9" w14:textId="77777777" w:rsidTr="00A943CB">
        <w:tc>
          <w:tcPr>
            <w:tcW w:w="1469" w:type="dxa"/>
          </w:tcPr>
          <w:p w14:paraId="3BF7AA23" w14:textId="77777777" w:rsidR="00930150" w:rsidRPr="00EA25BF" w:rsidRDefault="00930150" w:rsidP="00A943CB">
            <w:pPr>
              <w:rPr>
                <w:lang w:val="es-ES_tradnl"/>
              </w:rPr>
            </w:pPr>
            <w:r w:rsidRPr="00EA25BF">
              <w:rPr>
                <w:lang w:val="es-ES_tradnl"/>
              </w:rPr>
              <w:t>Regional</w:t>
            </w:r>
          </w:p>
        </w:tc>
        <w:tc>
          <w:tcPr>
            <w:tcW w:w="3331" w:type="dxa"/>
          </w:tcPr>
          <w:p w14:paraId="2746E319" w14:textId="77777777" w:rsidR="00930150" w:rsidRPr="00EA25BF" w:rsidRDefault="00930150" w:rsidP="00A943CB">
            <w:pPr>
              <w:jc w:val="left"/>
              <w:rPr>
                <w:lang w:val="es-ES_tradnl"/>
              </w:rPr>
            </w:pPr>
            <w:r w:rsidRPr="00EA25BF">
              <w:rPr>
                <w:lang w:val="es-ES_tradnl"/>
              </w:rPr>
              <w:t>Galeras I y II (Reunión de Expertos de Colombia-Ecuador)</w:t>
            </w:r>
          </w:p>
        </w:tc>
        <w:tc>
          <w:tcPr>
            <w:tcW w:w="631" w:type="dxa"/>
          </w:tcPr>
          <w:p w14:paraId="6582FC83" w14:textId="77777777" w:rsidR="00930150" w:rsidRPr="00EA25BF" w:rsidRDefault="00930150" w:rsidP="00A943CB">
            <w:pPr>
              <w:rPr>
                <w:lang w:val="es-ES_tradnl"/>
              </w:rPr>
            </w:pPr>
            <w:r w:rsidRPr="00EA25BF">
              <w:rPr>
                <w:lang w:val="es-ES_tradnl"/>
              </w:rPr>
              <w:t>8.9</w:t>
            </w:r>
          </w:p>
        </w:tc>
        <w:tc>
          <w:tcPr>
            <w:tcW w:w="1800" w:type="dxa"/>
          </w:tcPr>
          <w:p w14:paraId="6D1E23E6" w14:textId="77777777" w:rsidR="00930150" w:rsidRPr="00EA25BF" w:rsidRDefault="00930150" w:rsidP="00A943CB">
            <w:pPr>
              <w:rPr>
                <w:lang w:val="es-ES_tradnl"/>
              </w:rPr>
            </w:pPr>
          </w:p>
        </w:tc>
        <w:tc>
          <w:tcPr>
            <w:tcW w:w="1597" w:type="dxa"/>
          </w:tcPr>
          <w:p w14:paraId="3854277D" w14:textId="77777777" w:rsidR="00930150" w:rsidRPr="00EA25BF" w:rsidRDefault="00930150" w:rsidP="00A943CB">
            <w:pPr>
              <w:jc w:val="left"/>
              <w:rPr>
                <w:lang w:val="es-ES_tradnl"/>
              </w:rPr>
            </w:pPr>
          </w:p>
        </w:tc>
      </w:tr>
      <w:tr w:rsidR="00930150" w:rsidRPr="00EA25BF" w14:paraId="6B7EDC3C" w14:textId="77777777" w:rsidTr="00A943CB">
        <w:tc>
          <w:tcPr>
            <w:tcW w:w="1469" w:type="dxa"/>
          </w:tcPr>
          <w:p w14:paraId="1A881D8B" w14:textId="77777777" w:rsidR="00930150" w:rsidRPr="00EA25BF" w:rsidRDefault="00930150" w:rsidP="00A943CB">
            <w:pPr>
              <w:rPr>
                <w:lang w:val="es-ES_tradnl"/>
              </w:rPr>
            </w:pPr>
            <w:r w:rsidRPr="00EA25BF">
              <w:rPr>
                <w:lang w:val="es-ES_tradnl"/>
              </w:rPr>
              <w:t>Lejano</w:t>
            </w:r>
          </w:p>
        </w:tc>
        <w:tc>
          <w:tcPr>
            <w:tcW w:w="3331" w:type="dxa"/>
          </w:tcPr>
          <w:p w14:paraId="72E22580" w14:textId="77777777" w:rsidR="00930150" w:rsidRPr="00EA25BF" w:rsidRDefault="00930150" w:rsidP="00A943CB">
            <w:pPr>
              <w:jc w:val="left"/>
              <w:rPr>
                <w:lang w:val="es-ES_tradnl"/>
              </w:rPr>
            </w:pPr>
            <w:r w:rsidRPr="00EA25BF">
              <w:rPr>
                <w:lang w:val="es-ES_tradnl"/>
              </w:rPr>
              <w:t>Tonga-Kermadec 21 (H+A+B+C+D de la reunión de Expertos de Tonga-Kermadec)</w:t>
            </w:r>
          </w:p>
        </w:tc>
        <w:tc>
          <w:tcPr>
            <w:tcW w:w="631" w:type="dxa"/>
          </w:tcPr>
          <w:p w14:paraId="68C58EB1" w14:textId="77777777" w:rsidR="00930150" w:rsidRPr="00EA25BF" w:rsidRDefault="00930150" w:rsidP="00A943CB">
            <w:pPr>
              <w:rPr>
                <w:lang w:val="es-ES_tradnl"/>
              </w:rPr>
            </w:pPr>
            <w:r w:rsidRPr="00EA25BF">
              <w:rPr>
                <w:lang w:val="es-ES_tradnl"/>
              </w:rPr>
              <w:t>9.7</w:t>
            </w:r>
          </w:p>
        </w:tc>
        <w:tc>
          <w:tcPr>
            <w:tcW w:w="1800" w:type="dxa"/>
          </w:tcPr>
          <w:p w14:paraId="7E000B6A" w14:textId="77777777" w:rsidR="00930150" w:rsidRPr="00EA25BF" w:rsidRDefault="00930150" w:rsidP="00A943CB">
            <w:pPr>
              <w:rPr>
                <w:lang w:val="es-ES_tradnl"/>
              </w:rPr>
            </w:pPr>
          </w:p>
        </w:tc>
        <w:tc>
          <w:tcPr>
            <w:tcW w:w="1597" w:type="dxa"/>
          </w:tcPr>
          <w:p w14:paraId="62C2F005" w14:textId="77777777" w:rsidR="00930150" w:rsidRPr="00EA25BF" w:rsidRDefault="00930150" w:rsidP="00A943CB">
            <w:pPr>
              <w:jc w:val="left"/>
              <w:rPr>
                <w:lang w:val="es-ES_tradnl"/>
              </w:rPr>
            </w:pPr>
          </w:p>
        </w:tc>
      </w:tr>
    </w:tbl>
    <w:p w14:paraId="7CD3E3A0" w14:textId="77777777" w:rsidR="00930150" w:rsidRDefault="00930150" w:rsidP="00930150">
      <w:pPr>
        <w:rPr>
          <w:lang w:val="es-ES_tradnl"/>
        </w:rPr>
      </w:pPr>
    </w:p>
    <w:p w14:paraId="0C306D3A" w14:textId="183EA27E" w:rsidR="005F2DE1" w:rsidRDefault="005F2DE1" w:rsidP="00930150">
      <w:pPr>
        <w:rPr>
          <w:i/>
          <w:iCs/>
          <w:lang w:val="es-ES_tradnl"/>
        </w:rPr>
      </w:pPr>
      <w:r w:rsidRPr="0046594D">
        <w:rPr>
          <w:i/>
          <w:iCs/>
          <w:lang w:val="es-ES_tradnl"/>
        </w:rPr>
        <w:t>Caribe</w:t>
      </w:r>
    </w:p>
    <w:tbl>
      <w:tblPr>
        <w:tblStyle w:val="Tablaconcuadrcula"/>
        <w:tblW w:w="0" w:type="auto"/>
        <w:tblLook w:val="04A0" w:firstRow="1" w:lastRow="0" w:firstColumn="1" w:lastColumn="0" w:noHBand="0" w:noVBand="1"/>
      </w:tblPr>
      <w:tblGrid>
        <w:gridCol w:w="1469"/>
        <w:gridCol w:w="3331"/>
        <w:gridCol w:w="631"/>
        <w:gridCol w:w="1800"/>
        <w:gridCol w:w="1597"/>
      </w:tblGrid>
      <w:tr w:rsidR="005F2DE1" w:rsidRPr="00EA25BF" w14:paraId="3EAC454D" w14:textId="77777777" w:rsidTr="00A943CB">
        <w:tc>
          <w:tcPr>
            <w:tcW w:w="1469" w:type="dxa"/>
          </w:tcPr>
          <w:p w14:paraId="49385578" w14:textId="77777777" w:rsidR="005F2DE1" w:rsidRPr="00EA25BF" w:rsidRDefault="005F2DE1" w:rsidP="00A943CB">
            <w:pPr>
              <w:jc w:val="left"/>
              <w:rPr>
                <w:b/>
                <w:bCs/>
                <w:lang w:val="es-ES_tradnl"/>
              </w:rPr>
            </w:pPr>
            <w:r w:rsidRPr="00EA25BF">
              <w:rPr>
                <w:rFonts w:asciiTheme="minorHAnsi" w:eastAsiaTheme="minorHAnsi" w:hAnsiTheme="minorHAnsi" w:cstheme="minorBidi"/>
                <w:b/>
                <w:bCs/>
                <w:sz w:val="22"/>
                <w:szCs w:val="22"/>
                <w:lang w:val="es-ES_tradnl"/>
              </w:rPr>
              <w:t>Tipo de tsunami</w:t>
            </w:r>
          </w:p>
        </w:tc>
        <w:tc>
          <w:tcPr>
            <w:tcW w:w="3331" w:type="dxa"/>
          </w:tcPr>
          <w:p w14:paraId="1133AD4B" w14:textId="77777777" w:rsidR="005F2DE1" w:rsidRPr="00EA25BF" w:rsidRDefault="005F2DE1" w:rsidP="00A943CB">
            <w:pPr>
              <w:jc w:val="left"/>
              <w:rPr>
                <w:b/>
                <w:bCs/>
                <w:lang w:val="es-ES_tradnl"/>
              </w:rPr>
            </w:pPr>
            <w:r w:rsidRPr="00EA25BF">
              <w:rPr>
                <w:b/>
                <w:bCs/>
                <w:lang w:val="es-ES_tradnl"/>
              </w:rPr>
              <w:t>Nombre del escenario</w:t>
            </w:r>
          </w:p>
        </w:tc>
        <w:tc>
          <w:tcPr>
            <w:tcW w:w="631" w:type="dxa"/>
          </w:tcPr>
          <w:p w14:paraId="068BE1C7" w14:textId="77777777" w:rsidR="005F2DE1" w:rsidRPr="00EA25BF" w:rsidRDefault="005F2DE1" w:rsidP="00A943CB">
            <w:pPr>
              <w:jc w:val="left"/>
              <w:rPr>
                <w:b/>
                <w:bCs/>
                <w:lang w:val="es-ES_tradnl"/>
              </w:rPr>
            </w:pPr>
            <w:r w:rsidRPr="00EA25BF">
              <w:rPr>
                <w:b/>
                <w:bCs/>
                <w:lang w:val="es-ES_tradnl"/>
              </w:rPr>
              <w:t>Mw</w:t>
            </w:r>
          </w:p>
        </w:tc>
        <w:tc>
          <w:tcPr>
            <w:tcW w:w="1800" w:type="dxa"/>
          </w:tcPr>
          <w:p w14:paraId="3F61465E" w14:textId="77777777" w:rsidR="005F2DE1" w:rsidRPr="00EA25BF" w:rsidRDefault="005F2DE1" w:rsidP="00A943CB">
            <w:pPr>
              <w:jc w:val="left"/>
              <w:rPr>
                <w:b/>
                <w:bCs/>
                <w:lang w:val="es-ES_tradnl"/>
              </w:rPr>
            </w:pPr>
            <w:r w:rsidRPr="00EA25BF">
              <w:rPr>
                <w:b/>
                <w:bCs/>
                <w:lang w:val="es-ES_tradnl"/>
              </w:rPr>
              <w:t>Tiempo de arribo</w:t>
            </w:r>
          </w:p>
        </w:tc>
        <w:tc>
          <w:tcPr>
            <w:tcW w:w="1597" w:type="dxa"/>
          </w:tcPr>
          <w:p w14:paraId="11D54B09" w14:textId="77777777" w:rsidR="005F2DE1" w:rsidRPr="00EA25BF" w:rsidRDefault="005F2DE1" w:rsidP="00A943CB">
            <w:pPr>
              <w:jc w:val="left"/>
              <w:rPr>
                <w:b/>
                <w:bCs/>
                <w:lang w:val="es-ES_tradnl"/>
              </w:rPr>
            </w:pPr>
            <w:r w:rsidRPr="00EA25BF">
              <w:rPr>
                <w:b/>
                <w:bCs/>
                <w:lang w:val="es-ES_tradnl"/>
              </w:rPr>
              <w:t>Área de inundación</w:t>
            </w:r>
          </w:p>
        </w:tc>
      </w:tr>
      <w:tr w:rsidR="005F2DE1" w:rsidRPr="00EA25BF" w14:paraId="6F09AA93" w14:textId="77777777" w:rsidTr="00A943CB">
        <w:tc>
          <w:tcPr>
            <w:tcW w:w="1469" w:type="dxa"/>
          </w:tcPr>
          <w:p w14:paraId="71EB7B2E" w14:textId="77777777" w:rsidR="005F2DE1" w:rsidRPr="00EA25BF" w:rsidRDefault="005F2DE1" w:rsidP="00A943CB">
            <w:pPr>
              <w:rPr>
                <w:lang w:val="es-ES_tradnl"/>
              </w:rPr>
            </w:pPr>
            <w:r w:rsidRPr="00EA25BF">
              <w:rPr>
                <w:lang w:val="es-ES_tradnl"/>
              </w:rPr>
              <w:t>Local</w:t>
            </w:r>
          </w:p>
        </w:tc>
        <w:tc>
          <w:tcPr>
            <w:tcW w:w="3331" w:type="dxa"/>
          </w:tcPr>
          <w:p w14:paraId="71E1763D" w14:textId="77777777" w:rsidR="005F2DE1" w:rsidRPr="00EA25BF" w:rsidRDefault="005F2DE1" w:rsidP="00A943CB">
            <w:pPr>
              <w:jc w:val="left"/>
              <w:rPr>
                <w:lang w:val="es-ES_tradnl"/>
              </w:rPr>
            </w:pPr>
          </w:p>
        </w:tc>
        <w:tc>
          <w:tcPr>
            <w:tcW w:w="631" w:type="dxa"/>
          </w:tcPr>
          <w:p w14:paraId="7181FCF7" w14:textId="77777777" w:rsidR="005F2DE1" w:rsidRPr="00EA25BF" w:rsidRDefault="005F2DE1" w:rsidP="00A943CB">
            <w:pPr>
              <w:rPr>
                <w:lang w:val="es-ES_tradnl"/>
              </w:rPr>
            </w:pPr>
          </w:p>
        </w:tc>
        <w:tc>
          <w:tcPr>
            <w:tcW w:w="1800" w:type="dxa"/>
          </w:tcPr>
          <w:p w14:paraId="22D284D8" w14:textId="77777777" w:rsidR="005F2DE1" w:rsidRPr="00EA25BF" w:rsidRDefault="005F2DE1" w:rsidP="00A943CB">
            <w:pPr>
              <w:rPr>
                <w:lang w:val="es-ES_tradnl"/>
              </w:rPr>
            </w:pPr>
          </w:p>
        </w:tc>
        <w:tc>
          <w:tcPr>
            <w:tcW w:w="1597" w:type="dxa"/>
          </w:tcPr>
          <w:p w14:paraId="013F28B7" w14:textId="77777777" w:rsidR="005F2DE1" w:rsidRPr="00EA25BF" w:rsidRDefault="005F2DE1" w:rsidP="00A943CB">
            <w:pPr>
              <w:jc w:val="left"/>
              <w:rPr>
                <w:lang w:val="es-ES_tradnl"/>
              </w:rPr>
            </w:pPr>
          </w:p>
        </w:tc>
      </w:tr>
      <w:tr w:rsidR="005F2DE1" w:rsidRPr="00EA25BF" w14:paraId="31C00AA5" w14:textId="77777777" w:rsidTr="00A943CB">
        <w:tc>
          <w:tcPr>
            <w:tcW w:w="1469" w:type="dxa"/>
          </w:tcPr>
          <w:p w14:paraId="60E1CF26" w14:textId="77777777" w:rsidR="005F2DE1" w:rsidRPr="00EA25BF" w:rsidRDefault="005F2DE1" w:rsidP="00A943CB">
            <w:pPr>
              <w:rPr>
                <w:lang w:val="es-ES_tradnl"/>
              </w:rPr>
            </w:pPr>
            <w:r w:rsidRPr="00EA25BF">
              <w:rPr>
                <w:lang w:val="es-ES_tradnl"/>
              </w:rPr>
              <w:t>Regional</w:t>
            </w:r>
          </w:p>
        </w:tc>
        <w:tc>
          <w:tcPr>
            <w:tcW w:w="3331" w:type="dxa"/>
          </w:tcPr>
          <w:p w14:paraId="51D4D306" w14:textId="6CEE8C3D" w:rsidR="005F2DE1" w:rsidRPr="00EA25BF" w:rsidRDefault="005F2DE1" w:rsidP="00A943CB">
            <w:pPr>
              <w:jc w:val="left"/>
              <w:rPr>
                <w:lang w:val="es-ES_tradnl"/>
              </w:rPr>
            </w:pPr>
            <w:r>
              <w:rPr>
                <w:lang w:val="es-ES_tradnl"/>
              </w:rPr>
              <w:t>Norte de Colombia</w:t>
            </w:r>
          </w:p>
        </w:tc>
        <w:tc>
          <w:tcPr>
            <w:tcW w:w="631" w:type="dxa"/>
          </w:tcPr>
          <w:p w14:paraId="6CB06E6F" w14:textId="693515CA" w:rsidR="005F2DE1" w:rsidRPr="00EA25BF" w:rsidRDefault="005F2DE1" w:rsidP="00A943CB">
            <w:pPr>
              <w:rPr>
                <w:lang w:val="es-ES_tradnl"/>
              </w:rPr>
            </w:pPr>
          </w:p>
        </w:tc>
        <w:tc>
          <w:tcPr>
            <w:tcW w:w="1800" w:type="dxa"/>
          </w:tcPr>
          <w:p w14:paraId="47898FAF" w14:textId="77777777" w:rsidR="005F2DE1" w:rsidRPr="00EA25BF" w:rsidRDefault="005F2DE1" w:rsidP="00A943CB">
            <w:pPr>
              <w:rPr>
                <w:lang w:val="es-ES_tradnl"/>
              </w:rPr>
            </w:pPr>
          </w:p>
        </w:tc>
        <w:tc>
          <w:tcPr>
            <w:tcW w:w="1597" w:type="dxa"/>
          </w:tcPr>
          <w:p w14:paraId="035A140E" w14:textId="77777777" w:rsidR="005F2DE1" w:rsidRPr="00EA25BF" w:rsidRDefault="005F2DE1" w:rsidP="00A943CB">
            <w:pPr>
              <w:jc w:val="left"/>
              <w:rPr>
                <w:lang w:val="es-ES_tradnl"/>
              </w:rPr>
            </w:pPr>
          </w:p>
        </w:tc>
      </w:tr>
    </w:tbl>
    <w:p w14:paraId="4B4049C0" w14:textId="77777777" w:rsidR="005F2DE1" w:rsidRPr="0046594D" w:rsidRDefault="005F2DE1" w:rsidP="005F2DE1"/>
    <w:p w14:paraId="67D07ED0" w14:textId="77777777" w:rsidR="00930150" w:rsidRPr="00B40BD3" w:rsidRDefault="00930150" w:rsidP="00930150">
      <w:pPr>
        <w:rPr>
          <w:i/>
          <w:iCs/>
          <w:lang w:val="es-ES_tradnl"/>
        </w:rPr>
      </w:pPr>
      <w:r w:rsidRPr="00B40BD3">
        <w:rPr>
          <w:i/>
          <w:iCs/>
          <w:highlight w:val="yellow"/>
          <w:lang w:val="es-ES_tradnl"/>
        </w:rPr>
        <w:t>Versión 2, mapa elaborado con cota fija:</w:t>
      </w:r>
    </w:p>
    <w:p w14:paraId="449DDDFC" w14:textId="77777777" w:rsidR="00930150" w:rsidRDefault="00930150" w:rsidP="00930150">
      <w:pPr>
        <w:rPr>
          <w:lang w:val="es-ES_tradnl"/>
        </w:rPr>
      </w:pPr>
      <w:r>
        <w:rPr>
          <w:lang w:val="es-ES_tradnl"/>
        </w:rPr>
        <w:t xml:space="preserve">Para obtener el mapa de inundación por tsunami, se utilizó una cota fija de </w:t>
      </w:r>
      <w:proofErr w:type="spellStart"/>
      <w:r w:rsidRPr="00E15EB7">
        <w:rPr>
          <w:highlight w:val="yellow"/>
          <w:lang w:val="es-ES_tradnl"/>
        </w:rPr>
        <w:t>xxx</w:t>
      </w:r>
      <w:proofErr w:type="spellEnd"/>
      <w:r>
        <w:rPr>
          <w:lang w:val="es-ES_tradnl"/>
        </w:rPr>
        <w:t xml:space="preserve"> m sobre el nivel del mar para tsunamis locales y de </w:t>
      </w:r>
      <w:proofErr w:type="spellStart"/>
      <w:r w:rsidRPr="008B6C90">
        <w:rPr>
          <w:highlight w:val="yellow"/>
          <w:lang w:val="es-ES_tradnl"/>
        </w:rPr>
        <w:t>xxx</w:t>
      </w:r>
      <w:proofErr w:type="spellEnd"/>
      <w:r>
        <w:rPr>
          <w:lang w:val="es-ES_tradnl"/>
        </w:rPr>
        <w:t xml:space="preserve"> m sobre el nivel del mar para tsunamis lejanos, basados en modelado numérico de baja resolución hasta una profundidad de 20 m, debido a la falta de batimetría costera. </w:t>
      </w:r>
      <w:r w:rsidRPr="0067206A">
        <w:rPr>
          <w:lang w:val="es-ES_tradnl"/>
        </w:rPr>
        <w:t xml:space="preserve">En el caso de tsunamis locales se usaron los siguientes escenarios sísmicos </w:t>
      </w:r>
      <w:r w:rsidRPr="0067206A">
        <w:rPr>
          <w:highlight w:val="yellow"/>
          <w:lang w:val="es-ES_tradnl"/>
        </w:rPr>
        <w:t>XXXXXX</w:t>
      </w:r>
      <w:r w:rsidRPr="0067206A">
        <w:rPr>
          <w:lang w:val="es-ES_tradnl"/>
        </w:rPr>
        <w:t xml:space="preserve">. El escenario de inundación del tsunami lejano se desarrolla de forma similar, pero con </w:t>
      </w:r>
      <w:r w:rsidRPr="0067206A">
        <w:rPr>
          <w:highlight w:val="yellow"/>
          <w:lang w:val="es-ES_tradnl"/>
        </w:rPr>
        <w:t>XX</w:t>
      </w:r>
      <w:r w:rsidRPr="0067206A">
        <w:rPr>
          <w:lang w:val="es-ES_tradnl"/>
        </w:rPr>
        <w:t xml:space="preserve"> </w:t>
      </w:r>
      <w:r w:rsidRPr="0067206A">
        <w:rPr>
          <w:lang w:val="es-ES_tradnl"/>
        </w:rPr>
        <w:lastRenderedPageBreak/>
        <w:t xml:space="preserve">escenarios de magnitud Mw </w:t>
      </w:r>
      <w:r w:rsidRPr="0067206A">
        <w:rPr>
          <w:highlight w:val="yellow"/>
          <w:lang w:val="es-ES_tradnl"/>
        </w:rPr>
        <w:t>XX</w:t>
      </w:r>
      <w:r w:rsidRPr="0067206A">
        <w:rPr>
          <w:lang w:val="es-ES_tradnl"/>
        </w:rPr>
        <w:t>.</w:t>
      </w:r>
      <w:r>
        <w:rPr>
          <w:lang w:val="es-ES_tradnl"/>
        </w:rPr>
        <w:t xml:space="preserve"> Está cota fija se moderó tomando una distancia máxima desde la costa de </w:t>
      </w:r>
      <w:r w:rsidRPr="00F57C83">
        <w:rPr>
          <w:highlight w:val="yellow"/>
          <w:lang w:val="es-ES_tradnl"/>
        </w:rPr>
        <w:t>XXXX</w:t>
      </w:r>
      <w:r>
        <w:rPr>
          <w:lang w:val="es-ES_tradnl"/>
        </w:rPr>
        <w:t xml:space="preserve"> km.</w:t>
      </w:r>
    </w:p>
    <w:p w14:paraId="7759E004" w14:textId="77777777" w:rsidR="00930150" w:rsidRPr="00B40BD3" w:rsidRDefault="00930150" w:rsidP="00930150">
      <w:pPr>
        <w:rPr>
          <w:i/>
          <w:iCs/>
          <w:lang w:val="es-ES_tradnl"/>
        </w:rPr>
      </w:pPr>
      <w:r w:rsidRPr="00B40BD3">
        <w:rPr>
          <w:i/>
          <w:iCs/>
          <w:highlight w:val="yellow"/>
          <w:lang w:val="es-ES_tradnl"/>
        </w:rPr>
        <w:t>Se debe insertar aquí el mapa de inundación por tsunami</w:t>
      </w:r>
    </w:p>
    <w:p w14:paraId="4DF3E0A1" w14:textId="77777777" w:rsidR="00930150" w:rsidRDefault="00930150" w:rsidP="00930150">
      <w:pPr>
        <w:rPr>
          <w:lang w:val="es-ES_tradnl"/>
        </w:rPr>
      </w:pPr>
    </w:p>
    <w:p w14:paraId="1FFD5EFA" w14:textId="77777777" w:rsidR="00930150" w:rsidRDefault="00930150" w:rsidP="00930150">
      <w:pPr>
        <w:pStyle w:val="Descripcin"/>
        <w:jc w:val="center"/>
      </w:pPr>
      <w:r>
        <w:t xml:space="preserve">Figura </w:t>
      </w:r>
      <w:r w:rsidR="00000000">
        <w:fldChar w:fldCharType="begin"/>
      </w:r>
      <w:r w:rsidR="00000000">
        <w:instrText xml:space="preserve"> SEQ Figura \* ARABIC </w:instrText>
      </w:r>
      <w:r w:rsidR="00000000">
        <w:fldChar w:fldCharType="separate"/>
      </w:r>
      <w:r>
        <w:rPr>
          <w:noProof/>
        </w:rPr>
        <w:t>7</w:t>
      </w:r>
      <w:r w:rsidR="00000000">
        <w:rPr>
          <w:noProof/>
        </w:rPr>
        <w:fldChar w:fldCharType="end"/>
      </w:r>
      <w:r w:rsidRPr="005B0C53">
        <w:t>. Mapa de inundación por tsunami</w:t>
      </w:r>
    </w:p>
    <w:p w14:paraId="5631522B" w14:textId="77777777" w:rsidR="00930150" w:rsidRPr="00C26F90" w:rsidRDefault="00930150" w:rsidP="00930150"/>
    <w:p w14:paraId="7A1D1976" w14:textId="60E0D0C1" w:rsidR="00930150" w:rsidRPr="0067206A" w:rsidRDefault="00930150" w:rsidP="0046594D">
      <w:pPr>
        <w:pStyle w:val="Ttulo2"/>
        <w:numPr>
          <w:ilvl w:val="1"/>
          <w:numId w:val="44"/>
        </w:numPr>
        <w:rPr>
          <w:lang w:val="es-ES_tradnl"/>
        </w:rPr>
      </w:pPr>
      <w:r>
        <w:rPr>
          <w:lang w:val="es-ES_tradnl"/>
        </w:rPr>
        <w:t xml:space="preserve"> </w:t>
      </w:r>
      <w:bookmarkStart w:id="35" w:name="_Toc157757116"/>
      <w:r w:rsidRPr="0067206A">
        <w:rPr>
          <w:lang w:val="es-ES_tradnl"/>
        </w:rPr>
        <w:t xml:space="preserve">Mapa de evacuación por tsunami </w:t>
      </w:r>
      <w:r>
        <w:rPr>
          <w:lang w:val="es-ES_tradnl"/>
        </w:rPr>
        <w:t>(PREP-1)</w:t>
      </w:r>
      <w:bookmarkEnd w:id="35"/>
    </w:p>
    <w:p w14:paraId="4966B5D5" w14:textId="77777777" w:rsidR="00930150" w:rsidRDefault="00930150" w:rsidP="00930150">
      <w:pPr>
        <w:rPr>
          <w:lang w:val="es-ES_tradnl"/>
        </w:rPr>
      </w:pPr>
      <w:r>
        <w:rPr>
          <w:lang w:val="es-ES_tradnl"/>
        </w:rPr>
        <w:t xml:space="preserve">A </w:t>
      </w:r>
      <w:r w:rsidRPr="0067206A">
        <w:rPr>
          <w:lang w:val="es-ES_tradnl"/>
        </w:rPr>
        <w:t>partir de</w:t>
      </w:r>
      <w:r>
        <w:rPr>
          <w:lang w:val="es-ES_tradnl"/>
        </w:rPr>
        <w:t>l</w:t>
      </w:r>
      <w:r w:rsidRPr="0067206A">
        <w:rPr>
          <w:lang w:val="es-ES_tradnl"/>
        </w:rPr>
        <w:t xml:space="preserve"> mapa de inundación </w:t>
      </w:r>
      <w:r>
        <w:rPr>
          <w:lang w:val="es-ES_tradnl"/>
        </w:rPr>
        <w:t xml:space="preserve">por tsunami presentado en la sección </w:t>
      </w:r>
      <w:r>
        <w:rPr>
          <w:lang w:val="es-ES_tradnl"/>
        </w:rPr>
        <w:fldChar w:fldCharType="begin"/>
      </w:r>
      <w:r>
        <w:rPr>
          <w:lang w:val="es-ES_tradnl"/>
        </w:rPr>
        <w:instrText xml:space="preserve"> REF _Ref36462757 \r \h </w:instrText>
      </w:r>
      <w:r>
        <w:rPr>
          <w:lang w:val="es-ES_tradnl"/>
        </w:rPr>
      </w:r>
      <w:r>
        <w:rPr>
          <w:lang w:val="es-ES_tradnl"/>
        </w:rPr>
        <w:fldChar w:fldCharType="separate"/>
      </w:r>
      <w:r>
        <w:rPr>
          <w:lang w:val="es-ES_tradnl"/>
        </w:rPr>
        <w:t>3.2</w:t>
      </w:r>
      <w:r>
        <w:rPr>
          <w:lang w:val="es-ES_tradnl"/>
        </w:rPr>
        <w:fldChar w:fldCharType="end"/>
      </w:r>
      <w:r>
        <w:rPr>
          <w:lang w:val="es-ES_tradnl"/>
        </w:rPr>
        <w:t xml:space="preserve"> </w:t>
      </w:r>
      <w:r w:rsidRPr="0067206A">
        <w:rPr>
          <w:lang w:val="es-ES_tradnl"/>
        </w:rPr>
        <w:t>se elabora un mapa de evacuación por tsunami, que incluye además del área de inundación, los puntos de reunión y las rutas de evacuación.</w:t>
      </w:r>
    </w:p>
    <w:p w14:paraId="045A90DD" w14:textId="77777777" w:rsidR="00930150" w:rsidRDefault="00930150" w:rsidP="00930150">
      <w:pPr>
        <w:rPr>
          <w:lang w:val="es-ES_tradnl"/>
        </w:rPr>
      </w:pPr>
    </w:p>
    <w:p w14:paraId="217411A7" w14:textId="77777777" w:rsidR="00930150" w:rsidRPr="00431A77" w:rsidRDefault="00930150" w:rsidP="00930150">
      <w:pPr>
        <w:rPr>
          <w:i/>
          <w:iCs/>
          <w:lang w:val="es-ES_tradnl"/>
        </w:rPr>
      </w:pPr>
      <w:r w:rsidRPr="00431A77">
        <w:rPr>
          <w:i/>
          <w:iCs/>
          <w:highlight w:val="yellow"/>
          <w:lang w:val="es-ES_tradnl"/>
        </w:rPr>
        <w:t>Aquí se debe agregar el mapa de evacuación por tsunami</w:t>
      </w:r>
    </w:p>
    <w:p w14:paraId="7CD60350" w14:textId="77777777" w:rsidR="00930150" w:rsidRPr="00114F15" w:rsidRDefault="00930150" w:rsidP="00930150">
      <w:pPr>
        <w:pStyle w:val="Descripcin"/>
        <w:jc w:val="center"/>
      </w:pPr>
      <w:r>
        <w:t xml:space="preserve">Figura </w:t>
      </w:r>
      <w:r w:rsidR="00000000">
        <w:fldChar w:fldCharType="begin"/>
      </w:r>
      <w:r w:rsidR="00000000">
        <w:instrText xml:space="preserve"> SEQ Figura \* ARABIC </w:instrText>
      </w:r>
      <w:r w:rsidR="00000000">
        <w:fldChar w:fldCharType="separate"/>
      </w:r>
      <w:r>
        <w:rPr>
          <w:noProof/>
        </w:rPr>
        <w:t>12</w:t>
      </w:r>
      <w:r w:rsidR="00000000">
        <w:rPr>
          <w:noProof/>
        </w:rPr>
        <w:fldChar w:fldCharType="end"/>
      </w:r>
      <w:r>
        <w:t xml:space="preserve">. </w:t>
      </w:r>
      <w:r w:rsidRPr="00114F15">
        <w:t>Mapa de evacuación</w:t>
      </w:r>
      <w:r>
        <w:t xml:space="preserve"> por tsunami</w:t>
      </w:r>
    </w:p>
    <w:p w14:paraId="394A177D" w14:textId="77777777" w:rsidR="00930150" w:rsidRPr="00667F0C" w:rsidRDefault="00930150" w:rsidP="00930150"/>
    <w:p w14:paraId="3D2A220C" w14:textId="77777777" w:rsidR="00930150" w:rsidRPr="0067206A" w:rsidRDefault="00930150" w:rsidP="0046594D">
      <w:pPr>
        <w:pStyle w:val="Ttulo2"/>
        <w:numPr>
          <w:ilvl w:val="1"/>
          <w:numId w:val="44"/>
        </w:numPr>
        <w:tabs>
          <w:tab w:val="left" w:pos="851"/>
        </w:tabs>
        <w:rPr>
          <w:lang w:val="es-ES_tradnl"/>
        </w:rPr>
      </w:pPr>
      <w:r>
        <w:rPr>
          <w:lang w:val="es-ES_tradnl"/>
        </w:rPr>
        <w:t xml:space="preserve"> </w:t>
      </w:r>
      <w:bookmarkStart w:id="36" w:name="_Toc157757117"/>
      <w:r w:rsidRPr="0067206A">
        <w:rPr>
          <w:lang w:val="es-ES_tradnl"/>
        </w:rPr>
        <w:t>Sectorización de la Comunidad</w:t>
      </w:r>
      <w:bookmarkEnd w:id="36"/>
      <w:r w:rsidRPr="0067206A">
        <w:rPr>
          <w:lang w:val="es-ES_tradnl"/>
        </w:rPr>
        <w:t xml:space="preserve"> </w:t>
      </w:r>
    </w:p>
    <w:p w14:paraId="14690BD1" w14:textId="77777777" w:rsidR="00930150" w:rsidRPr="0067206A" w:rsidRDefault="00930150" w:rsidP="00930150">
      <w:pPr>
        <w:rPr>
          <w:lang w:val="es-ES_tradnl"/>
        </w:rPr>
      </w:pPr>
      <w:r w:rsidRPr="0067206A">
        <w:rPr>
          <w:lang w:val="es-ES_tradnl"/>
        </w:rPr>
        <w:t xml:space="preserve">Se establece a partir del mapa de inundación por tsunamis (locales y lejanos), en función de la concentración de población y censo de la población en riesgo. La sectorización se realiza mediante el uso de nombres de localidades que son conocidas por toda la población. </w:t>
      </w:r>
    </w:p>
    <w:p w14:paraId="1CF70228" w14:textId="77777777" w:rsidR="00930150" w:rsidRPr="00B40BD3" w:rsidRDefault="00930150" w:rsidP="00930150">
      <w:pPr>
        <w:rPr>
          <w:i/>
          <w:iCs/>
          <w:lang w:val="es-ES_tradnl"/>
        </w:rPr>
      </w:pPr>
      <w:r w:rsidRPr="00B40BD3">
        <w:rPr>
          <w:i/>
          <w:iCs/>
          <w:highlight w:val="yellow"/>
          <w:lang w:val="es-ES_tradnl"/>
        </w:rPr>
        <w:t xml:space="preserve">En caso de que las áreas de inundación </w:t>
      </w:r>
      <w:r>
        <w:rPr>
          <w:i/>
          <w:iCs/>
          <w:highlight w:val="yellow"/>
          <w:lang w:val="es-ES_tradnl"/>
        </w:rPr>
        <w:t>menor y mayor</w:t>
      </w:r>
      <w:r w:rsidRPr="00B40BD3">
        <w:rPr>
          <w:i/>
          <w:iCs/>
          <w:highlight w:val="yellow"/>
          <w:lang w:val="es-ES_tradnl"/>
        </w:rPr>
        <w:t xml:space="preserve"> sean las mismas, se puede borrar una de las dos.</w:t>
      </w:r>
    </w:p>
    <w:p w14:paraId="4B1A78F8" w14:textId="77777777" w:rsidR="00930150" w:rsidRPr="0067206A" w:rsidRDefault="00930150" w:rsidP="00930150">
      <w:pPr>
        <w:pStyle w:val="Ttulo3"/>
        <w:numPr>
          <w:ilvl w:val="2"/>
          <w:numId w:val="10"/>
        </w:numPr>
        <w:rPr>
          <w:lang w:val="es-ES_tradnl"/>
        </w:rPr>
      </w:pPr>
      <w:bookmarkStart w:id="37" w:name="_Toc157757118"/>
      <w:r w:rsidRPr="0067206A">
        <w:rPr>
          <w:lang w:val="es-ES_tradnl"/>
        </w:rPr>
        <w:t xml:space="preserve">Sectorización para </w:t>
      </w:r>
      <w:r w:rsidRPr="00EA25BF">
        <w:rPr>
          <w:lang w:val="es-ES_tradnl"/>
        </w:rPr>
        <w:t xml:space="preserve">área de inundación </w:t>
      </w:r>
      <w:r w:rsidRPr="00D01E94">
        <w:rPr>
          <w:u w:val="single"/>
          <w:lang w:val="es-ES_tradnl"/>
        </w:rPr>
        <w:t>menor</w:t>
      </w:r>
      <w:bookmarkEnd w:id="37"/>
    </w:p>
    <w:p w14:paraId="519FA406" w14:textId="77777777" w:rsidR="00930150" w:rsidRPr="0067206A" w:rsidRDefault="00930150" w:rsidP="00930150">
      <w:pPr>
        <w:pStyle w:val="Sinespaciado"/>
        <w:rPr>
          <w:rFonts w:ascii="Arial" w:hAnsi="Arial" w:cs="Arial"/>
          <w:b/>
          <w:lang w:val="es-ES_tradnl"/>
        </w:rPr>
      </w:pPr>
    </w:p>
    <w:tbl>
      <w:tblPr>
        <w:tblStyle w:val="Tablaconcuadrcula"/>
        <w:tblW w:w="0" w:type="auto"/>
        <w:jc w:val="center"/>
        <w:tblLook w:val="04A0" w:firstRow="1" w:lastRow="0" w:firstColumn="1" w:lastColumn="0" w:noHBand="0" w:noVBand="1"/>
      </w:tblPr>
      <w:tblGrid>
        <w:gridCol w:w="3208"/>
        <w:gridCol w:w="2810"/>
        <w:gridCol w:w="2810"/>
      </w:tblGrid>
      <w:tr w:rsidR="00930150" w:rsidRPr="0067206A" w14:paraId="4A4B1AB8" w14:textId="77777777" w:rsidTr="00A943CB">
        <w:trPr>
          <w:jc w:val="center"/>
        </w:trPr>
        <w:tc>
          <w:tcPr>
            <w:tcW w:w="8828" w:type="dxa"/>
            <w:gridSpan w:val="3"/>
            <w:shd w:val="clear" w:color="auto" w:fill="808080" w:themeFill="background1" w:themeFillShade="80"/>
          </w:tcPr>
          <w:p w14:paraId="74646387" w14:textId="77777777" w:rsidR="00930150" w:rsidRPr="0067206A" w:rsidRDefault="00930150" w:rsidP="00A943CB">
            <w:pPr>
              <w:jc w:val="center"/>
              <w:rPr>
                <w:rFonts w:ascii="Arial" w:hAnsi="Arial" w:cs="Arial"/>
                <w:b/>
                <w:sz w:val="22"/>
                <w:szCs w:val="22"/>
                <w:lang w:val="es-ES_tradnl"/>
              </w:rPr>
            </w:pPr>
            <w:r w:rsidRPr="0067206A">
              <w:rPr>
                <w:rFonts w:ascii="Arial" w:hAnsi="Arial" w:cs="Arial"/>
                <w:b/>
                <w:color w:val="FFFFFF" w:themeColor="background1"/>
                <w:sz w:val="22"/>
                <w:szCs w:val="22"/>
                <w:lang w:val="es-ES_tradnl"/>
              </w:rPr>
              <w:t xml:space="preserve">Sectorización para </w:t>
            </w:r>
            <w:r w:rsidRPr="00EA25BF">
              <w:rPr>
                <w:rFonts w:ascii="Arial" w:hAnsi="Arial" w:cs="Arial"/>
                <w:b/>
                <w:color w:val="FFFFFF" w:themeColor="background1"/>
                <w:sz w:val="22"/>
                <w:szCs w:val="22"/>
                <w:lang w:val="es-ES_tradnl"/>
              </w:rPr>
              <w:t xml:space="preserve">área de inundación </w:t>
            </w:r>
            <w:r w:rsidRPr="00B16F36">
              <w:rPr>
                <w:rFonts w:ascii="Arial" w:hAnsi="Arial" w:cs="Arial"/>
                <w:b/>
                <w:color w:val="FFFFFF" w:themeColor="background1"/>
                <w:sz w:val="22"/>
                <w:szCs w:val="22"/>
                <w:u w:val="single"/>
                <w:lang w:val="es-ES_tradnl"/>
              </w:rPr>
              <w:t>menor</w:t>
            </w:r>
          </w:p>
        </w:tc>
      </w:tr>
      <w:tr w:rsidR="00930150" w:rsidRPr="0067206A" w14:paraId="3A53D378" w14:textId="77777777" w:rsidTr="00A943CB">
        <w:trPr>
          <w:jc w:val="center"/>
        </w:trPr>
        <w:tc>
          <w:tcPr>
            <w:tcW w:w="3208" w:type="dxa"/>
          </w:tcPr>
          <w:p w14:paraId="3E4CD53E" w14:textId="77777777" w:rsidR="00930150" w:rsidRPr="0067206A" w:rsidRDefault="00930150" w:rsidP="00A943CB">
            <w:pPr>
              <w:jc w:val="center"/>
              <w:rPr>
                <w:rFonts w:ascii="Arial" w:hAnsi="Arial" w:cs="Arial"/>
                <w:b/>
                <w:sz w:val="22"/>
                <w:szCs w:val="22"/>
                <w:lang w:val="es-ES_tradnl"/>
              </w:rPr>
            </w:pPr>
            <w:r w:rsidRPr="0067206A">
              <w:rPr>
                <w:rFonts w:ascii="Arial" w:hAnsi="Arial" w:cs="Arial"/>
                <w:b/>
                <w:sz w:val="22"/>
                <w:szCs w:val="22"/>
                <w:lang w:val="es-ES_tradnl"/>
              </w:rPr>
              <w:t>Sectores</w:t>
            </w:r>
          </w:p>
        </w:tc>
        <w:tc>
          <w:tcPr>
            <w:tcW w:w="2810" w:type="dxa"/>
          </w:tcPr>
          <w:p w14:paraId="249D818B" w14:textId="77777777" w:rsidR="00930150" w:rsidRPr="0067206A" w:rsidRDefault="00930150" w:rsidP="00A943CB">
            <w:pPr>
              <w:jc w:val="center"/>
              <w:rPr>
                <w:rFonts w:ascii="Arial" w:hAnsi="Arial" w:cs="Arial"/>
                <w:b/>
                <w:sz w:val="22"/>
                <w:szCs w:val="22"/>
                <w:lang w:val="es-ES_tradnl"/>
              </w:rPr>
            </w:pPr>
            <w:r w:rsidRPr="0067206A">
              <w:rPr>
                <w:rFonts w:ascii="Arial" w:hAnsi="Arial" w:cs="Arial"/>
                <w:b/>
                <w:sz w:val="22"/>
                <w:szCs w:val="22"/>
                <w:lang w:val="es-ES_tradnl"/>
              </w:rPr>
              <w:t>Número de personas expuestas</w:t>
            </w:r>
          </w:p>
        </w:tc>
        <w:tc>
          <w:tcPr>
            <w:tcW w:w="2810" w:type="dxa"/>
          </w:tcPr>
          <w:p w14:paraId="497F790D" w14:textId="77777777" w:rsidR="00930150" w:rsidRPr="0067206A" w:rsidRDefault="00930150" w:rsidP="00A943CB">
            <w:pPr>
              <w:jc w:val="center"/>
              <w:rPr>
                <w:rFonts w:ascii="Arial" w:hAnsi="Arial" w:cs="Arial"/>
                <w:b/>
                <w:sz w:val="22"/>
                <w:szCs w:val="22"/>
                <w:lang w:val="es-ES_tradnl"/>
              </w:rPr>
            </w:pPr>
            <w:r w:rsidRPr="0067206A">
              <w:rPr>
                <w:rFonts w:ascii="Arial" w:hAnsi="Arial" w:cs="Arial"/>
                <w:b/>
                <w:sz w:val="22"/>
                <w:szCs w:val="22"/>
                <w:lang w:val="es-ES_tradnl"/>
              </w:rPr>
              <w:t>Número de familias expuestas</w:t>
            </w:r>
          </w:p>
        </w:tc>
      </w:tr>
      <w:tr w:rsidR="00930150" w:rsidRPr="0067206A" w14:paraId="1BBF5674" w14:textId="77777777" w:rsidTr="00A943CB">
        <w:trPr>
          <w:jc w:val="center"/>
        </w:trPr>
        <w:tc>
          <w:tcPr>
            <w:tcW w:w="3208" w:type="dxa"/>
          </w:tcPr>
          <w:p w14:paraId="3CE48413" w14:textId="77777777" w:rsidR="00930150" w:rsidRPr="0067206A" w:rsidRDefault="00930150" w:rsidP="00A943CB">
            <w:pPr>
              <w:jc w:val="center"/>
              <w:rPr>
                <w:rFonts w:ascii="Arial" w:hAnsi="Arial" w:cs="Arial"/>
                <w:sz w:val="22"/>
                <w:szCs w:val="22"/>
                <w:lang w:val="es-ES_tradnl"/>
              </w:rPr>
            </w:pPr>
          </w:p>
        </w:tc>
        <w:tc>
          <w:tcPr>
            <w:tcW w:w="2810" w:type="dxa"/>
          </w:tcPr>
          <w:p w14:paraId="25ABB2CF" w14:textId="77777777" w:rsidR="00930150" w:rsidRPr="0067206A" w:rsidRDefault="00930150" w:rsidP="00A943CB">
            <w:pPr>
              <w:spacing w:after="0" w:line="240" w:lineRule="auto"/>
              <w:jc w:val="center"/>
              <w:rPr>
                <w:rFonts w:ascii="Arial" w:eastAsia="Times New Roman" w:hAnsi="Arial" w:cs="Arial"/>
                <w:b/>
                <w:bCs/>
                <w:sz w:val="22"/>
                <w:szCs w:val="22"/>
                <w:lang w:val="es-ES_tradnl"/>
              </w:rPr>
            </w:pPr>
          </w:p>
        </w:tc>
        <w:tc>
          <w:tcPr>
            <w:tcW w:w="2810" w:type="dxa"/>
          </w:tcPr>
          <w:p w14:paraId="46F763E0" w14:textId="77777777" w:rsidR="00930150" w:rsidRPr="0067206A" w:rsidRDefault="00930150" w:rsidP="00A943CB">
            <w:pPr>
              <w:jc w:val="center"/>
              <w:rPr>
                <w:rFonts w:ascii="Arial" w:hAnsi="Arial" w:cs="Arial"/>
                <w:sz w:val="22"/>
                <w:szCs w:val="22"/>
                <w:lang w:val="es-ES_tradnl"/>
              </w:rPr>
            </w:pPr>
          </w:p>
        </w:tc>
      </w:tr>
      <w:tr w:rsidR="00930150" w:rsidRPr="0067206A" w14:paraId="41D389AB" w14:textId="77777777" w:rsidTr="00A943CB">
        <w:trPr>
          <w:jc w:val="center"/>
        </w:trPr>
        <w:tc>
          <w:tcPr>
            <w:tcW w:w="3208" w:type="dxa"/>
          </w:tcPr>
          <w:p w14:paraId="16645DF6" w14:textId="77777777" w:rsidR="00930150" w:rsidRPr="0067206A" w:rsidRDefault="00930150" w:rsidP="00A943CB">
            <w:pPr>
              <w:jc w:val="center"/>
              <w:rPr>
                <w:rFonts w:ascii="Arial" w:hAnsi="Arial" w:cs="Arial"/>
                <w:sz w:val="22"/>
                <w:szCs w:val="22"/>
                <w:lang w:val="es-ES_tradnl"/>
              </w:rPr>
            </w:pPr>
          </w:p>
        </w:tc>
        <w:tc>
          <w:tcPr>
            <w:tcW w:w="2810" w:type="dxa"/>
          </w:tcPr>
          <w:p w14:paraId="2375543A" w14:textId="77777777" w:rsidR="00930150" w:rsidRPr="0067206A" w:rsidRDefault="00930150" w:rsidP="00A943CB">
            <w:pPr>
              <w:spacing w:after="0" w:line="240" w:lineRule="auto"/>
              <w:jc w:val="center"/>
              <w:rPr>
                <w:rFonts w:ascii="Arial" w:eastAsia="Times New Roman" w:hAnsi="Arial" w:cs="Arial"/>
                <w:b/>
                <w:bCs/>
                <w:sz w:val="22"/>
                <w:szCs w:val="22"/>
                <w:lang w:val="es-ES_tradnl"/>
              </w:rPr>
            </w:pPr>
          </w:p>
        </w:tc>
        <w:tc>
          <w:tcPr>
            <w:tcW w:w="2810" w:type="dxa"/>
          </w:tcPr>
          <w:p w14:paraId="672CEED7" w14:textId="77777777" w:rsidR="00930150" w:rsidRPr="0067206A" w:rsidRDefault="00930150" w:rsidP="00A943CB">
            <w:pPr>
              <w:jc w:val="center"/>
              <w:rPr>
                <w:rFonts w:ascii="Arial" w:hAnsi="Arial" w:cs="Arial"/>
                <w:sz w:val="22"/>
                <w:szCs w:val="22"/>
                <w:lang w:val="es-ES_tradnl"/>
              </w:rPr>
            </w:pPr>
          </w:p>
        </w:tc>
      </w:tr>
      <w:tr w:rsidR="00930150" w:rsidRPr="0067206A" w14:paraId="396C02C1" w14:textId="77777777" w:rsidTr="00A943CB">
        <w:trPr>
          <w:jc w:val="center"/>
        </w:trPr>
        <w:tc>
          <w:tcPr>
            <w:tcW w:w="3208" w:type="dxa"/>
          </w:tcPr>
          <w:p w14:paraId="6B553D9C" w14:textId="77777777" w:rsidR="00930150" w:rsidRPr="0067206A" w:rsidRDefault="00930150" w:rsidP="00A943CB">
            <w:pPr>
              <w:jc w:val="center"/>
              <w:rPr>
                <w:rFonts w:ascii="Arial" w:hAnsi="Arial" w:cs="Arial"/>
                <w:sz w:val="22"/>
                <w:szCs w:val="22"/>
                <w:lang w:val="es-ES_tradnl"/>
              </w:rPr>
            </w:pPr>
          </w:p>
        </w:tc>
        <w:tc>
          <w:tcPr>
            <w:tcW w:w="2810" w:type="dxa"/>
          </w:tcPr>
          <w:p w14:paraId="4029775E" w14:textId="77777777" w:rsidR="00930150" w:rsidRPr="0067206A" w:rsidRDefault="00930150" w:rsidP="00A943CB">
            <w:pPr>
              <w:spacing w:after="0" w:line="240" w:lineRule="auto"/>
              <w:jc w:val="center"/>
              <w:rPr>
                <w:rFonts w:ascii="Arial" w:eastAsia="Times New Roman" w:hAnsi="Arial" w:cs="Arial"/>
                <w:b/>
                <w:bCs/>
                <w:sz w:val="22"/>
                <w:szCs w:val="22"/>
                <w:lang w:val="es-ES_tradnl"/>
              </w:rPr>
            </w:pPr>
          </w:p>
        </w:tc>
        <w:tc>
          <w:tcPr>
            <w:tcW w:w="2810" w:type="dxa"/>
          </w:tcPr>
          <w:p w14:paraId="11D527FE" w14:textId="77777777" w:rsidR="00930150" w:rsidRPr="0067206A" w:rsidRDefault="00930150" w:rsidP="00A943CB">
            <w:pPr>
              <w:jc w:val="center"/>
              <w:rPr>
                <w:rFonts w:ascii="Arial" w:hAnsi="Arial" w:cs="Arial"/>
                <w:sz w:val="22"/>
                <w:szCs w:val="22"/>
                <w:lang w:val="es-ES_tradnl"/>
              </w:rPr>
            </w:pPr>
          </w:p>
        </w:tc>
      </w:tr>
      <w:tr w:rsidR="00930150" w:rsidRPr="0067206A" w14:paraId="1042190C" w14:textId="77777777" w:rsidTr="00A943CB">
        <w:trPr>
          <w:jc w:val="center"/>
        </w:trPr>
        <w:tc>
          <w:tcPr>
            <w:tcW w:w="3208" w:type="dxa"/>
            <w:shd w:val="clear" w:color="auto" w:fill="auto"/>
          </w:tcPr>
          <w:p w14:paraId="7FB28AE3" w14:textId="77777777" w:rsidR="00930150" w:rsidRPr="0067206A" w:rsidRDefault="00930150" w:rsidP="00A943CB">
            <w:pPr>
              <w:jc w:val="center"/>
              <w:rPr>
                <w:rFonts w:ascii="Arial" w:hAnsi="Arial" w:cs="Arial"/>
                <w:sz w:val="22"/>
                <w:szCs w:val="22"/>
                <w:lang w:val="es-ES_tradnl"/>
              </w:rPr>
            </w:pPr>
          </w:p>
        </w:tc>
        <w:tc>
          <w:tcPr>
            <w:tcW w:w="2810" w:type="dxa"/>
            <w:shd w:val="clear" w:color="auto" w:fill="auto"/>
          </w:tcPr>
          <w:p w14:paraId="7F87326D" w14:textId="77777777" w:rsidR="00930150" w:rsidRPr="0067206A" w:rsidRDefault="00930150" w:rsidP="00A943CB">
            <w:pPr>
              <w:spacing w:after="0" w:line="240" w:lineRule="auto"/>
              <w:jc w:val="center"/>
              <w:rPr>
                <w:rFonts w:ascii="Arial" w:eastAsia="Times New Roman" w:hAnsi="Arial" w:cs="Arial"/>
                <w:b/>
                <w:bCs/>
                <w:sz w:val="22"/>
                <w:szCs w:val="22"/>
                <w:lang w:val="es-ES_tradnl"/>
              </w:rPr>
            </w:pPr>
          </w:p>
        </w:tc>
        <w:tc>
          <w:tcPr>
            <w:tcW w:w="2810" w:type="dxa"/>
          </w:tcPr>
          <w:p w14:paraId="00A68B7E" w14:textId="77777777" w:rsidR="00930150" w:rsidRPr="0067206A" w:rsidRDefault="00930150" w:rsidP="00A943CB">
            <w:pPr>
              <w:jc w:val="center"/>
              <w:rPr>
                <w:rFonts w:ascii="Arial" w:hAnsi="Arial" w:cs="Arial"/>
                <w:sz w:val="22"/>
                <w:szCs w:val="22"/>
                <w:lang w:val="es-ES_tradnl"/>
              </w:rPr>
            </w:pPr>
          </w:p>
        </w:tc>
      </w:tr>
    </w:tbl>
    <w:p w14:paraId="52C7A4A5" w14:textId="77777777" w:rsidR="00930150" w:rsidRPr="0067206A" w:rsidRDefault="00930150" w:rsidP="00930150">
      <w:pPr>
        <w:spacing w:after="0" w:line="240" w:lineRule="auto"/>
        <w:rPr>
          <w:rFonts w:ascii="Arial" w:hAnsi="Arial" w:cs="Arial"/>
          <w:lang w:val="es-ES_tradnl"/>
        </w:rPr>
      </w:pPr>
    </w:p>
    <w:p w14:paraId="500437A1" w14:textId="77777777" w:rsidR="00930150" w:rsidRDefault="00930150" w:rsidP="00930150"/>
    <w:p w14:paraId="4CD6EA03" w14:textId="77777777" w:rsidR="00930150" w:rsidRDefault="00930150" w:rsidP="00930150"/>
    <w:p w14:paraId="6BDC5CB7" w14:textId="77777777" w:rsidR="00930150" w:rsidRPr="00646DBB" w:rsidRDefault="00930150" w:rsidP="00930150"/>
    <w:p w14:paraId="7FDDBA55" w14:textId="77777777" w:rsidR="00930150" w:rsidRPr="00D41F59" w:rsidRDefault="00930150" w:rsidP="00930150">
      <w:pPr>
        <w:pStyle w:val="Descripcin"/>
        <w:jc w:val="center"/>
      </w:pPr>
      <w:r>
        <w:t xml:space="preserve">Figura </w:t>
      </w:r>
      <w:r w:rsidR="00000000">
        <w:fldChar w:fldCharType="begin"/>
      </w:r>
      <w:r w:rsidR="00000000">
        <w:instrText xml:space="preserve"> SEQ Figura \* ARABIC </w:instrText>
      </w:r>
      <w:r w:rsidR="00000000">
        <w:fldChar w:fldCharType="separate"/>
      </w:r>
      <w:r>
        <w:rPr>
          <w:noProof/>
        </w:rPr>
        <w:t>8</w:t>
      </w:r>
      <w:r w:rsidR="00000000">
        <w:rPr>
          <w:noProof/>
        </w:rPr>
        <w:fldChar w:fldCharType="end"/>
      </w:r>
      <w:r>
        <w:t>. M</w:t>
      </w:r>
      <w:r w:rsidRPr="00D41F59">
        <w:t xml:space="preserve">apa de sectorización para </w:t>
      </w:r>
      <w:r w:rsidRPr="00EA25BF">
        <w:rPr>
          <w:lang w:val="es-ES_tradnl"/>
        </w:rPr>
        <w:t>área de inundación menor</w:t>
      </w:r>
    </w:p>
    <w:p w14:paraId="784257C5" w14:textId="77777777" w:rsidR="00930150" w:rsidRPr="00D41F59" w:rsidRDefault="00930150" w:rsidP="00930150"/>
    <w:p w14:paraId="242E1B60" w14:textId="77777777" w:rsidR="00930150" w:rsidRPr="0067206A" w:rsidRDefault="00930150" w:rsidP="00930150">
      <w:pPr>
        <w:pStyle w:val="Ttulo3"/>
        <w:numPr>
          <w:ilvl w:val="2"/>
          <w:numId w:val="10"/>
        </w:numPr>
        <w:rPr>
          <w:lang w:val="es-ES_tradnl"/>
        </w:rPr>
      </w:pPr>
      <w:bookmarkStart w:id="38" w:name="_Toc157757119"/>
      <w:r w:rsidRPr="0067206A">
        <w:rPr>
          <w:lang w:val="es-ES_tradnl"/>
        </w:rPr>
        <w:t xml:space="preserve">Sectorización para </w:t>
      </w:r>
      <w:r w:rsidRPr="00EA25BF">
        <w:rPr>
          <w:lang w:val="es-ES_tradnl"/>
        </w:rPr>
        <w:t xml:space="preserve">área de inundación </w:t>
      </w:r>
      <w:r w:rsidRPr="00D01E94">
        <w:rPr>
          <w:u w:val="single"/>
          <w:lang w:val="es-ES_tradnl"/>
        </w:rPr>
        <w:t>mayor</w:t>
      </w:r>
      <w:bookmarkEnd w:id="38"/>
    </w:p>
    <w:p w14:paraId="17DD00A1" w14:textId="77777777" w:rsidR="00930150" w:rsidRPr="0067206A" w:rsidRDefault="00930150" w:rsidP="00930150">
      <w:pPr>
        <w:pStyle w:val="Sinespaciado"/>
        <w:rPr>
          <w:rFonts w:ascii="Arial" w:hAnsi="Arial" w:cs="Arial"/>
          <w:b/>
          <w:lang w:val="es-ES_tradnl"/>
        </w:rPr>
      </w:pPr>
    </w:p>
    <w:tbl>
      <w:tblPr>
        <w:tblStyle w:val="Tablaconcuadrcula"/>
        <w:tblW w:w="0" w:type="auto"/>
        <w:jc w:val="center"/>
        <w:tblLook w:val="04A0" w:firstRow="1" w:lastRow="0" w:firstColumn="1" w:lastColumn="0" w:noHBand="0" w:noVBand="1"/>
      </w:tblPr>
      <w:tblGrid>
        <w:gridCol w:w="3208"/>
        <w:gridCol w:w="2810"/>
        <w:gridCol w:w="2810"/>
      </w:tblGrid>
      <w:tr w:rsidR="00930150" w:rsidRPr="0067206A" w14:paraId="53DCA2BD" w14:textId="77777777" w:rsidTr="00A943CB">
        <w:trPr>
          <w:jc w:val="center"/>
        </w:trPr>
        <w:tc>
          <w:tcPr>
            <w:tcW w:w="8828" w:type="dxa"/>
            <w:gridSpan w:val="3"/>
            <w:shd w:val="clear" w:color="auto" w:fill="808080" w:themeFill="background1" w:themeFillShade="80"/>
          </w:tcPr>
          <w:p w14:paraId="146DD04C" w14:textId="77777777" w:rsidR="00930150" w:rsidRPr="0067206A" w:rsidRDefault="00930150" w:rsidP="00A943CB">
            <w:pPr>
              <w:jc w:val="center"/>
              <w:rPr>
                <w:rFonts w:ascii="Arial" w:hAnsi="Arial" w:cs="Arial"/>
                <w:b/>
                <w:sz w:val="22"/>
                <w:szCs w:val="22"/>
                <w:lang w:val="es-ES_tradnl"/>
              </w:rPr>
            </w:pPr>
            <w:r w:rsidRPr="0067206A">
              <w:rPr>
                <w:rFonts w:ascii="Arial" w:hAnsi="Arial" w:cs="Arial"/>
                <w:b/>
                <w:color w:val="FFFFFF" w:themeColor="background1"/>
                <w:sz w:val="22"/>
                <w:szCs w:val="22"/>
                <w:lang w:val="es-ES_tradnl"/>
              </w:rPr>
              <w:t xml:space="preserve">Sectorización para </w:t>
            </w:r>
            <w:r w:rsidRPr="00EA25BF">
              <w:rPr>
                <w:rFonts w:ascii="Arial" w:hAnsi="Arial" w:cs="Arial"/>
                <w:b/>
                <w:color w:val="FFFFFF" w:themeColor="background1"/>
                <w:sz w:val="22"/>
                <w:szCs w:val="22"/>
                <w:lang w:val="es-ES_tradnl"/>
              </w:rPr>
              <w:t>el área de inundación mayor</w:t>
            </w:r>
          </w:p>
        </w:tc>
      </w:tr>
      <w:tr w:rsidR="00930150" w:rsidRPr="0067206A" w14:paraId="5C01C641" w14:textId="77777777" w:rsidTr="00A943CB">
        <w:trPr>
          <w:jc w:val="center"/>
        </w:trPr>
        <w:tc>
          <w:tcPr>
            <w:tcW w:w="3208" w:type="dxa"/>
          </w:tcPr>
          <w:p w14:paraId="525C102A" w14:textId="77777777" w:rsidR="00930150" w:rsidRPr="0067206A" w:rsidRDefault="00930150" w:rsidP="00A943CB">
            <w:pPr>
              <w:jc w:val="center"/>
              <w:rPr>
                <w:rFonts w:ascii="Arial" w:hAnsi="Arial" w:cs="Arial"/>
                <w:b/>
                <w:sz w:val="22"/>
                <w:szCs w:val="22"/>
                <w:lang w:val="es-ES_tradnl"/>
              </w:rPr>
            </w:pPr>
            <w:r w:rsidRPr="0067206A">
              <w:rPr>
                <w:rFonts w:ascii="Arial" w:hAnsi="Arial" w:cs="Arial"/>
                <w:b/>
                <w:sz w:val="22"/>
                <w:szCs w:val="22"/>
                <w:lang w:val="es-ES_tradnl"/>
              </w:rPr>
              <w:t>Sectores</w:t>
            </w:r>
          </w:p>
        </w:tc>
        <w:tc>
          <w:tcPr>
            <w:tcW w:w="2810" w:type="dxa"/>
          </w:tcPr>
          <w:p w14:paraId="30E4FD7D" w14:textId="77777777" w:rsidR="00930150" w:rsidRPr="0067206A" w:rsidRDefault="00930150" w:rsidP="00A943CB">
            <w:pPr>
              <w:jc w:val="center"/>
              <w:rPr>
                <w:rFonts w:ascii="Arial" w:hAnsi="Arial" w:cs="Arial"/>
                <w:b/>
                <w:sz w:val="22"/>
                <w:szCs w:val="22"/>
                <w:lang w:val="es-ES_tradnl"/>
              </w:rPr>
            </w:pPr>
            <w:r w:rsidRPr="0067206A">
              <w:rPr>
                <w:rFonts w:ascii="Arial" w:hAnsi="Arial" w:cs="Arial"/>
                <w:b/>
                <w:sz w:val="22"/>
                <w:szCs w:val="22"/>
                <w:lang w:val="es-ES_tradnl"/>
              </w:rPr>
              <w:t>Número de personas expuestas</w:t>
            </w:r>
          </w:p>
        </w:tc>
        <w:tc>
          <w:tcPr>
            <w:tcW w:w="2810" w:type="dxa"/>
          </w:tcPr>
          <w:p w14:paraId="5BDD8345" w14:textId="77777777" w:rsidR="00930150" w:rsidRPr="0067206A" w:rsidRDefault="00930150" w:rsidP="00A943CB">
            <w:pPr>
              <w:jc w:val="center"/>
              <w:rPr>
                <w:rFonts w:ascii="Arial" w:hAnsi="Arial" w:cs="Arial"/>
                <w:b/>
                <w:sz w:val="22"/>
                <w:szCs w:val="22"/>
                <w:lang w:val="es-ES_tradnl"/>
              </w:rPr>
            </w:pPr>
            <w:r w:rsidRPr="0067206A">
              <w:rPr>
                <w:rFonts w:ascii="Arial" w:hAnsi="Arial" w:cs="Arial"/>
                <w:b/>
                <w:sz w:val="22"/>
                <w:szCs w:val="22"/>
                <w:lang w:val="es-ES_tradnl"/>
              </w:rPr>
              <w:t>Número de familias expuestas</w:t>
            </w:r>
          </w:p>
        </w:tc>
      </w:tr>
      <w:tr w:rsidR="00930150" w:rsidRPr="0067206A" w14:paraId="146458FD" w14:textId="77777777" w:rsidTr="00A943CB">
        <w:trPr>
          <w:jc w:val="center"/>
        </w:trPr>
        <w:tc>
          <w:tcPr>
            <w:tcW w:w="3208" w:type="dxa"/>
          </w:tcPr>
          <w:p w14:paraId="4B1FA3CC" w14:textId="77777777" w:rsidR="00930150" w:rsidRPr="0067206A" w:rsidRDefault="00930150" w:rsidP="00A943CB">
            <w:pPr>
              <w:jc w:val="center"/>
              <w:rPr>
                <w:rFonts w:ascii="Arial" w:hAnsi="Arial" w:cs="Arial"/>
                <w:sz w:val="22"/>
                <w:szCs w:val="22"/>
                <w:lang w:val="es-ES_tradnl"/>
              </w:rPr>
            </w:pPr>
          </w:p>
        </w:tc>
        <w:tc>
          <w:tcPr>
            <w:tcW w:w="2810" w:type="dxa"/>
          </w:tcPr>
          <w:p w14:paraId="17DBB070" w14:textId="77777777" w:rsidR="00930150" w:rsidRPr="0067206A" w:rsidRDefault="00930150" w:rsidP="00A943CB">
            <w:pPr>
              <w:spacing w:after="0" w:line="240" w:lineRule="auto"/>
              <w:jc w:val="center"/>
              <w:rPr>
                <w:rFonts w:ascii="Arial" w:eastAsia="Times New Roman" w:hAnsi="Arial" w:cs="Arial"/>
                <w:b/>
                <w:bCs/>
                <w:sz w:val="22"/>
                <w:szCs w:val="22"/>
                <w:lang w:val="es-ES_tradnl"/>
              </w:rPr>
            </w:pPr>
          </w:p>
        </w:tc>
        <w:tc>
          <w:tcPr>
            <w:tcW w:w="2810" w:type="dxa"/>
          </w:tcPr>
          <w:p w14:paraId="620C7EAB" w14:textId="77777777" w:rsidR="00930150" w:rsidRPr="0067206A" w:rsidRDefault="00930150" w:rsidP="00A943CB">
            <w:pPr>
              <w:jc w:val="center"/>
              <w:rPr>
                <w:rFonts w:ascii="Arial" w:hAnsi="Arial" w:cs="Arial"/>
                <w:sz w:val="22"/>
                <w:szCs w:val="22"/>
                <w:lang w:val="es-ES_tradnl"/>
              </w:rPr>
            </w:pPr>
          </w:p>
        </w:tc>
      </w:tr>
      <w:tr w:rsidR="00930150" w:rsidRPr="0067206A" w14:paraId="4B817DC7" w14:textId="77777777" w:rsidTr="00A943CB">
        <w:trPr>
          <w:jc w:val="center"/>
        </w:trPr>
        <w:tc>
          <w:tcPr>
            <w:tcW w:w="3208" w:type="dxa"/>
          </w:tcPr>
          <w:p w14:paraId="68B6A6D8" w14:textId="77777777" w:rsidR="00930150" w:rsidRPr="0067206A" w:rsidRDefault="00930150" w:rsidP="00A943CB">
            <w:pPr>
              <w:jc w:val="center"/>
              <w:rPr>
                <w:rFonts w:ascii="Arial" w:hAnsi="Arial" w:cs="Arial"/>
                <w:sz w:val="22"/>
                <w:szCs w:val="22"/>
                <w:lang w:val="es-ES_tradnl"/>
              </w:rPr>
            </w:pPr>
          </w:p>
        </w:tc>
        <w:tc>
          <w:tcPr>
            <w:tcW w:w="2810" w:type="dxa"/>
          </w:tcPr>
          <w:p w14:paraId="422B8A81" w14:textId="77777777" w:rsidR="00930150" w:rsidRPr="0067206A" w:rsidRDefault="00930150" w:rsidP="00A943CB">
            <w:pPr>
              <w:spacing w:after="0" w:line="240" w:lineRule="auto"/>
              <w:jc w:val="center"/>
              <w:rPr>
                <w:rFonts w:ascii="Arial" w:eastAsia="Times New Roman" w:hAnsi="Arial" w:cs="Arial"/>
                <w:b/>
                <w:bCs/>
                <w:sz w:val="22"/>
                <w:szCs w:val="22"/>
                <w:lang w:val="es-ES_tradnl"/>
              </w:rPr>
            </w:pPr>
          </w:p>
        </w:tc>
        <w:tc>
          <w:tcPr>
            <w:tcW w:w="2810" w:type="dxa"/>
          </w:tcPr>
          <w:p w14:paraId="1B6D4F22" w14:textId="77777777" w:rsidR="00930150" w:rsidRPr="0067206A" w:rsidRDefault="00930150" w:rsidP="00A943CB">
            <w:pPr>
              <w:jc w:val="center"/>
              <w:rPr>
                <w:rFonts w:ascii="Arial" w:hAnsi="Arial" w:cs="Arial"/>
                <w:sz w:val="22"/>
                <w:szCs w:val="22"/>
                <w:lang w:val="es-ES_tradnl"/>
              </w:rPr>
            </w:pPr>
          </w:p>
        </w:tc>
      </w:tr>
      <w:tr w:rsidR="00930150" w:rsidRPr="0067206A" w14:paraId="26C85EC3" w14:textId="77777777" w:rsidTr="00A943CB">
        <w:trPr>
          <w:jc w:val="center"/>
        </w:trPr>
        <w:tc>
          <w:tcPr>
            <w:tcW w:w="3208" w:type="dxa"/>
          </w:tcPr>
          <w:p w14:paraId="41C31E80" w14:textId="77777777" w:rsidR="00930150" w:rsidRPr="0067206A" w:rsidRDefault="00930150" w:rsidP="00A943CB">
            <w:pPr>
              <w:jc w:val="center"/>
              <w:rPr>
                <w:rFonts w:ascii="Arial" w:hAnsi="Arial" w:cs="Arial"/>
                <w:sz w:val="22"/>
                <w:szCs w:val="22"/>
                <w:lang w:val="es-ES_tradnl"/>
              </w:rPr>
            </w:pPr>
          </w:p>
        </w:tc>
        <w:tc>
          <w:tcPr>
            <w:tcW w:w="2810" w:type="dxa"/>
          </w:tcPr>
          <w:p w14:paraId="7575DADB" w14:textId="77777777" w:rsidR="00930150" w:rsidRPr="0067206A" w:rsidRDefault="00930150" w:rsidP="00A943CB">
            <w:pPr>
              <w:spacing w:after="0" w:line="240" w:lineRule="auto"/>
              <w:jc w:val="center"/>
              <w:rPr>
                <w:rFonts w:ascii="Arial" w:eastAsia="Times New Roman" w:hAnsi="Arial" w:cs="Arial"/>
                <w:b/>
                <w:bCs/>
                <w:sz w:val="22"/>
                <w:szCs w:val="22"/>
                <w:lang w:val="es-ES_tradnl"/>
              </w:rPr>
            </w:pPr>
          </w:p>
        </w:tc>
        <w:tc>
          <w:tcPr>
            <w:tcW w:w="2810" w:type="dxa"/>
          </w:tcPr>
          <w:p w14:paraId="4559F2E7" w14:textId="77777777" w:rsidR="00930150" w:rsidRPr="0067206A" w:rsidRDefault="00930150" w:rsidP="00A943CB">
            <w:pPr>
              <w:jc w:val="center"/>
              <w:rPr>
                <w:rFonts w:ascii="Arial" w:hAnsi="Arial" w:cs="Arial"/>
                <w:sz w:val="22"/>
                <w:szCs w:val="22"/>
                <w:lang w:val="es-ES_tradnl"/>
              </w:rPr>
            </w:pPr>
          </w:p>
        </w:tc>
      </w:tr>
      <w:tr w:rsidR="00930150" w:rsidRPr="0067206A" w14:paraId="29626531" w14:textId="77777777" w:rsidTr="00A943CB">
        <w:trPr>
          <w:jc w:val="center"/>
        </w:trPr>
        <w:tc>
          <w:tcPr>
            <w:tcW w:w="3208" w:type="dxa"/>
            <w:shd w:val="clear" w:color="auto" w:fill="auto"/>
          </w:tcPr>
          <w:p w14:paraId="6FE82652" w14:textId="77777777" w:rsidR="00930150" w:rsidRPr="0067206A" w:rsidRDefault="00930150" w:rsidP="00A943CB">
            <w:pPr>
              <w:jc w:val="center"/>
              <w:rPr>
                <w:rFonts w:ascii="Arial" w:hAnsi="Arial" w:cs="Arial"/>
                <w:sz w:val="22"/>
                <w:szCs w:val="22"/>
                <w:lang w:val="es-ES_tradnl"/>
              </w:rPr>
            </w:pPr>
          </w:p>
        </w:tc>
        <w:tc>
          <w:tcPr>
            <w:tcW w:w="2810" w:type="dxa"/>
            <w:shd w:val="clear" w:color="auto" w:fill="auto"/>
          </w:tcPr>
          <w:p w14:paraId="3812FC92" w14:textId="77777777" w:rsidR="00930150" w:rsidRPr="0067206A" w:rsidRDefault="00930150" w:rsidP="00A943CB">
            <w:pPr>
              <w:spacing w:after="0" w:line="240" w:lineRule="auto"/>
              <w:jc w:val="center"/>
              <w:rPr>
                <w:rFonts w:ascii="Arial" w:eastAsia="Times New Roman" w:hAnsi="Arial" w:cs="Arial"/>
                <w:b/>
                <w:bCs/>
                <w:sz w:val="22"/>
                <w:szCs w:val="22"/>
                <w:lang w:val="es-ES_tradnl"/>
              </w:rPr>
            </w:pPr>
          </w:p>
        </w:tc>
        <w:tc>
          <w:tcPr>
            <w:tcW w:w="2810" w:type="dxa"/>
          </w:tcPr>
          <w:p w14:paraId="4B702C5A" w14:textId="77777777" w:rsidR="00930150" w:rsidRPr="0067206A" w:rsidRDefault="00930150" w:rsidP="00A943CB">
            <w:pPr>
              <w:jc w:val="center"/>
              <w:rPr>
                <w:rFonts w:ascii="Arial" w:hAnsi="Arial" w:cs="Arial"/>
                <w:sz w:val="22"/>
                <w:szCs w:val="22"/>
                <w:lang w:val="es-ES_tradnl"/>
              </w:rPr>
            </w:pPr>
          </w:p>
        </w:tc>
      </w:tr>
    </w:tbl>
    <w:p w14:paraId="3ED0E33D" w14:textId="77777777" w:rsidR="00930150" w:rsidRDefault="00930150" w:rsidP="00930150">
      <w:pPr>
        <w:rPr>
          <w:lang w:val="es-ES_tradnl"/>
        </w:rPr>
      </w:pPr>
    </w:p>
    <w:p w14:paraId="6EAA7E36" w14:textId="77777777" w:rsidR="00930150" w:rsidRDefault="00930150" w:rsidP="00930150">
      <w:pPr>
        <w:rPr>
          <w:lang w:val="es-ES_tradnl"/>
        </w:rPr>
      </w:pPr>
    </w:p>
    <w:p w14:paraId="1DB8E2C4" w14:textId="77777777" w:rsidR="00930150" w:rsidRPr="0067206A" w:rsidRDefault="00930150" w:rsidP="00930150">
      <w:pPr>
        <w:rPr>
          <w:lang w:val="es-ES_tradnl"/>
        </w:rPr>
      </w:pPr>
    </w:p>
    <w:p w14:paraId="58E04A80" w14:textId="77777777" w:rsidR="00930150" w:rsidRDefault="00930150" w:rsidP="00930150">
      <w:pPr>
        <w:pStyle w:val="Descripcin"/>
        <w:jc w:val="center"/>
        <w:rPr>
          <w:u w:val="single"/>
        </w:rPr>
      </w:pPr>
      <w:r>
        <w:t xml:space="preserve">Figura </w:t>
      </w:r>
      <w:r w:rsidR="00000000">
        <w:fldChar w:fldCharType="begin"/>
      </w:r>
      <w:r w:rsidR="00000000">
        <w:instrText xml:space="preserve"> SEQ Figura \* ARABIC </w:instrText>
      </w:r>
      <w:r w:rsidR="00000000">
        <w:fldChar w:fldCharType="separate"/>
      </w:r>
      <w:r>
        <w:rPr>
          <w:noProof/>
        </w:rPr>
        <w:t>9</w:t>
      </w:r>
      <w:r w:rsidR="00000000">
        <w:rPr>
          <w:noProof/>
        </w:rPr>
        <w:fldChar w:fldCharType="end"/>
      </w:r>
      <w:r>
        <w:t xml:space="preserve">. </w:t>
      </w:r>
      <w:r w:rsidRPr="00D41F59">
        <w:t xml:space="preserve">Mapa de sectorización para </w:t>
      </w:r>
      <w:r w:rsidRPr="00EA25BF">
        <w:rPr>
          <w:lang w:val="es-ES_tradnl"/>
        </w:rPr>
        <w:t>área de inundación mayor</w:t>
      </w:r>
    </w:p>
    <w:p w14:paraId="2F96ED6A" w14:textId="77777777" w:rsidR="00930150" w:rsidRPr="00646DBB" w:rsidRDefault="00930150" w:rsidP="00930150"/>
    <w:p w14:paraId="56D09D2C" w14:textId="01043143" w:rsidR="00930150" w:rsidRPr="0067206A" w:rsidRDefault="00930150" w:rsidP="0046594D">
      <w:pPr>
        <w:pStyle w:val="Ttulo2"/>
        <w:numPr>
          <w:ilvl w:val="1"/>
          <w:numId w:val="44"/>
        </w:numPr>
        <w:rPr>
          <w:lang w:val="es-ES_tradnl"/>
        </w:rPr>
      </w:pPr>
      <w:bookmarkStart w:id="39" w:name="_Toc157757120"/>
      <w:r w:rsidRPr="0067206A">
        <w:rPr>
          <w:lang w:val="es-ES_tradnl"/>
        </w:rPr>
        <w:t>Rutas de evacuación</w:t>
      </w:r>
      <w:bookmarkEnd w:id="39"/>
      <w:r w:rsidRPr="0067206A">
        <w:rPr>
          <w:lang w:val="es-ES_tradnl"/>
        </w:rPr>
        <w:t xml:space="preserve"> </w:t>
      </w:r>
    </w:p>
    <w:p w14:paraId="1C2A8AB6" w14:textId="77777777" w:rsidR="00930150" w:rsidRPr="0067206A" w:rsidRDefault="00930150" w:rsidP="00930150">
      <w:pPr>
        <w:rPr>
          <w:lang w:val="es-ES_tradnl"/>
        </w:rPr>
      </w:pPr>
      <w:r w:rsidRPr="0067206A">
        <w:rPr>
          <w:lang w:val="es-ES_tradnl"/>
        </w:rPr>
        <w:t>Aquí se describ</w:t>
      </w:r>
      <w:r>
        <w:rPr>
          <w:lang w:val="es-ES_tradnl"/>
        </w:rPr>
        <w:t>en</w:t>
      </w:r>
      <w:r w:rsidRPr="0067206A">
        <w:rPr>
          <w:lang w:val="es-ES_tradnl"/>
        </w:rPr>
        <w:t xml:space="preserve"> las rutas de evacuación que debe usar cada sector, el punto de reunión al que debe ir, la distancia máxima a recorrer y el tiempo aproximado que toma llegar al punto de reunión. Si es necesario debe haber dos tablas: para </w:t>
      </w:r>
      <w:r>
        <w:rPr>
          <w:lang w:val="es-ES_tradnl"/>
        </w:rPr>
        <w:t xml:space="preserve">áreas de inundación </w:t>
      </w:r>
      <w:r w:rsidRPr="00117588">
        <w:rPr>
          <w:u w:val="single"/>
          <w:lang w:val="es-ES_tradnl"/>
        </w:rPr>
        <w:t>menor</w:t>
      </w:r>
      <w:r>
        <w:rPr>
          <w:lang w:val="es-ES_tradnl"/>
        </w:rPr>
        <w:t xml:space="preserve"> y </w:t>
      </w:r>
      <w:r w:rsidRPr="00117588">
        <w:rPr>
          <w:u w:val="single"/>
          <w:lang w:val="es-ES_tradnl"/>
        </w:rPr>
        <w:t>mayor</w:t>
      </w:r>
      <w:r w:rsidRPr="0067206A">
        <w:rPr>
          <w:lang w:val="es-ES_tradnl"/>
        </w:rPr>
        <w:t>.</w:t>
      </w:r>
    </w:p>
    <w:p w14:paraId="271826E9" w14:textId="77777777" w:rsidR="00930150" w:rsidRPr="0067206A" w:rsidRDefault="00930150" w:rsidP="00930150">
      <w:pPr>
        <w:rPr>
          <w:lang w:val="es-ES_tradnl"/>
        </w:rPr>
      </w:pPr>
      <w:r w:rsidRPr="0067206A">
        <w:rPr>
          <w:lang w:val="es-ES_tradnl"/>
        </w:rPr>
        <w:t xml:space="preserve">Se estima el tiempo de evacuación como el tiempo que se requiere para llegar desde el punto más distante del sector hasta el punto de reunión, caminando a paso lento. </w:t>
      </w:r>
    </w:p>
    <w:p w14:paraId="6499745C" w14:textId="77777777" w:rsidR="00930150" w:rsidRPr="0067206A" w:rsidRDefault="00930150" w:rsidP="00930150">
      <w:pPr>
        <w:spacing w:after="0" w:line="240" w:lineRule="auto"/>
        <w:jc w:val="center"/>
        <w:rPr>
          <w:rFonts w:ascii="Arial" w:hAnsi="Arial" w:cs="Arial"/>
          <w:b/>
          <w:lang w:val="es-ES_tradnl"/>
        </w:rPr>
      </w:pPr>
    </w:p>
    <w:tbl>
      <w:tblPr>
        <w:tblStyle w:val="TableGrid1"/>
        <w:tblW w:w="0" w:type="auto"/>
        <w:tblInd w:w="250" w:type="dxa"/>
        <w:tblLook w:val="04A0" w:firstRow="1" w:lastRow="0" w:firstColumn="1" w:lastColumn="0" w:noHBand="0" w:noVBand="1"/>
      </w:tblPr>
      <w:tblGrid>
        <w:gridCol w:w="1475"/>
        <w:gridCol w:w="1664"/>
        <w:gridCol w:w="2077"/>
        <w:gridCol w:w="1755"/>
        <w:gridCol w:w="1607"/>
      </w:tblGrid>
      <w:tr w:rsidR="00930150" w:rsidRPr="0067206A" w14:paraId="3F7FD430" w14:textId="77777777" w:rsidTr="00A943CB">
        <w:trPr>
          <w:trHeight w:val="506"/>
        </w:trPr>
        <w:tc>
          <w:tcPr>
            <w:tcW w:w="8578" w:type="dxa"/>
            <w:gridSpan w:val="5"/>
            <w:shd w:val="clear" w:color="auto" w:fill="808080" w:themeFill="background1" w:themeFillShade="80"/>
          </w:tcPr>
          <w:p w14:paraId="6E11E4B5" w14:textId="77777777" w:rsidR="00930150" w:rsidRPr="0067206A" w:rsidRDefault="00930150" w:rsidP="00A943CB">
            <w:pPr>
              <w:jc w:val="center"/>
              <w:rPr>
                <w:rFonts w:ascii="Arial" w:hAnsi="Arial" w:cs="Arial"/>
                <w:b/>
                <w:color w:val="FFFFFF" w:themeColor="background1"/>
                <w:sz w:val="22"/>
                <w:szCs w:val="22"/>
                <w:lang w:val="es-ES_tradnl"/>
              </w:rPr>
            </w:pPr>
            <w:r w:rsidRPr="0067206A">
              <w:rPr>
                <w:rFonts w:ascii="Arial" w:hAnsi="Arial" w:cs="Arial"/>
                <w:b/>
                <w:color w:val="FFFFFF" w:themeColor="background1"/>
                <w:sz w:val="22"/>
                <w:szCs w:val="22"/>
                <w:lang w:val="es-ES_tradnl"/>
              </w:rPr>
              <w:t xml:space="preserve">Descripción de Rutas de Evacuación </w:t>
            </w:r>
            <w:r>
              <w:rPr>
                <w:rFonts w:ascii="Arial" w:hAnsi="Arial" w:cs="Arial"/>
                <w:b/>
                <w:color w:val="FFFFFF" w:themeColor="background1"/>
                <w:sz w:val="22"/>
                <w:szCs w:val="22"/>
                <w:lang w:val="es-ES_tradnl"/>
              </w:rPr>
              <w:t>por Tsunami</w:t>
            </w:r>
          </w:p>
        </w:tc>
      </w:tr>
      <w:tr w:rsidR="00930150" w:rsidRPr="0067206A" w14:paraId="6CF9A877" w14:textId="77777777" w:rsidTr="00A943CB">
        <w:trPr>
          <w:trHeight w:val="330"/>
        </w:trPr>
        <w:tc>
          <w:tcPr>
            <w:tcW w:w="1475" w:type="dxa"/>
            <w:vMerge w:val="restart"/>
            <w:shd w:val="clear" w:color="auto" w:fill="808080" w:themeFill="background1" w:themeFillShade="80"/>
          </w:tcPr>
          <w:p w14:paraId="25FC0696" w14:textId="77777777" w:rsidR="00930150" w:rsidRPr="0067206A" w:rsidRDefault="00930150" w:rsidP="00A943CB">
            <w:pPr>
              <w:tabs>
                <w:tab w:val="left" w:pos="0"/>
              </w:tabs>
              <w:jc w:val="center"/>
              <w:rPr>
                <w:rFonts w:ascii="Arial" w:hAnsi="Arial" w:cs="Arial"/>
                <w:b/>
                <w:bCs/>
                <w:color w:val="FFFFFF" w:themeColor="background1"/>
                <w:sz w:val="22"/>
                <w:szCs w:val="22"/>
                <w:lang w:val="es-ES_tradnl"/>
              </w:rPr>
            </w:pPr>
            <w:r w:rsidRPr="0067206A">
              <w:rPr>
                <w:rFonts w:ascii="Arial" w:hAnsi="Arial" w:cs="Arial"/>
                <w:b/>
                <w:bCs/>
                <w:color w:val="FFFFFF" w:themeColor="background1"/>
                <w:sz w:val="22"/>
                <w:szCs w:val="22"/>
                <w:lang w:val="es-ES_tradnl"/>
              </w:rPr>
              <w:t>Sector</w:t>
            </w:r>
          </w:p>
        </w:tc>
        <w:tc>
          <w:tcPr>
            <w:tcW w:w="1664" w:type="dxa"/>
            <w:vMerge w:val="restart"/>
            <w:shd w:val="clear" w:color="auto" w:fill="808080" w:themeFill="background1" w:themeFillShade="80"/>
          </w:tcPr>
          <w:p w14:paraId="50957777" w14:textId="77777777" w:rsidR="00930150" w:rsidRPr="0067206A" w:rsidRDefault="00930150" w:rsidP="00A943CB">
            <w:pPr>
              <w:tabs>
                <w:tab w:val="left" w:pos="0"/>
              </w:tabs>
              <w:jc w:val="center"/>
              <w:rPr>
                <w:rFonts w:ascii="Arial" w:hAnsi="Arial" w:cs="Arial"/>
                <w:b/>
                <w:bCs/>
                <w:color w:val="FFFFFF" w:themeColor="background1"/>
                <w:sz w:val="22"/>
                <w:szCs w:val="22"/>
                <w:lang w:val="es-ES_tradnl"/>
              </w:rPr>
            </w:pPr>
            <w:r w:rsidRPr="0067206A">
              <w:rPr>
                <w:rFonts w:ascii="Arial" w:hAnsi="Arial" w:cs="Arial"/>
                <w:b/>
                <w:bCs/>
                <w:color w:val="FFFFFF" w:themeColor="background1"/>
                <w:sz w:val="22"/>
                <w:szCs w:val="22"/>
                <w:lang w:val="es-ES_tradnl"/>
              </w:rPr>
              <w:t>Punto de Reunión</w:t>
            </w:r>
          </w:p>
        </w:tc>
        <w:tc>
          <w:tcPr>
            <w:tcW w:w="5439" w:type="dxa"/>
            <w:gridSpan w:val="3"/>
            <w:shd w:val="clear" w:color="auto" w:fill="808080" w:themeFill="background1" w:themeFillShade="80"/>
          </w:tcPr>
          <w:p w14:paraId="1114FB4E" w14:textId="77777777" w:rsidR="00930150" w:rsidRPr="0067206A" w:rsidRDefault="00930150" w:rsidP="00A943CB">
            <w:pPr>
              <w:tabs>
                <w:tab w:val="left" w:pos="0"/>
              </w:tabs>
              <w:jc w:val="center"/>
              <w:rPr>
                <w:rFonts w:ascii="Arial" w:hAnsi="Arial" w:cs="Arial"/>
                <w:b/>
                <w:bCs/>
                <w:color w:val="FFFFFF" w:themeColor="background1"/>
                <w:sz w:val="22"/>
                <w:szCs w:val="22"/>
                <w:lang w:val="es-ES_tradnl"/>
              </w:rPr>
            </w:pPr>
            <w:r w:rsidRPr="0067206A">
              <w:rPr>
                <w:rFonts w:ascii="Arial" w:hAnsi="Arial" w:cs="Arial"/>
                <w:b/>
                <w:bCs/>
                <w:color w:val="FFFFFF" w:themeColor="background1"/>
                <w:sz w:val="22"/>
                <w:szCs w:val="22"/>
                <w:lang w:val="es-ES_tradnl"/>
              </w:rPr>
              <w:t>Rutas de Evacuación</w:t>
            </w:r>
          </w:p>
        </w:tc>
      </w:tr>
      <w:tr w:rsidR="00930150" w:rsidRPr="0067206A" w14:paraId="7A164C0A" w14:textId="77777777" w:rsidTr="00A943CB">
        <w:trPr>
          <w:trHeight w:val="180"/>
        </w:trPr>
        <w:tc>
          <w:tcPr>
            <w:tcW w:w="1475" w:type="dxa"/>
            <w:vMerge/>
          </w:tcPr>
          <w:p w14:paraId="40C0C1DC" w14:textId="77777777" w:rsidR="00930150" w:rsidRPr="0067206A" w:rsidRDefault="00930150" w:rsidP="00A943CB">
            <w:pPr>
              <w:tabs>
                <w:tab w:val="left" w:pos="0"/>
              </w:tabs>
              <w:jc w:val="center"/>
              <w:rPr>
                <w:rFonts w:ascii="Arial" w:hAnsi="Arial" w:cs="Arial"/>
                <w:b/>
                <w:bCs/>
                <w:sz w:val="22"/>
                <w:szCs w:val="22"/>
                <w:lang w:val="es-ES_tradnl"/>
              </w:rPr>
            </w:pPr>
          </w:p>
        </w:tc>
        <w:tc>
          <w:tcPr>
            <w:tcW w:w="1664" w:type="dxa"/>
            <w:vMerge/>
          </w:tcPr>
          <w:p w14:paraId="3DD9ECAA" w14:textId="77777777" w:rsidR="00930150" w:rsidRPr="0067206A" w:rsidRDefault="00930150" w:rsidP="00A943CB">
            <w:pPr>
              <w:tabs>
                <w:tab w:val="left" w:pos="0"/>
              </w:tabs>
              <w:jc w:val="center"/>
              <w:rPr>
                <w:rFonts w:ascii="Arial" w:hAnsi="Arial" w:cs="Arial"/>
                <w:b/>
                <w:bCs/>
                <w:sz w:val="22"/>
                <w:szCs w:val="22"/>
                <w:lang w:val="es-ES_tradnl"/>
              </w:rPr>
            </w:pPr>
          </w:p>
        </w:tc>
        <w:tc>
          <w:tcPr>
            <w:tcW w:w="2077" w:type="dxa"/>
            <w:shd w:val="clear" w:color="auto" w:fill="808080" w:themeFill="background1" w:themeFillShade="80"/>
          </w:tcPr>
          <w:p w14:paraId="6C590421" w14:textId="77777777" w:rsidR="00930150" w:rsidRPr="0067206A" w:rsidRDefault="00930150" w:rsidP="00A943CB">
            <w:pPr>
              <w:tabs>
                <w:tab w:val="left" w:pos="0"/>
              </w:tabs>
              <w:jc w:val="center"/>
              <w:rPr>
                <w:rFonts w:ascii="Arial" w:hAnsi="Arial" w:cs="Arial"/>
                <w:b/>
                <w:bCs/>
                <w:color w:val="FFFFFF" w:themeColor="background1"/>
                <w:sz w:val="22"/>
                <w:szCs w:val="22"/>
                <w:lang w:val="es-ES_tradnl"/>
              </w:rPr>
            </w:pPr>
            <w:r w:rsidRPr="0067206A">
              <w:rPr>
                <w:rFonts w:ascii="Arial" w:hAnsi="Arial" w:cs="Arial"/>
                <w:b/>
                <w:bCs/>
                <w:color w:val="FFFFFF" w:themeColor="background1"/>
                <w:sz w:val="22"/>
                <w:szCs w:val="22"/>
                <w:lang w:val="es-ES_tradnl"/>
              </w:rPr>
              <w:t>Ruta</w:t>
            </w:r>
          </w:p>
        </w:tc>
        <w:tc>
          <w:tcPr>
            <w:tcW w:w="1755" w:type="dxa"/>
            <w:shd w:val="clear" w:color="auto" w:fill="808080" w:themeFill="background1" w:themeFillShade="80"/>
          </w:tcPr>
          <w:p w14:paraId="2E00660B" w14:textId="77777777" w:rsidR="00930150" w:rsidRPr="0067206A" w:rsidRDefault="00930150" w:rsidP="00A943CB">
            <w:pPr>
              <w:tabs>
                <w:tab w:val="left" w:pos="0"/>
              </w:tabs>
              <w:jc w:val="center"/>
              <w:rPr>
                <w:rFonts w:ascii="Arial" w:hAnsi="Arial" w:cs="Arial"/>
                <w:b/>
                <w:bCs/>
                <w:color w:val="FFFFFF" w:themeColor="background1"/>
                <w:sz w:val="22"/>
                <w:szCs w:val="22"/>
                <w:lang w:val="es-ES_tradnl"/>
              </w:rPr>
            </w:pPr>
            <w:r w:rsidRPr="0067206A">
              <w:rPr>
                <w:rFonts w:ascii="Arial" w:hAnsi="Arial" w:cs="Arial"/>
                <w:b/>
                <w:bCs/>
                <w:color w:val="FFFFFF" w:themeColor="background1"/>
                <w:sz w:val="22"/>
                <w:szCs w:val="22"/>
                <w:lang w:val="es-ES_tradnl"/>
              </w:rPr>
              <w:t xml:space="preserve">distancia </w:t>
            </w:r>
            <w:r w:rsidRPr="0067206A">
              <w:rPr>
                <w:rFonts w:ascii="Arial" w:hAnsi="Arial" w:cs="Arial"/>
                <w:b/>
                <w:bCs/>
                <w:color w:val="FFFFFF" w:themeColor="background1"/>
                <w:sz w:val="22"/>
                <w:szCs w:val="22"/>
                <w:lang w:val="es-ES_tradnl"/>
              </w:rPr>
              <w:br/>
              <w:t>(km)</w:t>
            </w:r>
          </w:p>
        </w:tc>
        <w:tc>
          <w:tcPr>
            <w:tcW w:w="1607" w:type="dxa"/>
            <w:shd w:val="clear" w:color="auto" w:fill="808080" w:themeFill="background1" w:themeFillShade="80"/>
          </w:tcPr>
          <w:p w14:paraId="605777CE" w14:textId="77777777" w:rsidR="00930150" w:rsidRPr="0067206A" w:rsidRDefault="00930150" w:rsidP="00A943CB">
            <w:pPr>
              <w:tabs>
                <w:tab w:val="left" w:pos="0"/>
              </w:tabs>
              <w:jc w:val="center"/>
              <w:rPr>
                <w:rFonts w:ascii="Arial" w:hAnsi="Arial" w:cs="Arial"/>
                <w:b/>
                <w:bCs/>
                <w:color w:val="FFFFFF" w:themeColor="background1"/>
                <w:sz w:val="22"/>
                <w:szCs w:val="22"/>
                <w:lang w:val="es-ES_tradnl"/>
              </w:rPr>
            </w:pPr>
            <w:r w:rsidRPr="0067206A">
              <w:rPr>
                <w:rFonts w:ascii="Arial" w:hAnsi="Arial" w:cs="Arial"/>
                <w:b/>
                <w:bCs/>
                <w:color w:val="FFFFFF" w:themeColor="background1"/>
                <w:sz w:val="22"/>
                <w:szCs w:val="22"/>
                <w:lang w:val="es-ES_tradnl"/>
              </w:rPr>
              <w:t xml:space="preserve">Tiempo </w:t>
            </w:r>
            <w:r w:rsidRPr="0067206A">
              <w:rPr>
                <w:rFonts w:ascii="Arial" w:hAnsi="Arial" w:cs="Arial"/>
                <w:b/>
                <w:bCs/>
                <w:color w:val="FFFFFF" w:themeColor="background1"/>
                <w:sz w:val="22"/>
                <w:szCs w:val="22"/>
                <w:lang w:val="es-ES_tradnl"/>
              </w:rPr>
              <w:br/>
              <w:t>(min)</w:t>
            </w:r>
          </w:p>
          <w:p w14:paraId="169C0270" w14:textId="77777777" w:rsidR="00930150" w:rsidRPr="0067206A" w:rsidRDefault="00930150" w:rsidP="00A943CB">
            <w:pPr>
              <w:tabs>
                <w:tab w:val="left" w:pos="0"/>
              </w:tabs>
              <w:jc w:val="center"/>
              <w:rPr>
                <w:rFonts w:ascii="Arial" w:hAnsi="Arial" w:cs="Arial"/>
                <w:bCs/>
                <w:color w:val="FFFFFF" w:themeColor="background1"/>
                <w:sz w:val="22"/>
                <w:szCs w:val="22"/>
                <w:lang w:val="es-ES_tradnl"/>
              </w:rPr>
            </w:pPr>
          </w:p>
        </w:tc>
      </w:tr>
      <w:tr w:rsidR="00930150" w:rsidRPr="0067206A" w14:paraId="30C22E22" w14:textId="77777777" w:rsidTr="00A943CB">
        <w:tc>
          <w:tcPr>
            <w:tcW w:w="1475" w:type="dxa"/>
          </w:tcPr>
          <w:p w14:paraId="4470152B" w14:textId="77777777" w:rsidR="00930150" w:rsidRPr="0067206A" w:rsidRDefault="00930150" w:rsidP="00A943CB">
            <w:pPr>
              <w:tabs>
                <w:tab w:val="left" w:pos="0"/>
              </w:tabs>
              <w:jc w:val="center"/>
              <w:rPr>
                <w:rFonts w:ascii="Arial" w:hAnsi="Arial" w:cs="Arial"/>
                <w:bCs/>
                <w:sz w:val="22"/>
                <w:szCs w:val="22"/>
                <w:lang w:val="es-ES_tradnl"/>
              </w:rPr>
            </w:pPr>
          </w:p>
        </w:tc>
        <w:tc>
          <w:tcPr>
            <w:tcW w:w="1664" w:type="dxa"/>
          </w:tcPr>
          <w:p w14:paraId="1AE8DE14" w14:textId="77777777" w:rsidR="00930150" w:rsidRPr="0067206A" w:rsidRDefault="00930150" w:rsidP="00A943CB">
            <w:pPr>
              <w:tabs>
                <w:tab w:val="left" w:pos="0"/>
              </w:tabs>
              <w:jc w:val="center"/>
              <w:rPr>
                <w:rFonts w:ascii="Arial" w:hAnsi="Arial" w:cs="Arial"/>
                <w:bCs/>
                <w:sz w:val="22"/>
                <w:szCs w:val="22"/>
                <w:lang w:val="es-ES_tradnl"/>
              </w:rPr>
            </w:pPr>
          </w:p>
        </w:tc>
        <w:tc>
          <w:tcPr>
            <w:tcW w:w="2077" w:type="dxa"/>
          </w:tcPr>
          <w:p w14:paraId="729C555E" w14:textId="77777777" w:rsidR="00930150" w:rsidRPr="0067206A" w:rsidRDefault="00930150" w:rsidP="00A943CB">
            <w:pPr>
              <w:tabs>
                <w:tab w:val="left" w:pos="0"/>
              </w:tabs>
              <w:rPr>
                <w:rFonts w:ascii="Arial" w:hAnsi="Arial" w:cs="Arial"/>
                <w:bCs/>
                <w:sz w:val="22"/>
                <w:szCs w:val="22"/>
                <w:lang w:val="es-ES_tradnl"/>
              </w:rPr>
            </w:pPr>
          </w:p>
        </w:tc>
        <w:tc>
          <w:tcPr>
            <w:tcW w:w="1755" w:type="dxa"/>
          </w:tcPr>
          <w:p w14:paraId="7283E883" w14:textId="77777777" w:rsidR="00930150" w:rsidRPr="0067206A" w:rsidRDefault="00930150" w:rsidP="00A943CB">
            <w:pPr>
              <w:tabs>
                <w:tab w:val="left" w:pos="0"/>
              </w:tabs>
              <w:jc w:val="center"/>
              <w:rPr>
                <w:rFonts w:ascii="Arial" w:hAnsi="Arial" w:cs="Arial"/>
                <w:bCs/>
                <w:sz w:val="22"/>
                <w:szCs w:val="22"/>
                <w:lang w:val="es-ES_tradnl"/>
              </w:rPr>
            </w:pPr>
          </w:p>
        </w:tc>
        <w:tc>
          <w:tcPr>
            <w:tcW w:w="1607" w:type="dxa"/>
          </w:tcPr>
          <w:p w14:paraId="497BE30C" w14:textId="77777777" w:rsidR="00930150" w:rsidRPr="0067206A" w:rsidRDefault="00930150" w:rsidP="00A943CB">
            <w:pPr>
              <w:tabs>
                <w:tab w:val="left" w:pos="0"/>
              </w:tabs>
              <w:jc w:val="center"/>
              <w:rPr>
                <w:rFonts w:ascii="Arial" w:hAnsi="Arial" w:cs="Arial"/>
                <w:bCs/>
                <w:sz w:val="22"/>
                <w:szCs w:val="22"/>
                <w:lang w:val="es-ES_tradnl"/>
              </w:rPr>
            </w:pPr>
          </w:p>
        </w:tc>
      </w:tr>
      <w:tr w:rsidR="00930150" w:rsidRPr="0067206A" w14:paraId="1E51F523" w14:textId="77777777" w:rsidTr="00A943CB">
        <w:tc>
          <w:tcPr>
            <w:tcW w:w="1475" w:type="dxa"/>
          </w:tcPr>
          <w:p w14:paraId="2470A1F9" w14:textId="77777777" w:rsidR="00930150" w:rsidRPr="0067206A" w:rsidRDefault="00930150" w:rsidP="00A943CB">
            <w:pPr>
              <w:tabs>
                <w:tab w:val="left" w:pos="0"/>
              </w:tabs>
              <w:jc w:val="center"/>
              <w:rPr>
                <w:rFonts w:ascii="Arial" w:hAnsi="Arial" w:cs="Arial"/>
                <w:bCs/>
                <w:lang w:val="es-ES_tradnl"/>
              </w:rPr>
            </w:pPr>
          </w:p>
        </w:tc>
        <w:tc>
          <w:tcPr>
            <w:tcW w:w="1664" w:type="dxa"/>
          </w:tcPr>
          <w:p w14:paraId="10029C36" w14:textId="77777777" w:rsidR="00930150" w:rsidRPr="0067206A" w:rsidRDefault="00930150" w:rsidP="00A943CB">
            <w:pPr>
              <w:tabs>
                <w:tab w:val="left" w:pos="0"/>
              </w:tabs>
              <w:jc w:val="center"/>
              <w:rPr>
                <w:rFonts w:ascii="Arial" w:hAnsi="Arial" w:cs="Arial"/>
                <w:bCs/>
                <w:lang w:val="es-ES_tradnl"/>
              </w:rPr>
            </w:pPr>
          </w:p>
        </w:tc>
        <w:tc>
          <w:tcPr>
            <w:tcW w:w="2077" w:type="dxa"/>
          </w:tcPr>
          <w:p w14:paraId="4F2F736C" w14:textId="77777777" w:rsidR="00930150" w:rsidRPr="0067206A" w:rsidRDefault="00930150" w:rsidP="00A943CB">
            <w:pPr>
              <w:rPr>
                <w:rFonts w:ascii="Arial" w:hAnsi="Arial" w:cs="Arial"/>
                <w:color w:val="000000"/>
                <w:lang w:val="es-ES_tradnl"/>
              </w:rPr>
            </w:pPr>
          </w:p>
        </w:tc>
        <w:tc>
          <w:tcPr>
            <w:tcW w:w="1755" w:type="dxa"/>
          </w:tcPr>
          <w:p w14:paraId="6A6BCBBA" w14:textId="77777777" w:rsidR="00930150" w:rsidRPr="0067206A" w:rsidRDefault="00930150" w:rsidP="00A943CB">
            <w:pPr>
              <w:tabs>
                <w:tab w:val="left" w:pos="0"/>
              </w:tabs>
              <w:rPr>
                <w:rFonts w:ascii="Arial" w:hAnsi="Arial" w:cs="Arial"/>
                <w:bCs/>
                <w:lang w:val="es-ES_tradnl"/>
              </w:rPr>
            </w:pPr>
          </w:p>
        </w:tc>
        <w:tc>
          <w:tcPr>
            <w:tcW w:w="1607" w:type="dxa"/>
          </w:tcPr>
          <w:p w14:paraId="44738213" w14:textId="77777777" w:rsidR="00930150" w:rsidRPr="0067206A" w:rsidRDefault="00930150" w:rsidP="00A943CB">
            <w:pPr>
              <w:tabs>
                <w:tab w:val="left" w:pos="0"/>
              </w:tabs>
              <w:jc w:val="center"/>
              <w:rPr>
                <w:rFonts w:ascii="Arial" w:hAnsi="Arial" w:cs="Arial"/>
                <w:bCs/>
                <w:lang w:val="es-ES_tradnl"/>
              </w:rPr>
            </w:pPr>
          </w:p>
        </w:tc>
      </w:tr>
      <w:tr w:rsidR="00930150" w:rsidRPr="0067206A" w14:paraId="71F79819" w14:textId="77777777" w:rsidTr="00A943CB">
        <w:tc>
          <w:tcPr>
            <w:tcW w:w="1475" w:type="dxa"/>
          </w:tcPr>
          <w:p w14:paraId="4935F836" w14:textId="77777777" w:rsidR="00930150" w:rsidRPr="0067206A" w:rsidRDefault="00930150" w:rsidP="00A943CB">
            <w:pPr>
              <w:tabs>
                <w:tab w:val="left" w:pos="0"/>
              </w:tabs>
              <w:jc w:val="center"/>
              <w:rPr>
                <w:rFonts w:ascii="Arial" w:hAnsi="Arial" w:cs="Arial"/>
                <w:bCs/>
                <w:lang w:val="es-ES_tradnl"/>
              </w:rPr>
            </w:pPr>
          </w:p>
        </w:tc>
        <w:tc>
          <w:tcPr>
            <w:tcW w:w="1664" w:type="dxa"/>
          </w:tcPr>
          <w:p w14:paraId="368007CF" w14:textId="77777777" w:rsidR="00930150" w:rsidRPr="0067206A" w:rsidRDefault="00930150" w:rsidP="00A943CB">
            <w:pPr>
              <w:tabs>
                <w:tab w:val="left" w:pos="0"/>
              </w:tabs>
              <w:jc w:val="center"/>
              <w:rPr>
                <w:rFonts w:ascii="Arial" w:hAnsi="Arial" w:cs="Arial"/>
                <w:bCs/>
                <w:lang w:val="es-ES_tradnl"/>
              </w:rPr>
            </w:pPr>
          </w:p>
        </w:tc>
        <w:tc>
          <w:tcPr>
            <w:tcW w:w="2077" w:type="dxa"/>
          </w:tcPr>
          <w:p w14:paraId="68B86205" w14:textId="77777777" w:rsidR="00930150" w:rsidRPr="0067206A" w:rsidRDefault="00930150" w:rsidP="00A943CB">
            <w:pPr>
              <w:rPr>
                <w:rFonts w:ascii="Arial" w:hAnsi="Arial" w:cs="Arial"/>
                <w:color w:val="000000"/>
                <w:lang w:val="es-ES_tradnl"/>
              </w:rPr>
            </w:pPr>
          </w:p>
        </w:tc>
        <w:tc>
          <w:tcPr>
            <w:tcW w:w="1755" w:type="dxa"/>
          </w:tcPr>
          <w:p w14:paraId="04954125" w14:textId="77777777" w:rsidR="00930150" w:rsidRPr="0067206A" w:rsidRDefault="00930150" w:rsidP="00A943CB">
            <w:pPr>
              <w:tabs>
                <w:tab w:val="left" w:pos="0"/>
              </w:tabs>
              <w:rPr>
                <w:rFonts w:ascii="Arial" w:hAnsi="Arial" w:cs="Arial"/>
                <w:bCs/>
                <w:lang w:val="es-ES_tradnl"/>
              </w:rPr>
            </w:pPr>
          </w:p>
        </w:tc>
        <w:tc>
          <w:tcPr>
            <w:tcW w:w="1607" w:type="dxa"/>
          </w:tcPr>
          <w:p w14:paraId="6CF0EE6C" w14:textId="77777777" w:rsidR="00930150" w:rsidRPr="0067206A" w:rsidRDefault="00930150" w:rsidP="00A943CB">
            <w:pPr>
              <w:tabs>
                <w:tab w:val="left" w:pos="0"/>
              </w:tabs>
              <w:jc w:val="center"/>
              <w:rPr>
                <w:rFonts w:ascii="Arial" w:hAnsi="Arial" w:cs="Arial"/>
                <w:bCs/>
                <w:lang w:val="es-ES_tradnl"/>
              </w:rPr>
            </w:pPr>
          </w:p>
        </w:tc>
      </w:tr>
      <w:tr w:rsidR="00930150" w:rsidRPr="0067206A" w14:paraId="7136AEF6" w14:textId="77777777" w:rsidTr="00A943CB">
        <w:tc>
          <w:tcPr>
            <w:tcW w:w="1475" w:type="dxa"/>
          </w:tcPr>
          <w:p w14:paraId="4292E274" w14:textId="77777777" w:rsidR="00930150" w:rsidRPr="0067206A" w:rsidRDefault="00930150" w:rsidP="00A943CB">
            <w:pPr>
              <w:tabs>
                <w:tab w:val="left" w:pos="0"/>
              </w:tabs>
              <w:jc w:val="center"/>
              <w:rPr>
                <w:rFonts w:ascii="Arial" w:hAnsi="Arial" w:cs="Arial"/>
                <w:lang w:val="es-ES_tradnl"/>
              </w:rPr>
            </w:pPr>
          </w:p>
        </w:tc>
        <w:tc>
          <w:tcPr>
            <w:tcW w:w="1664" w:type="dxa"/>
          </w:tcPr>
          <w:p w14:paraId="18066139" w14:textId="77777777" w:rsidR="00930150" w:rsidRPr="0067206A" w:rsidRDefault="00930150" w:rsidP="00A943CB">
            <w:pPr>
              <w:tabs>
                <w:tab w:val="left" w:pos="0"/>
              </w:tabs>
              <w:jc w:val="center"/>
              <w:rPr>
                <w:rFonts w:ascii="Arial" w:hAnsi="Arial" w:cs="Arial"/>
                <w:lang w:val="es-ES_tradnl"/>
              </w:rPr>
            </w:pPr>
          </w:p>
        </w:tc>
        <w:tc>
          <w:tcPr>
            <w:tcW w:w="2077" w:type="dxa"/>
          </w:tcPr>
          <w:p w14:paraId="47CC7C75" w14:textId="77777777" w:rsidR="00930150" w:rsidRPr="0067206A" w:rsidRDefault="00930150" w:rsidP="00A943CB">
            <w:pPr>
              <w:tabs>
                <w:tab w:val="left" w:pos="0"/>
              </w:tabs>
              <w:rPr>
                <w:rFonts w:ascii="Arial" w:hAnsi="Arial" w:cs="Arial"/>
                <w:lang w:val="es-ES_tradnl"/>
              </w:rPr>
            </w:pPr>
          </w:p>
        </w:tc>
        <w:tc>
          <w:tcPr>
            <w:tcW w:w="1755" w:type="dxa"/>
          </w:tcPr>
          <w:p w14:paraId="0ACF698D" w14:textId="77777777" w:rsidR="00930150" w:rsidRPr="0067206A" w:rsidRDefault="00930150" w:rsidP="00A943CB">
            <w:pPr>
              <w:tabs>
                <w:tab w:val="left" w:pos="0"/>
              </w:tabs>
              <w:rPr>
                <w:rFonts w:ascii="Arial" w:hAnsi="Arial" w:cs="Arial"/>
                <w:lang w:val="es-ES_tradnl"/>
              </w:rPr>
            </w:pPr>
          </w:p>
        </w:tc>
        <w:tc>
          <w:tcPr>
            <w:tcW w:w="1607" w:type="dxa"/>
          </w:tcPr>
          <w:p w14:paraId="5210FFEB" w14:textId="77777777" w:rsidR="00930150" w:rsidRPr="0067206A" w:rsidRDefault="00930150" w:rsidP="00A943CB">
            <w:pPr>
              <w:tabs>
                <w:tab w:val="left" w:pos="0"/>
              </w:tabs>
              <w:jc w:val="center"/>
              <w:rPr>
                <w:rFonts w:ascii="Arial" w:hAnsi="Arial" w:cs="Arial"/>
                <w:lang w:val="es-ES_tradnl"/>
              </w:rPr>
            </w:pPr>
          </w:p>
        </w:tc>
      </w:tr>
    </w:tbl>
    <w:p w14:paraId="59E31657" w14:textId="77777777" w:rsidR="00930150" w:rsidRPr="0067206A" w:rsidRDefault="00930150" w:rsidP="00930150">
      <w:pPr>
        <w:rPr>
          <w:rFonts w:ascii="Arial" w:hAnsi="Arial" w:cs="Arial"/>
          <w:lang w:val="es-ES_tradnl"/>
        </w:rPr>
      </w:pPr>
    </w:p>
    <w:p w14:paraId="77DCF4EC" w14:textId="77777777" w:rsidR="00930150" w:rsidRPr="0067206A" w:rsidRDefault="00930150" w:rsidP="0046594D">
      <w:pPr>
        <w:pStyle w:val="Ttulo2"/>
        <w:numPr>
          <w:ilvl w:val="1"/>
          <w:numId w:val="44"/>
        </w:numPr>
        <w:rPr>
          <w:lang w:val="es-ES_tradnl"/>
        </w:rPr>
      </w:pPr>
      <w:r>
        <w:rPr>
          <w:lang w:val="es-ES_tradnl"/>
        </w:rPr>
        <w:t xml:space="preserve"> </w:t>
      </w:r>
      <w:bookmarkStart w:id="40" w:name="_Toc157757121"/>
      <w:r>
        <w:rPr>
          <w:lang w:val="es-ES_tradnl"/>
        </w:rPr>
        <w:t>Información de tsunami mostrada públicamente (PREP-2)</w:t>
      </w:r>
      <w:bookmarkEnd w:id="40"/>
    </w:p>
    <w:p w14:paraId="72AD0275" w14:textId="77777777" w:rsidR="00930150" w:rsidRDefault="00930150" w:rsidP="0046594D">
      <w:pPr>
        <w:pStyle w:val="Ttulo3"/>
        <w:numPr>
          <w:ilvl w:val="2"/>
          <w:numId w:val="44"/>
        </w:numPr>
        <w:rPr>
          <w:lang w:val="es-ES_tradnl"/>
        </w:rPr>
      </w:pPr>
      <w:bookmarkStart w:id="41" w:name="_Toc157757122"/>
      <w:r>
        <w:rPr>
          <w:lang w:val="es-ES_tradnl"/>
        </w:rPr>
        <w:t>Señales de rutas de evacuación</w:t>
      </w:r>
      <w:bookmarkEnd w:id="41"/>
    </w:p>
    <w:p w14:paraId="7244451A" w14:textId="77777777" w:rsidR="00930150" w:rsidRPr="0067206A" w:rsidRDefault="00930150" w:rsidP="00930150">
      <w:pPr>
        <w:rPr>
          <w:lang w:val="es-ES_tradnl"/>
        </w:rPr>
      </w:pPr>
      <w:r w:rsidRPr="0067206A">
        <w:rPr>
          <w:lang w:val="es-ES_tradnl"/>
        </w:rPr>
        <w:t>Tanto las zonas de precaución de tsunami, como los puntos de reunión y las rutas de evacuación se deben señalizar.</w:t>
      </w:r>
    </w:p>
    <w:p w14:paraId="401BE75D" w14:textId="77777777" w:rsidR="00930150" w:rsidRPr="0067206A" w:rsidRDefault="00930150" w:rsidP="00930150">
      <w:pPr>
        <w:rPr>
          <w:lang w:val="es-ES_tradnl"/>
        </w:rPr>
      </w:pPr>
      <w:r w:rsidRPr="0067206A">
        <w:rPr>
          <w:lang w:val="es-ES_tradnl"/>
        </w:rPr>
        <w:t>A continuación, se detalla la cantidad y distribución de las señales de rutas de evacuación, zonas de precaución y puntos de reunión en caso de tsunami en la comunidad.</w:t>
      </w:r>
    </w:p>
    <w:tbl>
      <w:tblPr>
        <w:tblStyle w:val="Tablaconcuadrcula"/>
        <w:tblpPr w:leftFromText="141" w:rightFromText="141" w:vertAnchor="text" w:horzAnchor="margin" w:tblpY="108"/>
        <w:tblW w:w="8735" w:type="dxa"/>
        <w:tblLook w:val="04A0" w:firstRow="1" w:lastRow="0" w:firstColumn="1" w:lastColumn="0" w:noHBand="0" w:noVBand="1"/>
      </w:tblPr>
      <w:tblGrid>
        <w:gridCol w:w="2157"/>
        <w:gridCol w:w="4269"/>
        <w:gridCol w:w="2309"/>
      </w:tblGrid>
      <w:tr w:rsidR="00930150" w:rsidRPr="0067206A" w14:paraId="34A24163" w14:textId="77777777" w:rsidTr="00A943CB">
        <w:trPr>
          <w:trHeight w:val="748"/>
        </w:trPr>
        <w:tc>
          <w:tcPr>
            <w:tcW w:w="8735" w:type="dxa"/>
            <w:gridSpan w:val="3"/>
            <w:shd w:val="clear" w:color="auto" w:fill="808080" w:themeFill="background1" w:themeFillShade="80"/>
          </w:tcPr>
          <w:p w14:paraId="0987AA70" w14:textId="77777777" w:rsidR="00930150" w:rsidRPr="0067206A" w:rsidRDefault="00930150" w:rsidP="00A943CB">
            <w:pPr>
              <w:jc w:val="center"/>
              <w:rPr>
                <w:rFonts w:ascii="Arial" w:eastAsia="MS Mincho" w:hAnsi="Arial" w:cs="Arial"/>
                <w:b/>
                <w:color w:val="FFFFFF" w:themeColor="background1"/>
                <w:sz w:val="22"/>
                <w:szCs w:val="22"/>
                <w:lang w:val="es-ES_tradnl"/>
              </w:rPr>
            </w:pPr>
            <w:r w:rsidRPr="0067206A">
              <w:rPr>
                <w:rFonts w:ascii="Arial" w:hAnsi="Arial" w:cs="Arial"/>
                <w:b/>
                <w:color w:val="FFFFFF" w:themeColor="background1"/>
                <w:sz w:val="22"/>
                <w:szCs w:val="22"/>
                <w:lang w:val="es-ES_tradnl"/>
              </w:rPr>
              <w:t>Cantidad y tipos de señales en la comunidad</w:t>
            </w:r>
          </w:p>
        </w:tc>
      </w:tr>
      <w:tr w:rsidR="00930150" w:rsidRPr="0067206A" w14:paraId="471021DB" w14:textId="77777777" w:rsidTr="00A943CB">
        <w:trPr>
          <w:trHeight w:val="235"/>
        </w:trPr>
        <w:tc>
          <w:tcPr>
            <w:tcW w:w="2157" w:type="dxa"/>
            <w:shd w:val="clear" w:color="auto" w:fill="auto"/>
          </w:tcPr>
          <w:p w14:paraId="4FB33D5E" w14:textId="77777777" w:rsidR="00930150" w:rsidRPr="0067206A" w:rsidRDefault="00930150" w:rsidP="00A943CB">
            <w:pPr>
              <w:jc w:val="center"/>
              <w:rPr>
                <w:rFonts w:ascii="Arial" w:eastAsia="MS Mincho" w:hAnsi="Arial" w:cs="Arial"/>
                <w:b/>
                <w:color w:val="000000" w:themeColor="text1"/>
                <w:sz w:val="22"/>
                <w:szCs w:val="22"/>
                <w:lang w:val="es-ES_tradnl"/>
              </w:rPr>
            </w:pPr>
            <w:r w:rsidRPr="0067206A">
              <w:rPr>
                <w:rFonts w:ascii="Arial" w:eastAsia="MS Mincho" w:hAnsi="Arial" w:cs="Arial"/>
                <w:b/>
                <w:color w:val="000000" w:themeColor="text1"/>
                <w:sz w:val="22"/>
                <w:szCs w:val="22"/>
                <w:lang w:val="es-ES_tradnl"/>
              </w:rPr>
              <w:t>Señal</w:t>
            </w:r>
          </w:p>
        </w:tc>
        <w:tc>
          <w:tcPr>
            <w:tcW w:w="4269" w:type="dxa"/>
            <w:shd w:val="clear" w:color="auto" w:fill="auto"/>
          </w:tcPr>
          <w:p w14:paraId="2A462727" w14:textId="77777777" w:rsidR="00930150" w:rsidRPr="0067206A" w:rsidRDefault="00930150" w:rsidP="00A943CB">
            <w:pPr>
              <w:jc w:val="center"/>
              <w:rPr>
                <w:rFonts w:ascii="Arial" w:eastAsia="MS Mincho" w:hAnsi="Arial" w:cs="Arial"/>
                <w:b/>
                <w:color w:val="000000" w:themeColor="text1"/>
                <w:sz w:val="22"/>
                <w:szCs w:val="22"/>
                <w:lang w:val="es-ES_tradnl"/>
              </w:rPr>
            </w:pPr>
            <w:r w:rsidRPr="0067206A">
              <w:rPr>
                <w:rFonts w:ascii="Arial" w:eastAsia="MS Mincho" w:hAnsi="Arial" w:cs="Arial"/>
                <w:b/>
                <w:color w:val="000000" w:themeColor="text1"/>
                <w:sz w:val="22"/>
                <w:szCs w:val="22"/>
                <w:lang w:val="es-ES_tradnl"/>
              </w:rPr>
              <w:t>Tipo</w:t>
            </w:r>
          </w:p>
        </w:tc>
        <w:tc>
          <w:tcPr>
            <w:tcW w:w="2309" w:type="dxa"/>
            <w:shd w:val="clear" w:color="auto" w:fill="auto"/>
          </w:tcPr>
          <w:p w14:paraId="6058BB23" w14:textId="77777777" w:rsidR="00930150" w:rsidRPr="0067206A" w:rsidRDefault="00930150" w:rsidP="00A943CB">
            <w:pPr>
              <w:jc w:val="center"/>
              <w:rPr>
                <w:rFonts w:ascii="Arial" w:eastAsia="MS Mincho" w:hAnsi="Arial" w:cs="Arial"/>
                <w:b/>
                <w:color w:val="000000" w:themeColor="text1"/>
                <w:sz w:val="22"/>
                <w:szCs w:val="22"/>
                <w:lang w:val="es-ES_tradnl"/>
              </w:rPr>
            </w:pPr>
            <w:r w:rsidRPr="0067206A">
              <w:rPr>
                <w:rFonts w:ascii="Arial" w:eastAsia="MS Mincho" w:hAnsi="Arial" w:cs="Arial"/>
                <w:b/>
                <w:color w:val="000000" w:themeColor="text1"/>
                <w:sz w:val="22"/>
                <w:szCs w:val="22"/>
                <w:lang w:val="es-ES_tradnl"/>
              </w:rPr>
              <w:t>Cantidad</w:t>
            </w:r>
          </w:p>
        </w:tc>
      </w:tr>
      <w:tr w:rsidR="00930150" w:rsidRPr="0067206A" w14:paraId="6178F7A0" w14:textId="77777777" w:rsidTr="00A943CB">
        <w:trPr>
          <w:trHeight w:val="1177"/>
        </w:trPr>
        <w:tc>
          <w:tcPr>
            <w:tcW w:w="2157" w:type="dxa"/>
          </w:tcPr>
          <w:p w14:paraId="50EF96DD" w14:textId="77777777" w:rsidR="00930150" w:rsidRPr="0067206A" w:rsidRDefault="00930150" w:rsidP="00A943CB">
            <w:pPr>
              <w:jc w:val="center"/>
              <w:rPr>
                <w:rFonts w:ascii="Arial" w:eastAsia="MS Mincho" w:hAnsi="Arial" w:cs="Arial"/>
                <w:sz w:val="22"/>
                <w:szCs w:val="22"/>
                <w:lang w:val="es-ES_tradnl"/>
              </w:rPr>
            </w:pPr>
            <w:r w:rsidRPr="0067206A">
              <w:rPr>
                <w:rFonts w:ascii="Arial" w:eastAsia="MS Mincho" w:hAnsi="Arial" w:cs="Arial"/>
                <w:noProof/>
                <w:lang w:eastAsia="es-CR"/>
              </w:rPr>
              <w:drawing>
                <wp:inline distT="0" distB="0" distL="0" distR="0" wp14:anchorId="7ED4F6C5" wp14:editId="4B0BDB14">
                  <wp:extent cx="938784" cy="1106205"/>
                  <wp:effectExtent l="0" t="0" r="0" b="0"/>
                  <wp:docPr id="638539240" name="Imagen 638539240" descr="D:\Tsunamis_Mapas\SOP\Rotulos\Z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sunamis_Mapas\SOP\Rotulos\ZPT.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38804" cy="1106229"/>
                          </a:xfrm>
                          <a:prstGeom prst="rect">
                            <a:avLst/>
                          </a:prstGeom>
                          <a:noFill/>
                          <a:ln>
                            <a:noFill/>
                          </a:ln>
                        </pic:spPr>
                      </pic:pic>
                    </a:graphicData>
                  </a:graphic>
                </wp:inline>
              </w:drawing>
            </w:r>
          </w:p>
        </w:tc>
        <w:tc>
          <w:tcPr>
            <w:tcW w:w="4269" w:type="dxa"/>
          </w:tcPr>
          <w:p w14:paraId="127B80FE" w14:textId="77777777" w:rsidR="00930150" w:rsidRPr="0067206A" w:rsidRDefault="00930150" w:rsidP="00A943CB">
            <w:pPr>
              <w:jc w:val="center"/>
              <w:rPr>
                <w:rFonts w:ascii="Arial" w:eastAsia="MS Mincho" w:hAnsi="Arial" w:cs="Arial"/>
                <w:b/>
                <w:sz w:val="22"/>
                <w:szCs w:val="22"/>
                <w:lang w:val="es-ES_tradnl"/>
              </w:rPr>
            </w:pPr>
            <w:r w:rsidRPr="0067206A">
              <w:rPr>
                <w:rFonts w:ascii="Arial" w:eastAsia="MS Mincho" w:hAnsi="Arial" w:cs="Arial"/>
                <w:b/>
                <w:sz w:val="22"/>
                <w:szCs w:val="22"/>
                <w:lang w:val="es-ES_tradnl"/>
              </w:rPr>
              <w:br/>
            </w:r>
          </w:p>
          <w:p w14:paraId="2710488C" w14:textId="77777777" w:rsidR="00930150" w:rsidRPr="0067206A" w:rsidRDefault="00930150" w:rsidP="00A943CB">
            <w:pPr>
              <w:jc w:val="center"/>
              <w:rPr>
                <w:rFonts w:ascii="Arial" w:eastAsia="MS Mincho" w:hAnsi="Arial" w:cs="Arial"/>
                <w:b/>
                <w:sz w:val="22"/>
                <w:szCs w:val="22"/>
                <w:lang w:val="es-ES_tradnl"/>
              </w:rPr>
            </w:pPr>
            <w:r w:rsidRPr="0067206A">
              <w:rPr>
                <w:rFonts w:ascii="Arial" w:eastAsia="MS Mincho" w:hAnsi="Arial" w:cs="Arial"/>
                <w:b/>
                <w:sz w:val="22"/>
                <w:szCs w:val="22"/>
                <w:lang w:val="es-ES_tradnl"/>
              </w:rPr>
              <w:t>Zona de precaución de Tsunami</w:t>
            </w:r>
          </w:p>
        </w:tc>
        <w:tc>
          <w:tcPr>
            <w:tcW w:w="2309" w:type="dxa"/>
          </w:tcPr>
          <w:p w14:paraId="36BBE625" w14:textId="77777777" w:rsidR="00930150" w:rsidRPr="0067206A" w:rsidRDefault="00930150" w:rsidP="00A943CB">
            <w:pPr>
              <w:jc w:val="center"/>
              <w:rPr>
                <w:rFonts w:ascii="Arial" w:eastAsia="MS Mincho" w:hAnsi="Arial" w:cs="Arial"/>
                <w:sz w:val="22"/>
                <w:szCs w:val="22"/>
                <w:lang w:val="es-ES_tradnl"/>
              </w:rPr>
            </w:pPr>
          </w:p>
        </w:tc>
      </w:tr>
      <w:tr w:rsidR="00930150" w:rsidRPr="0067206A" w14:paraId="2B688FC1" w14:textId="77777777" w:rsidTr="00A943CB">
        <w:trPr>
          <w:trHeight w:val="1371"/>
        </w:trPr>
        <w:tc>
          <w:tcPr>
            <w:tcW w:w="2157" w:type="dxa"/>
          </w:tcPr>
          <w:p w14:paraId="78C09B53" w14:textId="77777777" w:rsidR="00930150" w:rsidRPr="0067206A" w:rsidRDefault="00930150" w:rsidP="00A943CB">
            <w:pPr>
              <w:jc w:val="center"/>
              <w:rPr>
                <w:rFonts w:ascii="Arial" w:eastAsia="MS Mincho" w:hAnsi="Arial" w:cs="Arial"/>
                <w:sz w:val="22"/>
                <w:szCs w:val="22"/>
                <w:lang w:val="es-ES_tradnl"/>
              </w:rPr>
            </w:pPr>
            <w:r w:rsidRPr="0067206A">
              <w:rPr>
                <w:rFonts w:ascii="Arial" w:eastAsia="MS Mincho" w:hAnsi="Arial" w:cs="Arial"/>
                <w:noProof/>
                <w:lang w:eastAsia="es-CR"/>
              </w:rPr>
              <w:drawing>
                <wp:inline distT="0" distB="0" distL="0" distR="0" wp14:anchorId="20E05D51" wp14:editId="5A68B81A">
                  <wp:extent cx="1005840" cy="1164896"/>
                  <wp:effectExtent l="0" t="0" r="3810" b="0"/>
                  <wp:docPr id="1490993934" name="Imagen 1490993934" descr="D:\Tsunamis_Mapas\SOP\Rotulos\hacia la Izquie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sunamis_Mapas\SOP\Rotulos\hacia la Izquierda.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7199" cy="1166470"/>
                          </a:xfrm>
                          <a:prstGeom prst="rect">
                            <a:avLst/>
                          </a:prstGeom>
                          <a:noFill/>
                          <a:ln>
                            <a:noFill/>
                          </a:ln>
                        </pic:spPr>
                      </pic:pic>
                    </a:graphicData>
                  </a:graphic>
                </wp:inline>
              </w:drawing>
            </w:r>
          </w:p>
        </w:tc>
        <w:tc>
          <w:tcPr>
            <w:tcW w:w="4269" w:type="dxa"/>
          </w:tcPr>
          <w:p w14:paraId="1013B611" w14:textId="77777777" w:rsidR="00930150" w:rsidRPr="0067206A" w:rsidRDefault="00930150" w:rsidP="00A943CB">
            <w:pPr>
              <w:jc w:val="center"/>
              <w:rPr>
                <w:rFonts w:ascii="Arial" w:eastAsia="MS Mincho" w:hAnsi="Arial" w:cs="Arial"/>
                <w:b/>
                <w:sz w:val="22"/>
                <w:szCs w:val="22"/>
                <w:lang w:val="es-ES_tradnl"/>
              </w:rPr>
            </w:pPr>
            <w:r w:rsidRPr="0067206A">
              <w:rPr>
                <w:rFonts w:ascii="Arial" w:eastAsia="MS Mincho" w:hAnsi="Arial" w:cs="Arial"/>
                <w:b/>
                <w:sz w:val="22"/>
                <w:szCs w:val="22"/>
                <w:lang w:val="es-ES_tradnl"/>
              </w:rPr>
              <w:br/>
              <w:t xml:space="preserve">Evacuación hacia la izquierda </w:t>
            </w:r>
          </w:p>
        </w:tc>
        <w:tc>
          <w:tcPr>
            <w:tcW w:w="2309" w:type="dxa"/>
          </w:tcPr>
          <w:p w14:paraId="5F3C67D7" w14:textId="77777777" w:rsidR="00930150" w:rsidRPr="0067206A" w:rsidRDefault="00930150" w:rsidP="00A943CB">
            <w:pPr>
              <w:jc w:val="center"/>
              <w:rPr>
                <w:rFonts w:ascii="Arial" w:eastAsia="MS Mincho" w:hAnsi="Arial" w:cs="Arial"/>
                <w:sz w:val="22"/>
                <w:szCs w:val="22"/>
                <w:lang w:val="es-ES_tradnl"/>
              </w:rPr>
            </w:pPr>
          </w:p>
        </w:tc>
      </w:tr>
      <w:tr w:rsidR="00930150" w:rsidRPr="0067206A" w14:paraId="2398F290" w14:textId="77777777" w:rsidTr="00A943CB">
        <w:trPr>
          <w:trHeight w:val="1371"/>
        </w:trPr>
        <w:tc>
          <w:tcPr>
            <w:tcW w:w="2157" w:type="dxa"/>
          </w:tcPr>
          <w:p w14:paraId="655FA120" w14:textId="77777777" w:rsidR="00930150" w:rsidRPr="0067206A" w:rsidRDefault="00930150" w:rsidP="00A943CB">
            <w:pPr>
              <w:jc w:val="center"/>
              <w:rPr>
                <w:rFonts w:ascii="Arial" w:eastAsia="MS Mincho" w:hAnsi="Arial" w:cs="Arial"/>
                <w:lang w:val="es-ES_tradnl"/>
              </w:rPr>
            </w:pPr>
            <w:r w:rsidRPr="0067206A">
              <w:rPr>
                <w:rFonts w:ascii="Arial" w:eastAsia="MS Mincho" w:hAnsi="Arial" w:cs="Arial"/>
                <w:noProof/>
                <w:lang w:eastAsia="es-CR"/>
              </w:rPr>
              <w:drawing>
                <wp:inline distT="0" distB="0" distL="0" distR="0" wp14:anchorId="7E6BA8D0" wp14:editId="03383EEF">
                  <wp:extent cx="944880" cy="1100438"/>
                  <wp:effectExtent l="0" t="0" r="7620" b="5080"/>
                  <wp:docPr id="1248367515" name="Imagen 1248367515" descr="D:\Tsunamis_Mapas\SOP\Rotulos\hacia la derec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sunamis_Mapas\SOP\Rotulos\hacia la derecha.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46442" cy="1102257"/>
                          </a:xfrm>
                          <a:prstGeom prst="rect">
                            <a:avLst/>
                          </a:prstGeom>
                          <a:noFill/>
                          <a:ln>
                            <a:noFill/>
                          </a:ln>
                        </pic:spPr>
                      </pic:pic>
                    </a:graphicData>
                  </a:graphic>
                </wp:inline>
              </w:drawing>
            </w:r>
          </w:p>
        </w:tc>
        <w:tc>
          <w:tcPr>
            <w:tcW w:w="4269" w:type="dxa"/>
          </w:tcPr>
          <w:p w14:paraId="20B52371" w14:textId="77777777" w:rsidR="00930150" w:rsidRPr="0067206A" w:rsidRDefault="00930150" w:rsidP="00A943CB">
            <w:pPr>
              <w:jc w:val="center"/>
              <w:rPr>
                <w:rFonts w:ascii="Arial" w:eastAsia="MS Mincho" w:hAnsi="Arial" w:cs="Arial"/>
                <w:b/>
                <w:sz w:val="22"/>
                <w:szCs w:val="22"/>
                <w:lang w:val="es-ES_tradnl"/>
              </w:rPr>
            </w:pPr>
          </w:p>
          <w:p w14:paraId="601D5F38" w14:textId="77777777" w:rsidR="00930150" w:rsidRPr="0067206A" w:rsidRDefault="00930150" w:rsidP="00A943CB">
            <w:pPr>
              <w:jc w:val="center"/>
              <w:rPr>
                <w:rFonts w:ascii="Arial" w:eastAsia="MS Mincho" w:hAnsi="Arial" w:cs="Arial"/>
                <w:b/>
                <w:lang w:val="es-ES_tradnl"/>
              </w:rPr>
            </w:pPr>
            <w:r w:rsidRPr="0067206A">
              <w:rPr>
                <w:rFonts w:ascii="Arial" w:eastAsia="MS Mincho" w:hAnsi="Arial" w:cs="Arial"/>
                <w:b/>
                <w:sz w:val="22"/>
                <w:szCs w:val="22"/>
                <w:lang w:val="es-ES_tradnl"/>
              </w:rPr>
              <w:t>Evacuación hacia la derecha</w:t>
            </w:r>
          </w:p>
        </w:tc>
        <w:tc>
          <w:tcPr>
            <w:tcW w:w="2309" w:type="dxa"/>
          </w:tcPr>
          <w:p w14:paraId="61DAD7E2" w14:textId="77777777" w:rsidR="00930150" w:rsidRPr="0067206A" w:rsidRDefault="00930150" w:rsidP="00A943CB">
            <w:pPr>
              <w:jc w:val="center"/>
              <w:rPr>
                <w:rFonts w:ascii="Arial" w:eastAsia="MS Mincho" w:hAnsi="Arial" w:cs="Arial"/>
                <w:lang w:val="es-ES_tradnl"/>
              </w:rPr>
            </w:pPr>
          </w:p>
        </w:tc>
      </w:tr>
      <w:tr w:rsidR="00930150" w:rsidRPr="0067206A" w14:paraId="76264460" w14:textId="77777777" w:rsidTr="00A943CB">
        <w:trPr>
          <w:trHeight w:val="1371"/>
        </w:trPr>
        <w:tc>
          <w:tcPr>
            <w:tcW w:w="2157" w:type="dxa"/>
          </w:tcPr>
          <w:p w14:paraId="3D9E42A6" w14:textId="77777777" w:rsidR="00930150" w:rsidRPr="0067206A" w:rsidRDefault="00930150" w:rsidP="00A943CB">
            <w:pPr>
              <w:jc w:val="center"/>
              <w:rPr>
                <w:rFonts w:ascii="Arial" w:eastAsia="MS Mincho" w:hAnsi="Arial" w:cs="Arial"/>
                <w:lang w:val="es-ES_tradnl"/>
              </w:rPr>
            </w:pPr>
            <w:r w:rsidRPr="0067206A">
              <w:rPr>
                <w:rFonts w:ascii="Arial" w:eastAsia="MS Mincho" w:hAnsi="Arial" w:cs="Arial"/>
                <w:noProof/>
                <w:lang w:eastAsia="es-CR"/>
              </w:rPr>
              <w:lastRenderedPageBreak/>
              <w:drawing>
                <wp:inline distT="0" distB="0" distL="0" distR="0" wp14:anchorId="1FD3049C" wp14:editId="7D648779">
                  <wp:extent cx="941455" cy="1091184"/>
                  <wp:effectExtent l="0" t="0" r="0" b="0"/>
                  <wp:docPr id="1496910063" name="Imagen 1496910063" descr="D:\Tsunamis_Mapas\SOP\Rotulos\Hacia arri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sunamis_Mapas\SOP\Rotulos\Hacia arriba.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43907" cy="1094026"/>
                          </a:xfrm>
                          <a:prstGeom prst="rect">
                            <a:avLst/>
                          </a:prstGeom>
                          <a:noFill/>
                          <a:ln>
                            <a:noFill/>
                          </a:ln>
                        </pic:spPr>
                      </pic:pic>
                    </a:graphicData>
                  </a:graphic>
                </wp:inline>
              </w:drawing>
            </w:r>
          </w:p>
        </w:tc>
        <w:tc>
          <w:tcPr>
            <w:tcW w:w="4269" w:type="dxa"/>
          </w:tcPr>
          <w:p w14:paraId="7B6FA6F4" w14:textId="77777777" w:rsidR="00930150" w:rsidRPr="0067206A" w:rsidRDefault="00930150" w:rsidP="00A943CB">
            <w:pPr>
              <w:jc w:val="center"/>
              <w:rPr>
                <w:rFonts w:ascii="Arial" w:eastAsia="MS Mincho" w:hAnsi="Arial" w:cs="Arial"/>
                <w:b/>
                <w:sz w:val="22"/>
                <w:szCs w:val="22"/>
                <w:lang w:val="es-ES_tradnl"/>
              </w:rPr>
            </w:pPr>
          </w:p>
          <w:p w14:paraId="0564D7E1" w14:textId="77777777" w:rsidR="00930150" w:rsidRPr="0067206A" w:rsidRDefault="00930150" w:rsidP="00A943CB">
            <w:pPr>
              <w:jc w:val="center"/>
              <w:rPr>
                <w:rFonts w:ascii="Arial" w:eastAsia="MS Mincho" w:hAnsi="Arial" w:cs="Arial"/>
                <w:b/>
                <w:lang w:val="es-ES_tradnl"/>
              </w:rPr>
            </w:pPr>
            <w:r w:rsidRPr="0067206A">
              <w:rPr>
                <w:rFonts w:ascii="Arial" w:eastAsia="MS Mincho" w:hAnsi="Arial" w:cs="Arial"/>
                <w:b/>
                <w:sz w:val="22"/>
                <w:szCs w:val="22"/>
                <w:lang w:val="es-ES_tradnl"/>
              </w:rPr>
              <w:t xml:space="preserve">Evacuación hacia arriba </w:t>
            </w:r>
          </w:p>
        </w:tc>
        <w:tc>
          <w:tcPr>
            <w:tcW w:w="2309" w:type="dxa"/>
          </w:tcPr>
          <w:p w14:paraId="08BA8252" w14:textId="77777777" w:rsidR="00930150" w:rsidRPr="0067206A" w:rsidRDefault="00930150" w:rsidP="00A943CB">
            <w:pPr>
              <w:jc w:val="center"/>
              <w:rPr>
                <w:rFonts w:ascii="Arial" w:eastAsia="MS Mincho" w:hAnsi="Arial" w:cs="Arial"/>
                <w:lang w:val="es-ES_tradnl"/>
              </w:rPr>
            </w:pPr>
          </w:p>
        </w:tc>
      </w:tr>
      <w:tr w:rsidR="00930150" w:rsidRPr="0067206A" w14:paraId="24BF1BDD" w14:textId="77777777" w:rsidTr="00A943CB">
        <w:trPr>
          <w:trHeight w:val="1371"/>
        </w:trPr>
        <w:tc>
          <w:tcPr>
            <w:tcW w:w="2157" w:type="dxa"/>
          </w:tcPr>
          <w:p w14:paraId="351A06BE" w14:textId="77777777" w:rsidR="00930150" w:rsidRPr="0067206A" w:rsidRDefault="00930150" w:rsidP="00A943CB">
            <w:pPr>
              <w:jc w:val="center"/>
              <w:rPr>
                <w:rFonts w:ascii="Arial" w:eastAsia="MS Mincho" w:hAnsi="Arial" w:cs="Arial"/>
                <w:sz w:val="22"/>
                <w:szCs w:val="22"/>
                <w:lang w:val="es-ES_tradnl"/>
              </w:rPr>
            </w:pPr>
            <w:r w:rsidRPr="0067206A">
              <w:rPr>
                <w:rFonts w:ascii="Arial" w:eastAsia="MS Mincho" w:hAnsi="Arial" w:cs="Arial"/>
                <w:noProof/>
                <w:lang w:eastAsia="es-CR"/>
              </w:rPr>
              <w:drawing>
                <wp:inline distT="0" distB="0" distL="0" distR="0" wp14:anchorId="14AE23A5" wp14:editId="779A3FFD">
                  <wp:extent cx="1056660" cy="1225296"/>
                  <wp:effectExtent l="0" t="0" r="0" b="0"/>
                  <wp:docPr id="924057515" name="Imagen 924057515" descr="D:\Tsunamis_Mapas\SOP\Rotulos\Punto de reunió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sunamis_Mapas\SOP\Rotulos\Punto de reunió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56598" cy="1225224"/>
                          </a:xfrm>
                          <a:prstGeom prst="rect">
                            <a:avLst/>
                          </a:prstGeom>
                          <a:noFill/>
                          <a:ln>
                            <a:noFill/>
                          </a:ln>
                        </pic:spPr>
                      </pic:pic>
                    </a:graphicData>
                  </a:graphic>
                </wp:inline>
              </w:drawing>
            </w:r>
          </w:p>
        </w:tc>
        <w:tc>
          <w:tcPr>
            <w:tcW w:w="4269" w:type="dxa"/>
          </w:tcPr>
          <w:p w14:paraId="42818835" w14:textId="77777777" w:rsidR="00930150" w:rsidRPr="0067206A" w:rsidRDefault="00930150" w:rsidP="00A943CB">
            <w:pPr>
              <w:jc w:val="center"/>
              <w:rPr>
                <w:rFonts w:ascii="Arial" w:eastAsia="MS Mincho" w:hAnsi="Arial" w:cs="Arial"/>
                <w:b/>
                <w:sz w:val="22"/>
                <w:szCs w:val="22"/>
                <w:lang w:val="es-ES_tradnl"/>
              </w:rPr>
            </w:pPr>
          </w:p>
          <w:p w14:paraId="7E532348" w14:textId="77777777" w:rsidR="00930150" w:rsidRPr="0067206A" w:rsidRDefault="00930150" w:rsidP="00A943CB">
            <w:pPr>
              <w:jc w:val="center"/>
              <w:rPr>
                <w:rFonts w:ascii="Arial" w:eastAsia="MS Mincho" w:hAnsi="Arial" w:cs="Arial"/>
                <w:b/>
                <w:sz w:val="22"/>
                <w:szCs w:val="22"/>
                <w:lang w:val="es-ES_tradnl"/>
              </w:rPr>
            </w:pPr>
            <w:r w:rsidRPr="0067206A">
              <w:rPr>
                <w:rFonts w:ascii="Arial" w:eastAsia="MS Mincho" w:hAnsi="Arial" w:cs="Arial"/>
                <w:b/>
                <w:sz w:val="22"/>
                <w:szCs w:val="22"/>
                <w:lang w:val="es-ES_tradnl"/>
              </w:rPr>
              <w:t>Punto de Reunión</w:t>
            </w:r>
          </w:p>
        </w:tc>
        <w:tc>
          <w:tcPr>
            <w:tcW w:w="2309" w:type="dxa"/>
          </w:tcPr>
          <w:p w14:paraId="567D6CAD" w14:textId="77777777" w:rsidR="00930150" w:rsidRPr="0067206A" w:rsidRDefault="00930150" w:rsidP="00A943CB">
            <w:pPr>
              <w:jc w:val="center"/>
              <w:rPr>
                <w:rFonts w:ascii="Arial" w:eastAsia="MS Mincho" w:hAnsi="Arial" w:cs="Arial"/>
                <w:sz w:val="22"/>
                <w:szCs w:val="22"/>
                <w:lang w:val="es-ES_tradnl"/>
              </w:rPr>
            </w:pPr>
          </w:p>
        </w:tc>
      </w:tr>
      <w:tr w:rsidR="00930150" w:rsidRPr="0067206A" w14:paraId="25557F55" w14:textId="77777777" w:rsidTr="00A943CB">
        <w:trPr>
          <w:trHeight w:val="117"/>
        </w:trPr>
        <w:tc>
          <w:tcPr>
            <w:tcW w:w="6426" w:type="dxa"/>
            <w:gridSpan w:val="2"/>
          </w:tcPr>
          <w:p w14:paraId="529CC028" w14:textId="77777777" w:rsidR="00930150" w:rsidRPr="0067206A" w:rsidRDefault="00930150" w:rsidP="00A943CB">
            <w:pPr>
              <w:jc w:val="center"/>
              <w:rPr>
                <w:rFonts w:ascii="Arial" w:eastAsia="MS Mincho" w:hAnsi="Arial" w:cs="Arial"/>
                <w:b/>
                <w:sz w:val="22"/>
                <w:szCs w:val="22"/>
                <w:lang w:val="es-ES_tradnl"/>
              </w:rPr>
            </w:pPr>
          </w:p>
          <w:p w14:paraId="62849453" w14:textId="77777777" w:rsidR="00930150" w:rsidRPr="0067206A" w:rsidRDefault="00930150" w:rsidP="00A943CB">
            <w:pPr>
              <w:jc w:val="center"/>
              <w:rPr>
                <w:rFonts w:ascii="Arial" w:eastAsia="MS Mincho" w:hAnsi="Arial" w:cs="Arial"/>
                <w:b/>
                <w:sz w:val="22"/>
                <w:szCs w:val="22"/>
                <w:lang w:val="es-ES_tradnl"/>
              </w:rPr>
            </w:pPr>
            <w:proofErr w:type="gramStart"/>
            <w:r w:rsidRPr="0067206A">
              <w:rPr>
                <w:rFonts w:ascii="Arial" w:eastAsia="MS Mincho" w:hAnsi="Arial" w:cs="Arial"/>
                <w:b/>
                <w:sz w:val="22"/>
                <w:szCs w:val="22"/>
                <w:lang w:val="es-ES_tradnl"/>
              </w:rPr>
              <w:t>TOTAL</w:t>
            </w:r>
            <w:proofErr w:type="gramEnd"/>
            <w:r w:rsidRPr="0067206A">
              <w:rPr>
                <w:rFonts w:ascii="Arial" w:eastAsia="MS Mincho" w:hAnsi="Arial" w:cs="Arial"/>
                <w:b/>
                <w:sz w:val="22"/>
                <w:szCs w:val="22"/>
                <w:lang w:val="es-ES_tradnl"/>
              </w:rPr>
              <w:t xml:space="preserve"> DE SEÑALES:</w:t>
            </w:r>
          </w:p>
          <w:p w14:paraId="133B0D2C" w14:textId="77777777" w:rsidR="00930150" w:rsidRPr="0067206A" w:rsidRDefault="00930150" w:rsidP="00A943CB">
            <w:pPr>
              <w:jc w:val="center"/>
              <w:rPr>
                <w:rFonts w:ascii="Arial" w:eastAsia="MS Mincho" w:hAnsi="Arial" w:cs="Arial"/>
                <w:b/>
                <w:sz w:val="22"/>
                <w:szCs w:val="22"/>
                <w:lang w:val="es-ES_tradnl"/>
              </w:rPr>
            </w:pPr>
          </w:p>
        </w:tc>
        <w:tc>
          <w:tcPr>
            <w:tcW w:w="2309" w:type="dxa"/>
          </w:tcPr>
          <w:p w14:paraId="5B74FC5E" w14:textId="77777777" w:rsidR="00930150" w:rsidRPr="0067206A" w:rsidRDefault="00930150" w:rsidP="00A943CB">
            <w:pPr>
              <w:jc w:val="center"/>
              <w:rPr>
                <w:rFonts w:ascii="Arial" w:eastAsia="MS Mincho" w:hAnsi="Arial" w:cs="Arial"/>
                <w:b/>
                <w:sz w:val="22"/>
                <w:szCs w:val="22"/>
                <w:lang w:val="es-ES_tradnl"/>
              </w:rPr>
            </w:pPr>
          </w:p>
          <w:p w14:paraId="32028282" w14:textId="77777777" w:rsidR="00930150" w:rsidRPr="0067206A" w:rsidRDefault="00930150" w:rsidP="00A943CB">
            <w:pPr>
              <w:jc w:val="center"/>
              <w:rPr>
                <w:rFonts w:ascii="Arial" w:eastAsia="MS Mincho" w:hAnsi="Arial" w:cs="Arial"/>
                <w:b/>
                <w:sz w:val="22"/>
                <w:szCs w:val="22"/>
                <w:lang w:val="es-ES_tradnl"/>
              </w:rPr>
            </w:pPr>
          </w:p>
        </w:tc>
      </w:tr>
    </w:tbl>
    <w:p w14:paraId="5C02AC01" w14:textId="77777777" w:rsidR="00930150" w:rsidRDefault="00930150" w:rsidP="00930150">
      <w:pPr>
        <w:rPr>
          <w:lang w:val="es-ES_tradnl"/>
        </w:rPr>
      </w:pPr>
    </w:p>
    <w:p w14:paraId="6D8D912E" w14:textId="77777777" w:rsidR="00930150" w:rsidRDefault="00930150" w:rsidP="00930150">
      <w:pPr>
        <w:rPr>
          <w:lang w:val="es-ES_tradnl"/>
        </w:rPr>
      </w:pPr>
    </w:p>
    <w:p w14:paraId="6B078459" w14:textId="77777777" w:rsidR="00930150" w:rsidRPr="0067206A" w:rsidRDefault="00930150" w:rsidP="00930150">
      <w:pPr>
        <w:rPr>
          <w:lang w:val="es-ES_tradnl"/>
        </w:rPr>
      </w:pPr>
    </w:p>
    <w:p w14:paraId="1A6D473D" w14:textId="77777777" w:rsidR="00930150" w:rsidRPr="0067206A" w:rsidRDefault="00930150" w:rsidP="00930150">
      <w:pPr>
        <w:pStyle w:val="Descripcin"/>
        <w:jc w:val="center"/>
        <w:rPr>
          <w:lang w:val="es-ES_tradnl"/>
        </w:rPr>
      </w:pPr>
      <w:r>
        <w:t xml:space="preserve">Figura </w:t>
      </w:r>
      <w:r w:rsidR="00000000">
        <w:fldChar w:fldCharType="begin"/>
      </w:r>
      <w:r w:rsidR="00000000">
        <w:instrText xml:space="preserve"> SEQ Figura \* ARABIC </w:instrText>
      </w:r>
      <w:r w:rsidR="00000000">
        <w:fldChar w:fldCharType="separate"/>
      </w:r>
      <w:r>
        <w:rPr>
          <w:noProof/>
        </w:rPr>
        <w:t>10</w:t>
      </w:r>
      <w:r w:rsidR="00000000">
        <w:rPr>
          <w:noProof/>
        </w:rPr>
        <w:fldChar w:fldCharType="end"/>
      </w:r>
      <w:r>
        <w:t xml:space="preserve">. </w:t>
      </w:r>
      <w:r w:rsidRPr="0067206A">
        <w:rPr>
          <w:lang w:val="es-ES_tradnl"/>
        </w:rPr>
        <w:t>Mapa de señales</w:t>
      </w:r>
    </w:p>
    <w:p w14:paraId="6D52C134" w14:textId="77777777" w:rsidR="00930150" w:rsidRPr="0067206A" w:rsidRDefault="00930150" w:rsidP="00930150">
      <w:pPr>
        <w:rPr>
          <w:lang w:val="es-ES_tradnl"/>
        </w:rPr>
      </w:pPr>
    </w:p>
    <w:p w14:paraId="1ACAE420" w14:textId="77777777" w:rsidR="00930150" w:rsidRPr="00B40BD3" w:rsidRDefault="00930150" w:rsidP="00930150">
      <w:pPr>
        <w:rPr>
          <w:i/>
          <w:iCs/>
          <w:lang w:val="es-ES_tradnl"/>
        </w:rPr>
      </w:pPr>
      <w:r w:rsidRPr="00B40BD3">
        <w:rPr>
          <w:i/>
          <w:iCs/>
          <w:highlight w:val="yellow"/>
          <w:lang w:val="es-ES_tradnl"/>
        </w:rPr>
        <w:t>Incluir una tabla con la ubicación geográfica de cada una de las señales (coordenadas).</w:t>
      </w:r>
      <w:r w:rsidRPr="00B40BD3">
        <w:rPr>
          <w:i/>
          <w:iCs/>
          <w:lang w:val="es-ES_tradnl"/>
        </w:rPr>
        <w:t xml:space="preserve"> </w:t>
      </w:r>
    </w:p>
    <w:p w14:paraId="749E5964" w14:textId="77777777" w:rsidR="00930150" w:rsidRDefault="00930150" w:rsidP="0046594D">
      <w:pPr>
        <w:pStyle w:val="Ttulo3"/>
        <w:numPr>
          <w:ilvl w:val="2"/>
          <w:numId w:val="44"/>
        </w:numPr>
        <w:rPr>
          <w:lang w:val="es-ES_tradnl"/>
        </w:rPr>
      </w:pPr>
      <w:bookmarkStart w:id="42" w:name="_Toc157757123"/>
      <w:r>
        <w:rPr>
          <w:lang w:val="es-ES_tradnl"/>
        </w:rPr>
        <w:t>Otra información de tsunami mostrada públicamente.</w:t>
      </w:r>
      <w:bookmarkEnd w:id="42"/>
    </w:p>
    <w:p w14:paraId="79D85340" w14:textId="77777777" w:rsidR="00930150" w:rsidRDefault="00930150" w:rsidP="00930150">
      <w:pPr>
        <w:rPr>
          <w:lang w:val="es-ES_tradnl"/>
        </w:rPr>
      </w:pPr>
      <w:r>
        <w:rPr>
          <w:lang w:val="es-ES_tradnl"/>
        </w:rPr>
        <w:t>Aquí se debe listar otro tipo de información de tsunami que esté mostrada públicamente, por ejemplo, los rótulos de mapas de evacuación, posters, etc.</w:t>
      </w:r>
    </w:p>
    <w:tbl>
      <w:tblPr>
        <w:tblStyle w:val="Tablaconcuadrcula"/>
        <w:tblW w:w="0" w:type="auto"/>
        <w:jc w:val="center"/>
        <w:tblLook w:val="04A0" w:firstRow="1" w:lastRow="0" w:firstColumn="1" w:lastColumn="0" w:noHBand="0" w:noVBand="1"/>
      </w:tblPr>
      <w:tblGrid>
        <w:gridCol w:w="2672"/>
        <w:gridCol w:w="2189"/>
        <w:gridCol w:w="2131"/>
        <w:gridCol w:w="1836"/>
      </w:tblGrid>
      <w:tr w:rsidR="00930150" w:rsidRPr="0067206A" w14:paraId="19AF3BF6" w14:textId="77777777" w:rsidTr="00A943CB">
        <w:trPr>
          <w:jc w:val="center"/>
        </w:trPr>
        <w:tc>
          <w:tcPr>
            <w:tcW w:w="8828" w:type="dxa"/>
            <w:gridSpan w:val="4"/>
            <w:shd w:val="clear" w:color="auto" w:fill="808080" w:themeFill="background1" w:themeFillShade="80"/>
          </w:tcPr>
          <w:p w14:paraId="7AFEBD40" w14:textId="77777777" w:rsidR="00930150" w:rsidRPr="00253C98" w:rsidRDefault="00930150" w:rsidP="00A943CB">
            <w:pPr>
              <w:tabs>
                <w:tab w:val="left" w:pos="3045"/>
              </w:tabs>
              <w:jc w:val="center"/>
              <w:rPr>
                <w:rFonts w:ascii="Arial" w:hAnsi="Arial" w:cs="Arial"/>
                <w:b/>
                <w:color w:val="FFFFFF" w:themeColor="background1"/>
                <w:u w:val="single"/>
                <w:lang w:val="es-ES_tradnl"/>
              </w:rPr>
            </w:pPr>
            <w:r>
              <w:rPr>
                <w:rFonts w:ascii="Arial" w:hAnsi="Arial" w:cs="Arial"/>
                <w:b/>
                <w:color w:val="FFFFFF" w:themeColor="background1"/>
                <w:sz w:val="22"/>
                <w:szCs w:val="22"/>
                <w:lang w:val="es-ES_tradnl"/>
              </w:rPr>
              <w:t xml:space="preserve">Información de tsunami mostrada públicamente </w:t>
            </w:r>
          </w:p>
        </w:tc>
      </w:tr>
      <w:tr w:rsidR="00930150" w:rsidRPr="0067206A" w14:paraId="05FDCD50" w14:textId="77777777" w:rsidTr="00A943CB">
        <w:trPr>
          <w:jc w:val="center"/>
        </w:trPr>
        <w:tc>
          <w:tcPr>
            <w:tcW w:w="2672" w:type="dxa"/>
          </w:tcPr>
          <w:p w14:paraId="729BFBA5" w14:textId="77777777" w:rsidR="00930150" w:rsidRPr="0067206A" w:rsidRDefault="00930150" w:rsidP="00A943CB">
            <w:pPr>
              <w:tabs>
                <w:tab w:val="left" w:pos="3045"/>
              </w:tabs>
              <w:jc w:val="center"/>
              <w:rPr>
                <w:rFonts w:ascii="Arial" w:hAnsi="Arial" w:cs="Arial"/>
                <w:b/>
                <w:sz w:val="22"/>
                <w:szCs w:val="22"/>
                <w:lang w:val="es-ES_tradnl"/>
              </w:rPr>
            </w:pPr>
            <w:r>
              <w:rPr>
                <w:rFonts w:ascii="Arial" w:hAnsi="Arial" w:cs="Arial"/>
                <w:b/>
                <w:sz w:val="22"/>
                <w:szCs w:val="22"/>
                <w:lang w:val="es-ES_tradnl"/>
              </w:rPr>
              <w:t>Medio</w:t>
            </w:r>
          </w:p>
        </w:tc>
        <w:tc>
          <w:tcPr>
            <w:tcW w:w="2189" w:type="dxa"/>
          </w:tcPr>
          <w:p w14:paraId="6511DA62" w14:textId="77777777" w:rsidR="00930150" w:rsidRPr="0067206A" w:rsidRDefault="00930150" w:rsidP="00A943CB">
            <w:pPr>
              <w:tabs>
                <w:tab w:val="left" w:pos="3045"/>
              </w:tabs>
              <w:jc w:val="center"/>
              <w:rPr>
                <w:rFonts w:ascii="Arial" w:hAnsi="Arial" w:cs="Arial"/>
                <w:b/>
                <w:sz w:val="22"/>
                <w:szCs w:val="22"/>
                <w:lang w:val="es-ES_tradnl"/>
              </w:rPr>
            </w:pPr>
            <w:r>
              <w:rPr>
                <w:rFonts w:ascii="Arial" w:hAnsi="Arial" w:cs="Arial"/>
                <w:b/>
                <w:sz w:val="22"/>
                <w:szCs w:val="22"/>
                <w:lang w:val="es-ES_tradnl"/>
              </w:rPr>
              <w:t>Información mostrada</w:t>
            </w:r>
          </w:p>
        </w:tc>
        <w:tc>
          <w:tcPr>
            <w:tcW w:w="2131" w:type="dxa"/>
          </w:tcPr>
          <w:p w14:paraId="78F3BBBD" w14:textId="77777777" w:rsidR="00930150" w:rsidRPr="0067206A" w:rsidRDefault="00930150" w:rsidP="00A943CB">
            <w:pPr>
              <w:tabs>
                <w:tab w:val="left" w:pos="3045"/>
              </w:tabs>
              <w:jc w:val="center"/>
              <w:rPr>
                <w:rFonts w:ascii="Arial" w:hAnsi="Arial" w:cs="Arial"/>
                <w:b/>
                <w:sz w:val="22"/>
                <w:szCs w:val="22"/>
                <w:lang w:val="es-ES_tradnl"/>
              </w:rPr>
            </w:pPr>
            <w:r>
              <w:rPr>
                <w:rFonts w:ascii="Arial" w:hAnsi="Arial" w:cs="Arial"/>
                <w:b/>
                <w:sz w:val="22"/>
                <w:szCs w:val="22"/>
                <w:lang w:val="es-ES_tradnl"/>
              </w:rPr>
              <w:t>Localización</w:t>
            </w:r>
          </w:p>
        </w:tc>
        <w:tc>
          <w:tcPr>
            <w:tcW w:w="1836" w:type="dxa"/>
          </w:tcPr>
          <w:p w14:paraId="39762F35" w14:textId="77777777" w:rsidR="00930150" w:rsidRPr="0067206A" w:rsidRDefault="00930150" w:rsidP="00A943CB">
            <w:pPr>
              <w:tabs>
                <w:tab w:val="left" w:pos="3045"/>
              </w:tabs>
              <w:jc w:val="center"/>
              <w:rPr>
                <w:rFonts w:ascii="Arial" w:hAnsi="Arial" w:cs="Arial"/>
                <w:b/>
                <w:lang w:val="es-ES_tradnl"/>
              </w:rPr>
            </w:pPr>
            <w:r>
              <w:rPr>
                <w:rFonts w:ascii="Arial" w:hAnsi="Arial" w:cs="Arial"/>
                <w:b/>
                <w:sz w:val="22"/>
                <w:szCs w:val="22"/>
                <w:lang w:val="es-ES_tradnl"/>
              </w:rPr>
              <w:t>Material</w:t>
            </w:r>
          </w:p>
        </w:tc>
      </w:tr>
      <w:tr w:rsidR="00930150" w:rsidRPr="00A33ED7" w14:paraId="79981011" w14:textId="77777777" w:rsidTr="00A943CB">
        <w:trPr>
          <w:jc w:val="center"/>
        </w:trPr>
        <w:tc>
          <w:tcPr>
            <w:tcW w:w="2672" w:type="dxa"/>
          </w:tcPr>
          <w:p w14:paraId="74BA2D5B" w14:textId="77777777" w:rsidR="00930150" w:rsidRPr="00A33ED7" w:rsidRDefault="00930150" w:rsidP="00A943CB">
            <w:pPr>
              <w:tabs>
                <w:tab w:val="left" w:pos="3045"/>
              </w:tabs>
              <w:jc w:val="left"/>
              <w:rPr>
                <w:rFonts w:ascii="Arial" w:hAnsi="Arial" w:cs="Arial"/>
                <w:i/>
                <w:iCs/>
                <w:sz w:val="22"/>
                <w:szCs w:val="22"/>
                <w:lang w:val="es-ES_tradnl"/>
              </w:rPr>
            </w:pPr>
            <w:r w:rsidRPr="00A33ED7">
              <w:rPr>
                <w:rFonts w:ascii="Arial" w:hAnsi="Arial" w:cs="Arial"/>
                <w:b/>
                <w:bCs/>
                <w:i/>
                <w:iCs/>
                <w:sz w:val="22"/>
                <w:szCs w:val="22"/>
                <w:u w:val="single"/>
                <w:lang w:val="es-ES_tradnl"/>
              </w:rPr>
              <w:t>Ejemplo</w:t>
            </w:r>
            <w:r w:rsidRPr="00A33ED7">
              <w:rPr>
                <w:rFonts w:ascii="Arial" w:hAnsi="Arial" w:cs="Arial"/>
                <w:i/>
                <w:iCs/>
                <w:sz w:val="22"/>
                <w:szCs w:val="22"/>
                <w:lang w:val="es-ES_tradnl"/>
              </w:rPr>
              <w:t>: rótulo de mapa de evacuación por tsunami</w:t>
            </w:r>
          </w:p>
        </w:tc>
        <w:tc>
          <w:tcPr>
            <w:tcW w:w="2189" w:type="dxa"/>
          </w:tcPr>
          <w:p w14:paraId="256AFE36" w14:textId="77777777" w:rsidR="00930150" w:rsidRPr="00A33ED7" w:rsidRDefault="00930150" w:rsidP="00A943CB">
            <w:pPr>
              <w:tabs>
                <w:tab w:val="left" w:pos="3045"/>
              </w:tabs>
              <w:jc w:val="left"/>
              <w:rPr>
                <w:rFonts w:ascii="Arial" w:hAnsi="Arial" w:cs="Arial"/>
                <w:i/>
                <w:iCs/>
                <w:sz w:val="22"/>
                <w:szCs w:val="22"/>
                <w:lang w:val="es-ES_tradnl"/>
              </w:rPr>
            </w:pPr>
            <w:r w:rsidRPr="00A33ED7">
              <w:rPr>
                <w:rFonts w:ascii="Arial" w:hAnsi="Arial" w:cs="Arial"/>
                <w:i/>
                <w:iCs/>
                <w:sz w:val="22"/>
                <w:szCs w:val="22"/>
                <w:lang w:val="es-ES_tradnl"/>
              </w:rPr>
              <w:t>Mapa de evacuación por tsunami, información de qué hacer en caso de tsunami</w:t>
            </w:r>
          </w:p>
        </w:tc>
        <w:tc>
          <w:tcPr>
            <w:tcW w:w="2131" w:type="dxa"/>
          </w:tcPr>
          <w:p w14:paraId="14A724BA" w14:textId="77777777" w:rsidR="00930150" w:rsidRPr="00A33ED7" w:rsidRDefault="00930150" w:rsidP="00A943CB">
            <w:pPr>
              <w:tabs>
                <w:tab w:val="left" w:pos="3045"/>
              </w:tabs>
              <w:jc w:val="left"/>
              <w:rPr>
                <w:rFonts w:ascii="Arial" w:hAnsi="Arial" w:cs="Arial"/>
                <w:i/>
                <w:iCs/>
                <w:sz w:val="22"/>
                <w:szCs w:val="22"/>
                <w:lang w:val="es-ES_tradnl"/>
              </w:rPr>
            </w:pPr>
            <w:r>
              <w:rPr>
                <w:rFonts w:ascii="Arial" w:hAnsi="Arial" w:cs="Arial"/>
                <w:i/>
                <w:iCs/>
                <w:sz w:val="22"/>
                <w:szCs w:val="22"/>
                <w:lang w:val="es-ES_tradnl"/>
              </w:rPr>
              <w:t>En el malecón, frente a Restaurante Las Olas</w:t>
            </w:r>
          </w:p>
        </w:tc>
        <w:tc>
          <w:tcPr>
            <w:tcW w:w="1836" w:type="dxa"/>
          </w:tcPr>
          <w:p w14:paraId="6B38B581" w14:textId="77777777" w:rsidR="00930150" w:rsidRPr="00A33ED7" w:rsidRDefault="00930150" w:rsidP="00A943CB">
            <w:pPr>
              <w:tabs>
                <w:tab w:val="left" w:pos="3045"/>
              </w:tabs>
              <w:jc w:val="left"/>
              <w:rPr>
                <w:rFonts w:ascii="Arial" w:hAnsi="Arial" w:cs="Arial"/>
                <w:i/>
                <w:iCs/>
                <w:lang w:val="es-ES_tradnl"/>
              </w:rPr>
            </w:pPr>
            <w:r>
              <w:rPr>
                <w:rFonts w:ascii="Arial" w:hAnsi="Arial" w:cs="Arial"/>
                <w:i/>
                <w:iCs/>
                <w:lang w:val="es-ES_tradnl"/>
              </w:rPr>
              <w:t>Metal</w:t>
            </w:r>
          </w:p>
        </w:tc>
      </w:tr>
      <w:tr w:rsidR="00930150" w:rsidRPr="0067206A" w14:paraId="59E8DD8A" w14:textId="77777777" w:rsidTr="00A943CB">
        <w:trPr>
          <w:jc w:val="center"/>
        </w:trPr>
        <w:tc>
          <w:tcPr>
            <w:tcW w:w="2672" w:type="dxa"/>
          </w:tcPr>
          <w:p w14:paraId="59AD6644" w14:textId="77777777" w:rsidR="00930150" w:rsidRPr="0067206A" w:rsidRDefault="00930150" w:rsidP="00A943CB">
            <w:pPr>
              <w:tabs>
                <w:tab w:val="left" w:pos="3045"/>
              </w:tabs>
              <w:rPr>
                <w:rFonts w:ascii="Arial" w:hAnsi="Arial" w:cs="Arial"/>
                <w:sz w:val="22"/>
                <w:szCs w:val="22"/>
                <w:lang w:val="es-ES_tradnl"/>
              </w:rPr>
            </w:pPr>
          </w:p>
        </w:tc>
        <w:tc>
          <w:tcPr>
            <w:tcW w:w="2189" w:type="dxa"/>
          </w:tcPr>
          <w:p w14:paraId="6C3935E9" w14:textId="77777777" w:rsidR="00930150" w:rsidRPr="0067206A" w:rsidRDefault="00930150" w:rsidP="00A943CB">
            <w:pPr>
              <w:tabs>
                <w:tab w:val="left" w:pos="3045"/>
              </w:tabs>
              <w:rPr>
                <w:rFonts w:ascii="Arial" w:hAnsi="Arial" w:cs="Arial"/>
                <w:sz w:val="22"/>
                <w:szCs w:val="22"/>
                <w:lang w:val="es-ES_tradnl"/>
              </w:rPr>
            </w:pPr>
          </w:p>
        </w:tc>
        <w:tc>
          <w:tcPr>
            <w:tcW w:w="2131" w:type="dxa"/>
          </w:tcPr>
          <w:p w14:paraId="69D62B78" w14:textId="77777777" w:rsidR="00930150" w:rsidRPr="0067206A" w:rsidRDefault="00930150" w:rsidP="00A943CB">
            <w:pPr>
              <w:tabs>
                <w:tab w:val="left" w:pos="3045"/>
              </w:tabs>
              <w:jc w:val="center"/>
              <w:rPr>
                <w:rFonts w:ascii="Arial" w:hAnsi="Arial" w:cs="Arial"/>
                <w:sz w:val="22"/>
                <w:szCs w:val="22"/>
                <w:lang w:val="es-ES_tradnl"/>
              </w:rPr>
            </w:pPr>
          </w:p>
        </w:tc>
        <w:tc>
          <w:tcPr>
            <w:tcW w:w="1836" w:type="dxa"/>
          </w:tcPr>
          <w:p w14:paraId="584E964D" w14:textId="77777777" w:rsidR="00930150" w:rsidRPr="0067206A" w:rsidRDefault="00930150" w:rsidP="00A943CB">
            <w:pPr>
              <w:tabs>
                <w:tab w:val="left" w:pos="3045"/>
              </w:tabs>
              <w:jc w:val="center"/>
              <w:rPr>
                <w:rFonts w:ascii="Arial" w:hAnsi="Arial" w:cs="Arial"/>
                <w:lang w:val="es-ES_tradnl"/>
              </w:rPr>
            </w:pPr>
          </w:p>
        </w:tc>
      </w:tr>
      <w:tr w:rsidR="00930150" w:rsidRPr="0067206A" w14:paraId="4C64DCE6" w14:textId="77777777" w:rsidTr="00A943CB">
        <w:trPr>
          <w:jc w:val="center"/>
        </w:trPr>
        <w:tc>
          <w:tcPr>
            <w:tcW w:w="2672" w:type="dxa"/>
          </w:tcPr>
          <w:p w14:paraId="5587E19B" w14:textId="77777777" w:rsidR="00930150" w:rsidRPr="0067206A" w:rsidRDefault="00930150" w:rsidP="00A943CB">
            <w:pPr>
              <w:tabs>
                <w:tab w:val="left" w:pos="3045"/>
              </w:tabs>
              <w:rPr>
                <w:rFonts w:ascii="Arial" w:hAnsi="Arial" w:cs="Arial"/>
                <w:sz w:val="22"/>
                <w:szCs w:val="22"/>
                <w:lang w:val="es-ES_tradnl"/>
              </w:rPr>
            </w:pPr>
          </w:p>
        </w:tc>
        <w:tc>
          <w:tcPr>
            <w:tcW w:w="2189" w:type="dxa"/>
          </w:tcPr>
          <w:p w14:paraId="58E6D56B" w14:textId="77777777" w:rsidR="00930150" w:rsidRPr="0067206A" w:rsidRDefault="00930150" w:rsidP="00A943CB">
            <w:pPr>
              <w:tabs>
                <w:tab w:val="left" w:pos="3045"/>
              </w:tabs>
              <w:rPr>
                <w:rFonts w:ascii="Arial" w:hAnsi="Arial" w:cs="Arial"/>
                <w:sz w:val="22"/>
                <w:szCs w:val="22"/>
                <w:lang w:val="es-ES_tradnl"/>
              </w:rPr>
            </w:pPr>
          </w:p>
        </w:tc>
        <w:tc>
          <w:tcPr>
            <w:tcW w:w="2131" w:type="dxa"/>
          </w:tcPr>
          <w:p w14:paraId="2A96491B" w14:textId="77777777" w:rsidR="00930150" w:rsidRPr="0067206A" w:rsidRDefault="00930150" w:rsidP="00A943CB">
            <w:pPr>
              <w:tabs>
                <w:tab w:val="left" w:pos="3045"/>
              </w:tabs>
              <w:jc w:val="center"/>
              <w:rPr>
                <w:rFonts w:ascii="Arial" w:hAnsi="Arial" w:cs="Arial"/>
                <w:sz w:val="22"/>
                <w:szCs w:val="22"/>
                <w:lang w:val="es-ES_tradnl"/>
              </w:rPr>
            </w:pPr>
          </w:p>
        </w:tc>
        <w:tc>
          <w:tcPr>
            <w:tcW w:w="1836" w:type="dxa"/>
          </w:tcPr>
          <w:p w14:paraId="627F657A" w14:textId="77777777" w:rsidR="00930150" w:rsidRPr="0067206A" w:rsidRDefault="00930150" w:rsidP="00A943CB">
            <w:pPr>
              <w:tabs>
                <w:tab w:val="left" w:pos="3045"/>
              </w:tabs>
              <w:jc w:val="center"/>
              <w:rPr>
                <w:rFonts w:ascii="Arial" w:hAnsi="Arial" w:cs="Arial"/>
                <w:lang w:val="es-ES_tradnl"/>
              </w:rPr>
            </w:pPr>
          </w:p>
        </w:tc>
      </w:tr>
      <w:tr w:rsidR="00930150" w:rsidRPr="0067206A" w14:paraId="549187CC" w14:textId="77777777" w:rsidTr="00A943CB">
        <w:trPr>
          <w:jc w:val="center"/>
        </w:trPr>
        <w:tc>
          <w:tcPr>
            <w:tcW w:w="2672" w:type="dxa"/>
          </w:tcPr>
          <w:p w14:paraId="547B4CC1" w14:textId="77777777" w:rsidR="00930150" w:rsidRPr="0067206A" w:rsidRDefault="00930150" w:rsidP="00A943CB">
            <w:pPr>
              <w:tabs>
                <w:tab w:val="left" w:pos="3045"/>
              </w:tabs>
              <w:rPr>
                <w:rFonts w:ascii="Arial" w:hAnsi="Arial" w:cs="Arial"/>
                <w:lang w:val="es-ES_tradnl"/>
              </w:rPr>
            </w:pPr>
          </w:p>
        </w:tc>
        <w:tc>
          <w:tcPr>
            <w:tcW w:w="2189" w:type="dxa"/>
          </w:tcPr>
          <w:p w14:paraId="193C62DB" w14:textId="77777777" w:rsidR="00930150" w:rsidRPr="0067206A" w:rsidRDefault="00930150" w:rsidP="00A943CB">
            <w:pPr>
              <w:tabs>
                <w:tab w:val="left" w:pos="3045"/>
              </w:tabs>
              <w:rPr>
                <w:rFonts w:ascii="Arial" w:hAnsi="Arial" w:cs="Arial"/>
                <w:lang w:val="es-ES_tradnl"/>
              </w:rPr>
            </w:pPr>
          </w:p>
        </w:tc>
        <w:tc>
          <w:tcPr>
            <w:tcW w:w="2131" w:type="dxa"/>
          </w:tcPr>
          <w:p w14:paraId="3CA91DC3" w14:textId="77777777" w:rsidR="00930150" w:rsidRPr="0067206A" w:rsidRDefault="00930150" w:rsidP="00A943CB">
            <w:pPr>
              <w:tabs>
                <w:tab w:val="left" w:pos="3045"/>
              </w:tabs>
              <w:jc w:val="center"/>
              <w:rPr>
                <w:rFonts w:ascii="Arial" w:hAnsi="Arial" w:cs="Arial"/>
                <w:lang w:val="es-ES_tradnl"/>
              </w:rPr>
            </w:pPr>
          </w:p>
        </w:tc>
        <w:tc>
          <w:tcPr>
            <w:tcW w:w="1836" w:type="dxa"/>
          </w:tcPr>
          <w:p w14:paraId="3EE79024" w14:textId="77777777" w:rsidR="00930150" w:rsidRPr="0067206A" w:rsidRDefault="00930150" w:rsidP="00A943CB">
            <w:pPr>
              <w:tabs>
                <w:tab w:val="left" w:pos="3045"/>
              </w:tabs>
              <w:jc w:val="center"/>
              <w:rPr>
                <w:rFonts w:ascii="Arial" w:hAnsi="Arial" w:cs="Arial"/>
                <w:lang w:val="es-ES_tradnl"/>
              </w:rPr>
            </w:pPr>
          </w:p>
        </w:tc>
      </w:tr>
    </w:tbl>
    <w:p w14:paraId="6E138B54" w14:textId="77777777" w:rsidR="00930150" w:rsidRPr="009B5786" w:rsidRDefault="00930150" w:rsidP="00930150">
      <w:pPr>
        <w:rPr>
          <w:lang w:val="es-ES_tradnl"/>
        </w:rPr>
      </w:pPr>
    </w:p>
    <w:p w14:paraId="00FCC05D" w14:textId="1E67BB15" w:rsidR="004D38E3" w:rsidRDefault="004D38E3" w:rsidP="0046594D">
      <w:pPr>
        <w:pStyle w:val="Ttulo1"/>
        <w:numPr>
          <w:ilvl w:val="0"/>
          <w:numId w:val="44"/>
        </w:numPr>
        <w:rPr>
          <w:lang w:val="es-ES_tradnl"/>
        </w:rPr>
      </w:pPr>
      <w:bookmarkStart w:id="43" w:name="_Toc157757124"/>
      <w:r>
        <w:rPr>
          <w:lang w:val="es-ES_tradnl"/>
        </w:rPr>
        <w:t xml:space="preserve">Información </w:t>
      </w:r>
      <w:r w:rsidR="007F0916">
        <w:rPr>
          <w:lang w:val="es-ES_tradnl"/>
        </w:rPr>
        <w:t>de la comunidad</w:t>
      </w:r>
      <w:bookmarkEnd w:id="43"/>
    </w:p>
    <w:p w14:paraId="124BF65F" w14:textId="1CE1DE91" w:rsidR="004D38E3" w:rsidRPr="004D38E3" w:rsidRDefault="007954E2" w:rsidP="004D38E3">
      <w:pPr>
        <w:rPr>
          <w:lang w:val="es-ES_tradnl"/>
        </w:rPr>
      </w:pPr>
      <w:r>
        <w:rPr>
          <w:lang w:val="es-ES_tradnl"/>
        </w:rPr>
        <w:t>En este capítulo se encuentra toda la información relacionada con la preparación ante tsunamis de la comunidad.</w:t>
      </w:r>
    </w:p>
    <w:p w14:paraId="51D11E93" w14:textId="34665355" w:rsidR="00A815C1" w:rsidRPr="0067206A" w:rsidRDefault="005E7B4A" w:rsidP="0046594D">
      <w:pPr>
        <w:pStyle w:val="Ttulo2"/>
        <w:numPr>
          <w:ilvl w:val="1"/>
          <w:numId w:val="44"/>
        </w:numPr>
        <w:tabs>
          <w:tab w:val="left" w:pos="851"/>
        </w:tabs>
        <w:rPr>
          <w:rFonts w:ascii="Arial" w:hAnsi="Arial" w:cs="Arial"/>
          <w:lang w:val="es-ES_tradnl"/>
        </w:rPr>
      </w:pPr>
      <w:bookmarkStart w:id="44" w:name="_Ref36462795"/>
      <w:bookmarkStart w:id="45" w:name="_Ref36816957"/>
      <w:bookmarkStart w:id="46" w:name="_Toc157757125"/>
      <w:bookmarkEnd w:id="32"/>
      <w:r>
        <w:rPr>
          <w:lang w:val="es-ES_tradnl"/>
        </w:rPr>
        <w:t>Población expuesta</w:t>
      </w:r>
      <w:r w:rsidR="007F464E" w:rsidRPr="0067206A">
        <w:rPr>
          <w:lang w:val="es-ES_tradnl"/>
        </w:rPr>
        <w:t xml:space="preserve"> (EVA</w:t>
      </w:r>
      <w:r w:rsidR="00CC1FA2">
        <w:rPr>
          <w:lang w:val="es-ES_tradnl"/>
        </w:rPr>
        <w:t>L-</w:t>
      </w:r>
      <w:r w:rsidR="007F464E" w:rsidRPr="0067206A">
        <w:rPr>
          <w:lang w:val="es-ES_tradnl"/>
        </w:rPr>
        <w:t>2)</w:t>
      </w:r>
      <w:bookmarkEnd w:id="44"/>
      <w:bookmarkEnd w:id="45"/>
      <w:bookmarkEnd w:id="46"/>
    </w:p>
    <w:p w14:paraId="528BF44F" w14:textId="411D3165" w:rsidR="00E91A7A" w:rsidRPr="0067206A" w:rsidRDefault="001C7D83" w:rsidP="0046594D">
      <w:pPr>
        <w:pStyle w:val="Ttulo3"/>
        <w:numPr>
          <w:ilvl w:val="2"/>
          <w:numId w:val="44"/>
        </w:numPr>
        <w:rPr>
          <w:lang w:val="es-ES_tradnl"/>
        </w:rPr>
      </w:pPr>
      <w:bookmarkStart w:id="47" w:name="_Toc157757126"/>
      <w:r w:rsidRPr="0067206A">
        <w:rPr>
          <w:lang w:val="es-ES_tradnl"/>
        </w:rPr>
        <w:t xml:space="preserve">Población fija y </w:t>
      </w:r>
      <w:r w:rsidR="00C26020" w:rsidRPr="0067206A">
        <w:rPr>
          <w:lang w:val="es-ES_tradnl"/>
        </w:rPr>
        <w:t>fluctuante</w:t>
      </w:r>
      <w:bookmarkEnd w:id="47"/>
      <w:r w:rsidR="00852002" w:rsidRPr="0067206A">
        <w:rPr>
          <w:lang w:val="es-ES_tradnl"/>
        </w:rPr>
        <w:t xml:space="preserve"> </w:t>
      </w:r>
    </w:p>
    <w:p w14:paraId="7E7BA43B" w14:textId="7D2341D4" w:rsidR="001B5067" w:rsidRPr="0067206A" w:rsidRDefault="001B5067" w:rsidP="001B5067">
      <w:pPr>
        <w:rPr>
          <w:lang w:val="es-ES_tradnl"/>
        </w:rPr>
      </w:pPr>
      <w:r w:rsidRPr="0067206A">
        <w:rPr>
          <w:lang w:val="es-ES_tradnl"/>
        </w:rPr>
        <w:t xml:space="preserve">Los datos de población pueden ser </w:t>
      </w:r>
      <w:r w:rsidRPr="0067206A">
        <w:rPr>
          <w:u w:val="single"/>
          <w:lang w:val="es-ES_tradnl"/>
        </w:rPr>
        <w:t>estimados</w:t>
      </w:r>
      <w:r w:rsidRPr="0067206A">
        <w:rPr>
          <w:lang w:val="es-ES_tradnl"/>
        </w:rPr>
        <w:t xml:space="preserve">. Entre más cercanos sean a la realidad, mejor será la preparación de la comunidad, pero no se requiere que sean exactos porque se entiende que muchos de ellos no </w:t>
      </w:r>
      <w:r w:rsidR="00B74786" w:rsidRPr="0067206A">
        <w:rPr>
          <w:lang w:val="es-ES_tradnl"/>
        </w:rPr>
        <w:t>se consiguen en registros oficiales.</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2"/>
        <w:gridCol w:w="5534"/>
        <w:gridCol w:w="1417"/>
        <w:gridCol w:w="1276"/>
      </w:tblGrid>
      <w:tr w:rsidR="002E4DB9" w:rsidRPr="0067206A" w14:paraId="199772E2" w14:textId="0CA88EFD" w:rsidTr="002E4DB9">
        <w:trPr>
          <w:trHeight w:val="30"/>
        </w:trPr>
        <w:tc>
          <w:tcPr>
            <w:tcW w:w="8789" w:type="dxa"/>
            <w:gridSpan w:val="4"/>
            <w:shd w:val="clear" w:color="auto" w:fill="7F7F7F" w:themeFill="text1" w:themeFillTint="80"/>
          </w:tcPr>
          <w:p w14:paraId="39822B5F" w14:textId="247A068C" w:rsidR="002E4DB9" w:rsidRPr="0067206A" w:rsidRDefault="002E4DB9" w:rsidP="00026D48">
            <w:pPr>
              <w:autoSpaceDE w:val="0"/>
              <w:autoSpaceDN w:val="0"/>
              <w:adjustRightInd w:val="0"/>
              <w:spacing w:after="0" w:line="240" w:lineRule="auto"/>
              <w:jc w:val="center"/>
              <w:rPr>
                <w:rFonts w:ascii="Arial" w:hAnsi="Arial" w:cs="Arial"/>
                <w:b/>
                <w:color w:val="FFFFFF" w:themeColor="background1"/>
                <w:lang w:val="es-ES_tradnl"/>
              </w:rPr>
            </w:pPr>
            <w:r w:rsidRPr="0067206A">
              <w:rPr>
                <w:rFonts w:ascii="Arial" w:hAnsi="Arial" w:cs="Arial"/>
                <w:b/>
                <w:color w:val="FFFFFF" w:themeColor="background1"/>
                <w:lang w:val="es-ES_tradnl"/>
              </w:rPr>
              <w:t xml:space="preserve">Datos de </w:t>
            </w:r>
            <w:r w:rsidR="00C531DF" w:rsidRPr="0067206A">
              <w:rPr>
                <w:rFonts w:ascii="Arial" w:hAnsi="Arial" w:cs="Arial"/>
                <w:b/>
                <w:color w:val="FFFFFF" w:themeColor="background1"/>
                <w:lang w:val="es-ES_tradnl"/>
              </w:rPr>
              <w:t>población</w:t>
            </w:r>
            <w:r w:rsidRPr="0067206A">
              <w:rPr>
                <w:rFonts w:ascii="Arial" w:hAnsi="Arial" w:cs="Arial"/>
                <w:b/>
                <w:color w:val="FFFFFF" w:themeColor="background1"/>
                <w:lang w:val="es-ES_tradnl"/>
              </w:rPr>
              <w:t xml:space="preserve"> </w:t>
            </w:r>
          </w:p>
        </w:tc>
      </w:tr>
      <w:tr w:rsidR="003C50E4" w:rsidRPr="0067206A" w14:paraId="708808B7" w14:textId="4B910ED6" w:rsidTr="003C50E4">
        <w:trPr>
          <w:trHeight w:val="283"/>
        </w:trPr>
        <w:tc>
          <w:tcPr>
            <w:tcW w:w="6096" w:type="dxa"/>
            <w:gridSpan w:val="2"/>
            <w:shd w:val="clear" w:color="auto" w:fill="7F7F7F" w:themeFill="text1" w:themeFillTint="80"/>
            <w:vAlign w:val="center"/>
          </w:tcPr>
          <w:p w14:paraId="58F11695" w14:textId="77777777" w:rsidR="003C50E4" w:rsidRPr="0067206A" w:rsidRDefault="003C50E4" w:rsidP="003C50E4">
            <w:pPr>
              <w:autoSpaceDE w:val="0"/>
              <w:autoSpaceDN w:val="0"/>
              <w:adjustRightInd w:val="0"/>
              <w:spacing w:after="0" w:line="240" w:lineRule="auto"/>
              <w:jc w:val="center"/>
              <w:rPr>
                <w:rFonts w:ascii="Arial" w:hAnsi="Arial" w:cs="Arial"/>
                <w:b/>
                <w:bCs/>
                <w:color w:val="FFFFFF"/>
                <w:lang w:val="es-ES_tradnl"/>
              </w:rPr>
            </w:pPr>
            <w:r w:rsidRPr="0067206A">
              <w:rPr>
                <w:rFonts w:ascii="Arial" w:hAnsi="Arial" w:cs="Arial"/>
                <w:b/>
                <w:bCs/>
                <w:color w:val="FFFFFF"/>
                <w:lang w:val="es-ES_tradnl"/>
              </w:rPr>
              <w:t>Variables</w:t>
            </w:r>
          </w:p>
        </w:tc>
        <w:tc>
          <w:tcPr>
            <w:tcW w:w="1417" w:type="dxa"/>
            <w:shd w:val="clear" w:color="auto" w:fill="7F7F7F" w:themeFill="text1" w:themeFillTint="80"/>
          </w:tcPr>
          <w:p w14:paraId="33FC48F7" w14:textId="19E0B319" w:rsidR="003C50E4" w:rsidRPr="0067206A" w:rsidRDefault="00CC1FA2" w:rsidP="00026D48">
            <w:pPr>
              <w:autoSpaceDE w:val="0"/>
              <w:autoSpaceDN w:val="0"/>
              <w:adjustRightInd w:val="0"/>
              <w:spacing w:after="0" w:line="240" w:lineRule="auto"/>
              <w:jc w:val="center"/>
              <w:rPr>
                <w:rFonts w:ascii="Arial" w:hAnsi="Arial" w:cs="Arial"/>
                <w:b/>
                <w:bCs/>
                <w:color w:val="FFFFFF"/>
                <w:lang w:val="es-ES_tradnl"/>
              </w:rPr>
            </w:pPr>
            <w:r>
              <w:rPr>
                <w:rFonts w:ascii="Arial" w:hAnsi="Arial" w:cs="Arial"/>
                <w:b/>
                <w:bCs/>
                <w:color w:val="FFFFFF"/>
                <w:lang w:val="es-ES_tradnl"/>
              </w:rPr>
              <w:t>Área menor</w:t>
            </w:r>
          </w:p>
        </w:tc>
        <w:tc>
          <w:tcPr>
            <w:tcW w:w="1276" w:type="dxa"/>
            <w:shd w:val="clear" w:color="auto" w:fill="7F7F7F" w:themeFill="text1" w:themeFillTint="80"/>
          </w:tcPr>
          <w:p w14:paraId="16F3130B" w14:textId="4C06C33A" w:rsidR="003C50E4" w:rsidRPr="0067206A" w:rsidRDefault="00CC1FA2" w:rsidP="00026D48">
            <w:pPr>
              <w:autoSpaceDE w:val="0"/>
              <w:autoSpaceDN w:val="0"/>
              <w:adjustRightInd w:val="0"/>
              <w:spacing w:after="0" w:line="240" w:lineRule="auto"/>
              <w:jc w:val="center"/>
              <w:rPr>
                <w:rFonts w:ascii="Arial" w:hAnsi="Arial" w:cs="Arial"/>
                <w:b/>
                <w:bCs/>
                <w:color w:val="FFFFFF"/>
                <w:lang w:val="es-ES_tradnl"/>
              </w:rPr>
            </w:pPr>
            <w:r>
              <w:rPr>
                <w:rFonts w:ascii="Arial" w:hAnsi="Arial" w:cs="Arial"/>
                <w:b/>
                <w:bCs/>
                <w:color w:val="FFFFFF"/>
                <w:lang w:val="es-ES_tradnl"/>
              </w:rPr>
              <w:t>Área mayor</w:t>
            </w:r>
          </w:p>
        </w:tc>
      </w:tr>
      <w:tr w:rsidR="00004760" w:rsidRPr="0067206A" w14:paraId="7B41EE63" w14:textId="6C6CAAC1" w:rsidTr="002E4DB9">
        <w:trPr>
          <w:trHeight w:val="241"/>
        </w:trPr>
        <w:tc>
          <w:tcPr>
            <w:tcW w:w="562" w:type="dxa"/>
            <w:shd w:val="clear" w:color="auto" w:fill="auto"/>
          </w:tcPr>
          <w:p w14:paraId="2DC33E48" w14:textId="77777777" w:rsidR="00004760" w:rsidRPr="0067206A" w:rsidRDefault="00004760"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1</w:t>
            </w:r>
          </w:p>
        </w:tc>
        <w:tc>
          <w:tcPr>
            <w:tcW w:w="5534" w:type="dxa"/>
            <w:shd w:val="clear" w:color="auto" w:fill="auto"/>
          </w:tcPr>
          <w:p w14:paraId="363915EA" w14:textId="0FD202E6" w:rsidR="00004760" w:rsidRPr="0067206A" w:rsidRDefault="00004760"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Población </w:t>
            </w:r>
            <w:r w:rsidR="00B505CC" w:rsidRPr="0067206A">
              <w:rPr>
                <w:rFonts w:ascii="Arial" w:hAnsi="Arial" w:cs="Arial"/>
                <w:bCs/>
                <w:color w:val="000000"/>
                <w:lang w:val="es-ES_tradnl"/>
              </w:rPr>
              <w:t>t</w:t>
            </w:r>
            <w:r w:rsidRPr="0067206A">
              <w:rPr>
                <w:rFonts w:ascii="Arial" w:hAnsi="Arial" w:cs="Arial"/>
                <w:bCs/>
                <w:color w:val="000000"/>
                <w:lang w:val="es-ES_tradnl"/>
              </w:rPr>
              <w:t>otal</w:t>
            </w:r>
            <w:r w:rsidR="00B505CC" w:rsidRPr="0067206A">
              <w:rPr>
                <w:rFonts w:ascii="Arial" w:hAnsi="Arial" w:cs="Arial"/>
                <w:bCs/>
                <w:color w:val="000000"/>
                <w:lang w:val="es-ES_tradnl"/>
              </w:rPr>
              <w:t xml:space="preserve"> de la comunidad</w:t>
            </w:r>
          </w:p>
        </w:tc>
        <w:tc>
          <w:tcPr>
            <w:tcW w:w="1417" w:type="dxa"/>
            <w:shd w:val="clear" w:color="auto" w:fill="auto"/>
          </w:tcPr>
          <w:p w14:paraId="470A8FF8" w14:textId="235F100C"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1FDF9152"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r>
      <w:tr w:rsidR="00004760" w:rsidRPr="0067206A" w14:paraId="154928C2" w14:textId="3220ACB6" w:rsidTr="002E4DB9">
        <w:trPr>
          <w:trHeight w:val="30"/>
        </w:trPr>
        <w:tc>
          <w:tcPr>
            <w:tcW w:w="562" w:type="dxa"/>
            <w:shd w:val="clear" w:color="auto" w:fill="auto"/>
          </w:tcPr>
          <w:p w14:paraId="2B634F3E" w14:textId="77777777" w:rsidR="00004760" w:rsidRPr="0067206A" w:rsidRDefault="00004760"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2</w:t>
            </w:r>
          </w:p>
        </w:tc>
        <w:tc>
          <w:tcPr>
            <w:tcW w:w="5534" w:type="dxa"/>
            <w:shd w:val="clear" w:color="auto" w:fill="auto"/>
          </w:tcPr>
          <w:p w14:paraId="1BE3B9FE" w14:textId="75E48225" w:rsidR="00004760" w:rsidRPr="0067206A" w:rsidRDefault="00004760" w:rsidP="00026D48">
            <w:pPr>
              <w:autoSpaceDE w:val="0"/>
              <w:autoSpaceDN w:val="0"/>
              <w:adjustRightInd w:val="0"/>
              <w:spacing w:after="0" w:line="240" w:lineRule="auto"/>
              <w:rPr>
                <w:rFonts w:ascii="Arial" w:hAnsi="Arial" w:cs="Arial"/>
                <w:bCs/>
                <w:color w:val="000000"/>
                <w:lang w:val="es-ES_tradnl"/>
              </w:rPr>
            </w:pPr>
            <w:proofErr w:type="gramStart"/>
            <w:r w:rsidRPr="0067206A">
              <w:rPr>
                <w:rFonts w:ascii="Arial" w:hAnsi="Arial" w:cs="Arial"/>
                <w:bCs/>
                <w:color w:val="000000"/>
                <w:lang w:val="es-ES_tradnl"/>
              </w:rPr>
              <w:t>Total</w:t>
            </w:r>
            <w:proofErr w:type="gramEnd"/>
            <w:r w:rsidRPr="0067206A">
              <w:rPr>
                <w:rFonts w:ascii="Arial" w:hAnsi="Arial" w:cs="Arial"/>
                <w:bCs/>
                <w:color w:val="000000"/>
                <w:lang w:val="es-ES_tradnl"/>
              </w:rPr>
              <w:t xml:space="preserve"> de unidades de vivienda en la </w:t>
            </w:r>
            <w:r w:rsidR="00B505CC" w:rsidRPr="0067206A">
              <w:rPr>
                <w:rFonts w:ascii="Arial" w:hAnsi="Arial" w:cs="Arial"/>
                <w:bCs/>
                <w:color w:val="000000"/>
                <w:lang w:val="es-ES_tradnl"/>
              </w:rPr>
              <w:t>c</w:t>
            </w:r>
            <w:r w:rsidRPr="0067206A">
              <w:rPr>
                <w:rFonts w:ascii="Arial" w:hAnsi="Arial" w:cs="Arial"/>
                <w:bCs/>
                <w:color w:val="000000"/>
                <w:lang w:val="es-ES_tradnl"/>
              </w:rPr>
              <w:t>omunidad</w:t>
            </w:r>
          </w:p>
        </w:tc>
        <w:tc>
          <w:tcPr>
            <w:tcW w:w="1417" w:type="dxa"/>
            <w:shd w:val="clear" w:color="auto" w:fill="auto"/>
          </w:tcPr>
          <w:p w14:paraId="0A630F28"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2A8EA21A"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r>
      <w:tr w:rsidR="00004760" w:rsidRPr="0067206A" w14:paraId="30DA53D6" w14:textId="2A2E6004" w:rsidTr="002E4DB9">
        <w:trPr>
          <w:trHeight w:val="30"/>
        </w:trPr>
        <w:tc>
          <w:tcPr>
            <w:tcW w:w="562" w:type="dxa"/>
            <w:shd w:val="clear" w:color="auto" w:fill="auto"/>
          </w:tcPr>
          <w:p w14:paraId="31A8FC12" w14:textId="42CEFCB4" w:rsidR="00004760" w:rsidRPr="0067206A" w:rsidRDefault="00004760"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3</w:t>
            </w:r>
          </w:p>
        </w:tc>
        <w:tc>
          <w:tcPr>
            <w:tcW w:w="5534" w:type="dxa"/>
            <w:shd w:val="clear" w:color="auto" w:fill="auto"/>
          </w:tcPr>
          <w:p w14:paraId="3ADB1E00" w14:textId="1E6E2551" w:rsidR="00004760" w:rsidRPr="0067206A" w:rsidRDefault="00004760" w:rsidP="00026D48">
            <w:pPr>
              <w:autoSpaceDE w:val="0"/>
              <w:autoSpaceDN w:val="0"/>
              <w:adjustRightInd w:val="0"/>
              <w:spacing w:after="0" w:line="240" w:lineRule="auto"/>
              <w:rPr>
                <w:rFonts w:ascii="Arial" w:hAnsi="Arial" w:cs="Arial"/>
                <w:bCs/>
                <w:color w:val="000000"/>
                <w:lang w:val="es-ES_tradnl"/>
              </w:rPr>
            </w:pPr>
            <w:proofErr w:type="gramStart"/>
            <w:r w:rsidRPr="0067206A">
              <w:rPr>
                <w:rFonts w:ascii="Arial" w:hAnsi="Arial" w:cs="Arial"/>
                <w:bCs/>
                <w:color w:val="000000"/>
                <w:lang w:val="es-ES_tradnl"/>
              </w:rPr>
              <w:t>Total</w:t>
            </w:r>
            <w:proofErr w:type="gramEnd"/>
            <w:r w:rsidRPr="0067206A">
              <w:rPr>
                <w:rFonts w:ascii="Arial" w:hAnsi="Arial" w:cs="Arial"/>
                <w:bCs/>
                <w:color w:val="000000"/>
                <w:lang w:val="es-ES_tradnl"/>
              </w:rPr>
              <w:t xml:space="preserve"> de unidades de vivienda en la </w:t>
            </w:r>
            <w:r w:rsidR="00B505CC" w:rsidRPr="0067206A">
              <w:rPr>
                <w:rFonts w:ascii="Arial" w:hAnsi="Arial" w:cs="Arial"/>
                <w:bCs/>
                <w:color w:val="000000"/>
                <w:lang w:val="es-ES_tradnl"/>
              </w:rPr>
              <w:t>c</w:t>
            </w:r>
            <w:r w:rsidRPr="0067206A">
              <w:rPr>
                <w:rFonts w:ascii="Arial" w:hAnsi="Arial" w:cs="Arial"/>
                <w:bCs/>
                <w:color w:val="000000"/>
                <w:lang w:val="es-ES_tradnl"/>
              </w:rPr>
              <w:t xml:space="preserve">omunidad </w:t>
            </w:r>
            <w:r w:rsidRPr="0067206A">
              <w:rPr>
                <w:rFonts w:ascii="Arial" w:hAnsi="Arial" w:cs="Arial"/>
                <w:b/>
                <w:bCs/>
                <w:color w:val="000000"/>
                <w:lang w:val="es-ES_tradnl"/>
              </w:rPr>
              <w:t>dentro</w:t>
            </w:r>
            <w:r w:rsidRPr="0067206A">
              <w:rPr>
                <w:rFonts w:ascii="Arial" w:hAnsi="Arial" w:cs="Arial"/>
                <w:bCs/>
                <w:color w:val="000000"/>
                <w:lang w:val="es-ES_tradnl"/>
              </w:rPr>
              <w:t xml:space="preserve"> de la zona de inundación</w:t>
            </w:r>
          </w:p>
        </w:tc>
        <w:tc>
          <w:tcPr>
            <w:tcW w:w="1417" w:type="dxa"/>
            <w:shd w:val="clear" w:color="auto" w:fill="auto"/>
          </w:tcPr>
          <w:p w14:paraId="031AA937"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502630FA"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r>
      <w:tr w:rsidR="00004760" w:rsidRPr="0067206A" w14:paraId="0B9963C9" w14:textId="51186234" w:rsidTr="002E4DB9">
        <w:trPr>
          <w:trHeight w:val="30"/>
        </w:trPr>
        <w:tc>
          <w:tcPr>
            <w:tcW w:w="562" w:type="dxa"/>
            <w:shd w:val="clear" w:color="auto" w:fill="auto"/>
          </w:tcPr>
          <w:p w14:paraId="32AD48EF" w14:textId="2C6ED516" w:rsidR="00004760" w:rsidRPr="0067206A" w:rsidRDefault="00004760"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4</w:t>
            </w:r>
          </w:p>
        </w:tc>
        <w:tc>
          <w:tcPr>
            <w:tcW w:w="5534" w:type="dxa"/>
            <w:shd w:val="clear" w:color="auto" w:fill="auto"/>
          </w:tcPr>
          <w:p w14:paraId="3CD3C3FA" w14:textId="789D6AB2" w:rsidR="00004760" w:rsidRPr="0067206A" w:rsidRDefault="00004760"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Población total </w:t>
            </w:r>
            <w:r w:rsidRPr="0067206A">
              <w:rPr>
                <w:rFonts w:ascii="Arial" w:hAnsi="Arial" w:cs="Arial"/>
                <w:b/>
                <w:bCs/>
                <w:color w:val="000000"/>
                <w:lang w:val="es-ES_tradnl"/>
              </w:rPr>
              <w:t>dentro</w:t>
            </w:r>
            <w:r w:rsidRPr="0067206A">
              <w:rPr>
                <w:rFonts w:ascii="Arial" w:hAnsi="Arial" w:cs="Arial"/>
                <w:bCs/>
                <w:color w:val="000000"/>
                <w:lang w:val="es-ES_tradnl"/>
              </w:rPr>
              <w:t xml:space="preserve"> de la zona de inundación</w:t>
            </w:r>
          </w:p>
        </w:tc>
        <w:tc>
          <w:tcPr>
            <w:tcW w:w="1417" w:type="dxa"/>
            <w:shd w:val="clear" w:color="auto" w:fill="auto"/>
          </w:tcPr>
          <w:p w14:paraId="23122EC8" w14:textId="487908C2" w:rsidR="00004760" w:rsidRPr="0067206A" w:rsidRDefault="00004760" w:rsidP="006B3BA8">
            <w:pPr>
              <w:spacing w:after="0" w:line="240" w:lineRule="auto"/>
              <w:jc w:val="center"/>
              <w:rPr>
                <w:rFonts w:ascii="Arial" w:eastAsia="Times New Roman" w:hAnsi="Arial" w:cs="Arial"/>
                <w:b/>
                <w:bCs/>
                <w:lang w:val="es-ES_tradnl"/>
              </w:rPr>
            </w:pPr>
          </w:p>
        </w:tc>
        <w:tc>
          <w:tcPr>
            <w:tcW w:w="1276" w:type="dxa"/>
          </w:tcPr>
          <w:p w14:paraId="2F7C53DC" w14:textId="77777777" w:rsidR="00004760" w:rsidRPr="0067206A" w:rsidRDefault="00004760" w:rsidP="006B3BA8">
            <w:pPr>
              <w:spacing w:after="0" w:line="240" w:lineRule="auto"/>
              <w:jc w:val="center"/>
              <w:rPr>
                <w:rFonts w:ascii="Arial" w:eastAsia="Times New Roman" w:hAnsi="Arial" w:cs="Arial"/>
                <w:b/>
                <w:bCs/>
                <w:lang w:val="es-ES_tradnl"/>
              </w:rPr>
            </w:pPr>
          </w:p>
        </w:tc>
      </w:tr>
      <w:tr w:rsidR="00004760" w:rsidRPr="0067206A" w14:paraId="661B9C92" w14:textId="6ECDE66E" w:rsidTr="002E4DB9">
        <w:trPr>
          <w:trHeight w:val="60"/>
        </w:trPr>
        <w:tc>
          <w:tcPr>
            <w:tcW w:w="562" w:type="dxa"/>
            <w:shd w:val="clear" w:color="auto" w:fill="auto"/>
          </w:tcPr>
          <w:p w14:paraId="1695C12E" w14:textId="760AF3D8" w:rsidR="00004760" w:rsidRPr="0067206A" w:rsidRDefault="00004760"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5</w:t>
            </w:r>
          </w:p>
        </w:tc>
        <w:tc>
          <w:tcPr>
            <w:tcW w:w="5534" w:type="dxa"/>
            <w:shd w:val="clear" w:color="auto" w:fill="auto"/>
          </w:tcPr>
          <w:p w14:paraId="0A20CD2B" w14:textId="13C561D8" w:rsidR="00004760" w:rsidRPr="0067206A" w:rsidRDefault="00004760"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Población de 5 años o menos </w:t>
            </w:r>
            <w:r w:rsidRPr="0067206A">
              <w:rPr>
                <w:rFonts w:ascii="Arial" w:hAnsi="Arial" w:cs="Arial"/>
                <w:b/>
                <w:bCs/>
                <w:color w:val="000000"/>
                <w:lang w:val="es-ES_tradnl"/>
              </w:rPr>
              <w:t>dentro</w:t>
            </w:r>
            <w:r w:rsidRPr="0067206A">
              <w:rPr>
                <w:rFonts w:ascii="Arial" w:hAnsi="Arial" w:cs="Arial"/>
                <w:bCs/>
                <w:color w:val="000000"/>
                <w:lang w:val="es-ES_tradnl"/>
              </w:rPr>
              <w:t xml:space="preserve"> de la zona de inundación</w:t>
            </w:r>
          </w:p>
        </w:tc>
        <w:tc>
          <w:tcPr>
            <w:tcW w:w="1417" w:type="dxa"/>
            <w:shd w:val="clear" w:color="auto" w:fill="auto"/>
          </w:tcPr>
          <w:p w14:paraId="276B9ABA" w14:textId="061C4B4B"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6C0E006C"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r>
      <w:tr w:rsidR="00004760" w:rsidRPr="0067206A" w14:paraId="781BEB5B" w14:textId="048ACDE7" w:rsidTr="002E4DB9">
        <w:trPr>
          <w:trHeight w:val="30"/>
        </w:trPr>
        <w:tc>
          <w:tcPr>
            <w:tcW w:w="562" w:type="dxa"/>
            <w:shd w:val="clear" w:color="auto" w:fill="auto"/>
          </w:tcPr>
          <w:p w14:paraId="4C52866C" w14:textId="4384F80C" w:rsidR="00004760" w:rsidRPr="0067206A" w:rsidRDefault="00004760"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6</w:t>
            </w:r>
          </w:p>
        </w:tc>
        <w:tc>
          <w:tcPr>
            <w:tcW w:w="5534" w:type="dxa"/>
            <w:shd w:val="clear" w:color="auto" w:fill="auto"/>
          </w:tcPr>
          <w:p w14:paraId="14FBC0F8" w14:textId="48EBA8BE" w:rsidR="00004760" w:rsidRPr="0067206A" w:rsidRDefault="00004760"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Población de 65 años o más</w:t>
            </w:r>
            <w:r w:rsidRPr="0067206A">
              <w:rPr>
                <w:rFonts w:ascii="Arial" w:hAnsi="Arial" w:cs="Arial"/>
                <w:b/>
                <w:bCs/>
                <w:color w:val="000000"/>
                <w:lang w:val="es-ES_tradnl"/>
              </w:rPr>
              <w:t xml:space="preserve"> dentro</w:t>
            </w:r>
            <w:r w:rsidRPr="0067206A">
              <w:rPr>
                <w:rFonts w:ascii="Arial" w:hAnsi="Arial" w:cs="Arial"/>
                <w:bCs/>
                <w:color w:val="000000"/>
                <w:lang w:val="es-ES_tradnl"/>
              </w:rPr>
              <w:t xml:space="preserve"> de la zona de inundación</w:t>
            </w:r>
          </w:p>
        </w:tc>
        <w:tc>
          <w:tcPr>
            <w:tcW w:w="1417" w:type="dxa"/>
            <w:shd w:val="clear" w:color="auto" w:fill="auto"/>
          </w:tcPr>
          <w:p w14:paraId="19269482" w14:textId="429305DF"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5C09BD0E"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r>
      <w:tr w:rsidR="00004760" w:rsidRPr="0067206A" w14:paraId="74B96D7D" w14:textId="0AAC538F" w:rsidTr="002E4DB9">
        <w:trPr>
          <w:trHeight w:val="30"/>
        </w:trPr>
        <w:tc>
          <w:tcPr>
            <w:tcW w:w="562" w:type="dxa"/>
            <w:shd w:val="clear" w:color="auto" w:fill="auto"/>
          </w:tcPr>
          <w:p w14:paraId="622101BC" w14:textId="52DCD873" w:rsidR="00004760" w:rsidRPr="0067206A" w:rsidRDefault="00004760"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7</w:t>
            </w:r>
          </w:p>
        </w:tc>
        <w:tc>
          <w:tcPr>
            <w:tcW w:w="5534" w:type="dxa"/>
            <w:shd w:val="clear" w:color="auto" w:fill="auto"/>
          </w:tcPr>
          <w:p w14:paraId="274C76EB" w14:textId="2D43BACA" w:rsidR="00004760" w:rsidRPr="0067206A" w:rsidRDefault="00004760"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Población con discapacidades </w:t>
            </w:r>
            <w:r w:rsidRPr="0067206A">
              <w:rPr>
                <w:rFonts w:ascii="Arial" w:hAnsi="Arial" w:cs="Arial"/>
                <w:b/>
                <w:bCs/>
                <w:color w:val="000000"/>
                <w:lang w:val="es-ES_tradnl"/>
              </w:rPr>
              <w:t xml:space="preserve">dentro </w:t>
            </w:r>
            <w:r w:rsidRPr="0067206A">
              <w:rPr>
                <w:rFonts w:ascii="Arial" w:hAnsi="Arial" w:cs="Arial"/>
                <w:bCs/>
                <w:color w:val="000000"/>
                <w:lang w:val="es-ES_tradnl"/>
              </w:rPr>
              <w:t>de la zona de inundación</w:t>
            </w:r>
          </w:p>
        </w:tc>
        <w:tc>
          <w:tcPr>
            <w:tcW w:w="1417" w:type="dxa"/>
            <w:shd w:val="clear" w:color="auto" w:fill="auto"/>
          </w:tcPr>
          <w:p w14:paraId="3B7AE53F"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100E4E59"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r>
      <w:tr w:rsidR="00004760" w:rsidRPr="0067206A" w14:paraId="656A4F70" w14:textId="216D8DC0" w:rsidTr="002E4DB9">
        <w:trPr>
          <w:trHeight w:val="30"/>
        </w:trPr>
        <w:tc>
          <w:tcPr>
            <w:tcW w:w="562" w:type="dxa"/>
            <w:shd w:val="clear" w:color="auto" w:fill="auto"/>
          </w:tcPr>
          <w:p w14:paraId="08AA38D1" w14:textId="2E52E07A" w:rsidR="00004760" w:rsidRPr="0067206A" w:rsidRDefault="00004760"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8</w:t>
            </w:r>
          </w:p>
        </w:tc>
        <w:tc>
          <w:tcPr>
            <w:tcW w:w="5534" w:type="dxa"/>
            <w:shd w:val="clear" w:color="auto" w:fill="auto"/>
          </w:tcPr>
          <w:p w14:paraId="05526CB1" w14:textId="2E9F82FD" w:rsidR="00004760" w:rsidRPr="0067206A" w:rsidRDefault="00004760"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Mujeres cabeza de familia </w:t>
            </w:r>
            <w:r w:rsidRPr="0067206A">
              <w:rPr>
                <w:rFonts w:ascii="Arial" w:hAnsi="Arial" w:cs="Arial"/>
                <w:b/>
                <w:bCs/>
                <w:color w:val="000000"/>
                <w:lang w:val="es-ES_tradnl"/>
              </w:rPr>
              <w:t>dentro</w:t>
            </w:r>
            <w:r w:rsidRPr="0067206A">
              <w:rPr>
                <w:rFonts w:ascii="Arial" w:hAnsi="Arial" w:cs="Arial"/>
                <w:bCs/>
                <w:color w:val="000000"/>
                <w:lang w:val="es-ES_tradnl"/>
              </w:rPr>
              <w:t xml:space="preserve"> de la zona de inundación</w:t>
            </w:r>
          </w:p>
        </w:tc>
        <w:tc>
          <w:tcPr>
            <w:tcW w:w="1417" w:type="dxa"/>
            <w:shd w:val="clear" w:color="auto" w:fill="auto"/>
          </w:tcPr>
          <w:p w14:paraId="46206FB5"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02E3C0D7"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r>
      <w:tr w:rsidR="00004760" w:rsidRPr="0067206A" w14:paraId="1A68FB13" w14:textId="68CC3559" w:rsidTr="002E4DB9">
        <w:trPr>
          <w:trHeight w:val="347"/>
        </w:trPr>
        <w:tc>
          <w:tcPr>
            <w:tcW w:w="562" w:type="dxa"/>
            <w:shd w:val="clear" w:color="auto" w:fill="auto"/>
          </w:tcPr>
          <w:p w14:paraId="37882BE9" w14:textId="77777777" w:rsidR="00004760" w:rsidRPr="0067206A" w:rsidRDefault="00004760"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9</w:t>
            </w:r>
          </w:p>
        </w:tc>
        <w:tc>
          <w:tcPr>
            <w:tcW w:w="5534" w:type="dxa"/>
            <w:shd w:val="clear" w:color="auto" w:fill="auto"/>
          </w:tcPr>
          <w:p w14:paraId="7E095CBD" w14:textId="7A327AB5" w:rsidR="00004760" w:rsidRPr="0067206A" w:rsidRDefault="00122FF8"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Visitación turística promedio durante temporada </w:t>
            </w:r>
            <w:r w:rsidRPr="0067206A">
              <w:rPr>
                <w:rFonts w:ascii="Arial" w:hAnsi="Arial" w:cs="Arial"/>
                <w:b/>
                <w:color w:val="000000"/>
                <w:lang w:val="es-ES_tradnl"/>
              </w:rPr>
              <w:t>alta</w:t>
            </w:r>
          </w:p>
        </w:tc>
        <w:tc>
          <w:tcPr>
            <w:tcW w:w="1417" w:type="dxa"/>
            <w:shd w:val="clear" w:color="auto" w:fill="auto"/>
          </w:tcPr>
          <w:p w14:paraId="4837A95C"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7D278B2B" w14:textId="77777777" w:rsidR="00004760" w:rsidRPr="0067206A" w:rsidRDefault="00004760" w:rsidP="00026D48">
            <w:pPr>
              <w:autoSpaceDE w:val="0"/>
              <w:autoSpaceDN w:val="0"/>
              <w:adjustRightInd w:val="0"/>
              <w:spacing w:after="0" w:line="240" w:lineRule="auto"/>
              <w:jc w:val="center"/>
              <w:rPr>
                <w:rFonts w:ascii="Arial" w:hAnsi="Arial" w:cs="Arial"/>
                <w:b/>
                <w:bCs/>
                <w:color w:val="000000"/>
                <w:lang w:val="es-ES_tradnl"/>
              </w:rPr>
            </w:pPr>
          </w:p>
        </w:tc>
      </w:tr>
      <w:tr w:rsidR="00122FF8" w:rsidRPr="0067206A" w14:paraId="22F62873" w14:textId="77777777" w:rsidTr="002E4DB9">
        <w:trPr>
          <w:trHeight w:val="347"/>
        </w:trPr>
        <w:tc>
          <w:tcPr>
            <w:tcW w:w="562" w:type="dxa"/>
            <w:shd w:val="clear" w:color="auto" w:fill="auto"/>
          </w:tcPr>
          <w:p w14:paraId="21051430" w14:textId="72065331" w:rsidR="00122FF8" w:rsidRPr="0067206A" w:rsidRDefault="00122FF8"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10</w:t>
            </w:r>
          </w:p>
        </w:tc>
        <w:tc>
          <w:tcPr>
            <w:tcW w:w="5534" w:type="dxa"/>
            <w:shd w:val="clear" w:color="auto" w:fill="auto"/>
          </w:tcPr>
          <w:p w14:paraId="5AE440AA" w14:textId="66365738" w:rsidR="00122FF8" w:rsidRPr="0067206A" w:rsidRDefault="00122FF8"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Visitación turística promedio durante temporada </w:t>
            </w:r>
            <w:r w:rsidRPr="0067206A">
              <w:rPr>
                <w:rFonts w:ascii="Arial" w:hAnsi="Arial" w:cs="Arial"/>
                <w:b/>
                <w:color w:val="000000"/>
                <w:lang w:val="es-ES_tradnl"/>
              </w:rPr>
              <w:t>baja</w:t>
            </w:r>
          </w:p>
        </w:tc>
        <w:tc>
          <w:tcPr>
            <w:tcW w:w="1417" w:type="dxa"/>
            <w:shd w:val="clear" w:color="auto" w:fill="auto"/>
          </w:tcPr>
          <w:p w14:paraId="0191A1B0" w14:textId="77777777" w:rsidR="00122FF8" w:rsidRPr="0067206A" w:rsidRDefault="00122FF8"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4AF48DF1" w14:textId="77777777" w:rsidR="00122FF8" w:rsidRPr="0067206A" w:rsidRDefault="00122FF8" w:rsidP="00026D48">
            <w:pPr>
              <w:autoSpaceDE w:val="0"/>
              <w:autoSpaceDN w:val="0"/>
              <w:adjustRightInd w:val="0"/>
              <w:spacing w:after="0" w:line="240" w:lineRule="auto"/>
              <w:jc w:val="center"/>
              <w:rPr>
                <w:rFonts w:ascii="Arial" w:hAnsi="Arial" w:cs="Arial"/>
                <w:b/>
                <w:bCs/>
                <w:color w:val="000000"/>
                <w:lang w:val="es-ES_tradnl"/>
              </w:rPr>
            </w:pPr>
          </w:p>
        </w:tc>
      </w:tr>
      <w:tr w:rsidR="00700005" w:rsidRPr="0067206A" w14:paraId="696FC167" w14:textId="77777777" w:rsidTr="002E4DB9">
        <w:trPr>
          <w:trHeight w:val="347"/>
        </w:trPr>
        <w:tc>
          <w:tcPr>
            <w:tcW w:w="562" w:type="dxa"/>
            <w:shd w:val="clear" w:color="auto" w:fill="auto"/>
          </w:tcPr>
          <w:p w14:paraId="4FFC1F65" w14:textId="730F6562" w:rsidR="00700005" w:rsidRPr="0067206A" w:rsidRDefault="00700005"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11</w:t>
            </w:r>
          </w:p>
        </w:tc>
        <w:tc>
          <w:tcPr>
            <w:tcW w:w="5534" w:type="dxa"/>
            <w:shd w:val="clear" w:color="auto" w:fill="auto"/>
          </w:tcPr>
          <w:p w14:paraId="164D4E5E" w14:textId="1382DB2C" w:rsidR="00700005" w:rsidRPr="0067206A" w:rsidRDefault="005E1BCB"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Cantidad estimada de personas visitantes </w:t>
            </w:r>
            <w:r w:rsidRPr="0067206A">
              <w:rPr>
                <w:rFonts w:ascii="Arial" w:hAnsi="Arial" w:cs="Arial"/>
                <w:b/>
                <w:color w:val="000000"/>
                <w:lang w:val="es-ES_tradnl"/>
              </w:rPr>
              <w:t>dentro</w:t>
            </w:r>
            <w:r w:rsidRPr="0067206A">
              <w:rPr>
                <w:rFonts w:ascii="Arial" w:hAnsi="Arial" w:cs="Arial"/>
                <w:bCs/>
                <w:color w:val="000000"/>
                <w:lang w:val="es-ES_tradnl"/>
              </w:rPr>
              <w:t xml:space="preserve"> de la zona de inundación durante el </w:t>
            </w:r>
            <w:r w:rsidRPr="0067206A">
              <w:rPr>
                <w:rFonts w:ascii="Arial" w:hAnsi="Arial" w:cs="Arial"/>
                <w:b/>
                <w:color w:val="000000"/>
                <w:lang w:val="es-ES_tradnl"/>
              </w:rPr>
              <w:t>día</w:t>
            </w:r>
            <w:r w:rsidRPr="0067206A">
              <w:rPr>
                <w:rFonts w:ascii="Arial" w:hAnsi="Arial" w:cs="Arial"/>
                <w:bCs/>
                <w:color w:val="000000"/>
                <w:lang w:val="es-ES_tradnl"/>
              </w:rPr>
              <w:t xml:space="preserve"> en temporada </w:t>
            </w:r>
            <w:r w:rsidRPr="0067206A">
              <w:rPr>
                <w:rFonts w:ascii="Arial" w:hAnsi="Arial" w:cs="Arial"/>
                <w:b/>
                <w:color w:val="000000"/>
                <w:lang w:val="es-ES_tradnl"/>
              </w:rPr>
              <w:t>baja</w:t>
            </w:r>
          </w:p>
        </w:tc>
        <w:tc>
          <w:tcPr>
            <w:tcW w:w="1417" w:type="dxa"/>
            <w:shd w:val="clear" w:color="auto" w:fill="auto"/>
          </w:tcPr>
          <w:p w14:paraId="2EC43C79" w14:textId="77777777" w:rsidR="00700005" w:rsidRPr="0067206A" w:rsidRDefault="00700005"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3950BD02" w14:textId="77777777" w:rsidR="00700005" w:rsidRPr="0067206A" w:rsidRDefault="00700005" w:rsidP="00026D48">
            <w:pPr>
              <w:autoSpaceDE w:val="0"/>
              <w:autoSpaceDN w:val="0"/>
              <w:adjustRightInd w:val="0"/>
              <w:spacing w:after="0" w:line="240" w:lineRule="auto"/>
              <w:jc w:val="center"/>
              <w:rPr>
                <w:rFonts w:ascii="Arial" w:hAnsi="Arial" w:cs="Arial"/>
                <w:b/>
                <w:bCs/>
                <w:color w:val="000000"/>
                <w:lang w:val="es-ES_tradnl"/>
              </w:rPr>
            </w:pPr>
          </w:p>
        </w:tc>
      </w:tr>
      <w:tr w:rsidR="006A3CAF" w:rsidRPr="0067206A" w14:paraId="1A61F56C" w14:textId="77777777" w:rsidTr="002E4DB9">
        <w:trPr>
          <w:trHeight w:val="347"/>
        </w:trPr>
        <w:tc>
          <w:tcPr>
            <w:tcW w:w="562" w:type="dxa"/>
            <w:shd w:val="clear" w:color="auto" w:fill="auto"/>
          </w:tcPr>
          <w:p w14:paraId="374390D8" w14:textId="14219617" w:rsidR="006A3CAF" w:rsidRPr="0067206A" w:rsidRDefault="006A3CAF" w:rsidP="00026D48">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12</w:t>
            </w:r>
          </w:p>
        </w:tc>
        <w:tc>
          <w:tcPr>
            <w:tcW w:w="5534" w:type="dxa"/>
            <w:shd w:val="clear" w:color="auto" w:fill="auto"/>
          </w:tcPr>
          <w:p w14:paraId="36187F8B" w14:textId="1A38D1B9" w:rsidR="006A3CAF" w:rsidRPr="0067206A" w:rsidRDefault="006A3CAF" w:rsidP="00026D48">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Cantidad estimada de personas visitantes </w:t>
            </w:r>
            <w:r w:rsidRPr="0067206A">
              <w:rPr>
                <w:rFonts w:ascii="Arial" w:hAnsi="Arial" w:cs="Arial"/>
                <w:b/>
                <w:color w:val="000000"/>
                <w:lang w:val="es-ES_tradnl"/>
              </w:rPr>
              <w:t>dentro</w:t>
            </w:r>
            <w:r w:rsidRPr="0067206A">
              <w:rPr>
                <w:rFonts w:ascii="Arial" w:hAnsi="Arial" w:cs="Arial"/>
                <w:bCs/>
                <w:color w:val="000000"/>
                <w:lang w:val="es-ES_tradnl"/>
              </w:rPr>
              <w:t xml:space="preserve"> de la zona de inundación durante la </w:t>
            </w:r>
            <w:r w:rsidRPr="0067206A">
              <w:rPr>
                <w:rFonts w:ascii="Arial" w:hAnsi="Arial" w:cs="Arial"/>
                <w:b/>
                <w:color w:val="000000"/>
                <w:lang w:val="es-ES_tradnl"/>
              </w:rPr>
              <w:t>noche</w:t>
            </w:r>
            <w:r w:rsidRPr="0067206A">
              <w:rPr>
                <w:rFonts w:ascii="Arial" w:hAnsi="Arial" w:cs="Arial"/>
                <w:bCs/>
                <w:color w:val="000000"/>
                <w:lang w:val="es-ES_tradnl"/>
              </w:rPr>
              <w:t xml:space="preserve"> en temporada </w:t>
            </w:r>
            <w:r w:rsidRPr="0067206A">
              <w:rPr>
                <w:rFonts w:ascii="Arial" w:hAnsi="Arial" w:cs="Arial"/>
                <w:b/>
                <w:color w:val="000000"/>
                <w:lang w:val="es-ES_tradnl"/>
              </w:rPr>
              <w:t>baja</w:t>
            </w:r>
          </w:p>
        </w:tc>
        <w:tc>
          <w:tcPr>
            <w:tcW w:w="1417" w:type="dxa"/>
            <w:shd w:val="clear" w:color="auto" w:fill="auto"/>
          </w:tcPr>
          <w:p w14:paraId="64E1BF80" w14:textId="77777777" w:rsidR="006A3CAF" w:rsidRPr="0067206A" w:rsidRDefault="006A3CAF" w:rsidP="00026D48">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437C80B2" w14:textId="77777777" w:rsidR="006A3CAF" w:rsidRPr="0067206A" w:rsidRDefault="006A3CAF" w:rsidP="00026D48">
            <w:pPr>
              <w:autoSpaceDE w:val="0"/>
              <w:autoSpaceDN w:val="0"/>
              <w:adjustRightInd w:val="0"/>
              <w:spacing w:after="0" w:line="240" w:lineRule="auto"/>
              <w:jc w:val="center"/>
              <w:rPr>
                <w:rFonts w:ascii="Arial" w:hAnsi="Arial" w:cs="Arial"/>
                <w:b/>
                <w:bCs/>
                <w:color w:val="000000"/>
                <w:lang w:val="es-ES_tradnl"/>
              </w:rPr>
            </w:pPr>
          </w:p>
        </w:tc>
      </w:tr>
      <w:tr w:rsidR="006A3CAF" w:rsidRPr="0067206A" w14:paraId="0843FD75" w14:textId="77777777" w:rsidTr="002E4DB9">
        <w:trPr>
          <w:trHeight w:val="347"/>
        </w:trPr>
        <w:tc>
          <w:tcPr>
            <w:tcW w:w="562" w:type="dxa"/>
            <w:shd w:val="clear" w:color="auto" w:fill="auto"/>
          </w:tcPr>
          <w:p w14:paraId="0D9A6184" w14:textId="35FBF20B" w:rsidR="006A3CAF" w:rsidRPr="0067206A" w:rsidRDefault="006A3CAF" w:rsidP="006A3CAF">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13</w:t>
            </w:r>
          </w:p>
        </w:tc>
        <w:tc>
          <w:tcPr>
            <w:tcW w:w="5534" w:type="dxa"/>
            <w:shd w:val="clear" w:color="auto" w:fill="auto"/>
          </w:tcPr>
          <w:p w14:paraId="769BCD1B" w14:textId="47B24EDC" w:rsidR="006A3CAF" w:rsidRPr="0067206A" w:rsidRDefault="006A3CAF" w:rsidP="006A3CAF">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Cantidad estimada de personas visitantes </w:t>
            </w:r>
            <w:r w:rsidRPr="0067206A">
              <w:rPr>
                <w:rFonts w:ascii="Arial" w:hAnsi="Arial" w:cs="Arial"/>
                <w:b/>
                <w:color w:val="000000"/>
                <w:lang w:val="es-ES_tradnl"/>
              </w:rPr>
              <w:t>dentro</w:t>
            </w:r>
            <w:r w:rsidRPr="0067206A">
              <w:rPr>
                <w:rFonts w:ascii="Arial" w:hAnsi="Arial" w:cs="Arial"/>
                <w:bCs/>
                <w:color w:val="000000"/>
                <w:lang w:val="es-ES_tradnl"/>
              </w:rPr>
              <w:t xml:space="preserve"> de la zona de inundación durante el </w:t>
            </w:r>
            <w:r w:rsidRPr="0067206A">
              <w:rPr>
                <w:rFonts w:ascii="Arial" w:hAnsi="Arial" w:cs="Arial"/>
                <w:b/>
                <w:color w:val="000000"/>
                <w:lang w:val="es-ES_tradnl"/>
              </w:rPr>
              <w:t>día</w:t>
            </w:r>
            <w:r w:rsidRPr="0067206A">
              <w:rPr>
                <w:rFonts w:ascii="Arial" w:hAnsi="Arial" w:cs="Arial"/>
                <w:bCs/>
                <w:color w:val="000000"/>
                <w:lang w:val="es-ES_tradnl"/>
              </w:rPr>
              <w:t xml:space="preserve"> en temporada </w:t>
            </w:r>
            <w:r w:rsidRPr="0067206A">
              <w:rPr>
                <w:rFonts w:ascii="Arial" w:hAnsi="Arial" w:cs="Arial"/>
                <w:b/>
                <w:color w:val="000000"/>
                <w:lang w:val="es-ES_tradnl"/>
              </w:rPr>
              <w:t>alta</w:t>
            </w:r>
          </w:p>
        </w:tc>
        <w:tc>
          <w:tcPr>
            <w:tcW w:w="1417" w:type="dxa"/>
            <w:shd w:val="clear" w:color="auto" w:fill="auto"/>
          </w:tcPr>
          <w:p w14:paraId="521881F0" w14:textId="77777777" w:rsidR="006A3CAF" w:rsidRPr="0067206A" w:rsidRDefault="006A3CAF" w:rsidP="006A3CAF">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113DBB38" w14:textId="77777777" w:rsidR="006A3CAF" w:rsidRPr="0067206A" w:rsidRDefault="006A3CAF" w:rsidP="006A3CAF">
            <w:pPr>
              <w:autoSpaceDE w:val="0"/>
              <w:autoSpaceDN w:val="0"/>
              <w:adjustRightInd w:val="0"/>
              <w:spacing w:after="0" w:line="240" w:lineRule="auto"/>
              <w:jc w:val="center"/>
              <w:rPr>
                <w:rFonts w:ascii="Arial" w:hAnsi="Arial" w:cs="Arial"/>
                <w:b/>
                <w:bCs/>
                <w:color w:val="000000"/>
                <w:lang w:val="es-ES_tradnl"/>
              </w:rPr>
            </w:pPr>
          </w:p>
        </w:tc>
      </w:tr>
      <w:tr w:rsidR="006A3CAF" w:rsidRPr="0067206A" w14:paraId="542380BA" w14:textId="77777777" w:rsidTr="002E4DB9">
        <w:trPr>
          <w:trHeight w:val="347"/>
        </w:trPr>
        <w:tc>
          <w:tcPr>
            <w:tcW w:w="562" w:type="dxa"/>
            <w:shd w:val="clear" w:color="auto" w:fill="auto"/>
          </w:tcPr>
          <w:p w14:paraId="1425D244" w14:textId="06F17D7F" w:rsidR="006A3CAF" w:rsidRPr="0067206A" w:rsidRDefault="006A3CAF" w:rsidP="006A3CAF">
            <w:pPr>
              <w:autoSpaceDE w:val="0"/>
              <w:autoSpaceDN w:val="0"/>
              <w:adjustRightInd w:val="0"/>
              <w:spacing w:after="0" w:line="240" w:lineRule="auto"/>
              <w:jc w:val="center"/>
              <w:rPr>
                <w:rFonts w:ascii="Arial" w:hAnsi="Arial" w:cs="Arial"/>
                <w:bCs/>
                <w:color w:val="000000"/>
                <w:lang w:val="es-ES_tradnl"/>
              </w:rPr>
            </w:pPr>
            <w:r w:rsidRPr="0067206A">
              <w:rPr>
                <w:rFonts w:ascii="Arial" w:hAnsi="Arial" w:cs="Arial"/>
                <w:bCs/>
                <w:color w:val="000000"/>
                <w:lang w:val="es-ES_tradnl"/>
              </w:rPr>
              <w:t>14</w:t>
            </w:r>
          </w:p>
        </w:tc>
        <w:tc>
          <w:tcPr>
            <w:tcW w:w="5534" w:type="dxa"/>
            <w:shd w:val="clear" w:color="auto" w:fill="auto"/>
          </w:tcPr>
          <w:p w14:paraId="0A003F44" w14:textId="4C34C790" w:rsidR="006A3CAF" w:rsidRPr="0067206A" w:rsidRDefault="006A3CAF" w:rsidP="006A3CAF">
            <w:pPr>
              <w:autoSpaceDE w:val="0"/>
              <w:autoSpaceDN w:val="0"/>
              <w:adjustRightInd w:val="0"/>
              <w:spacing w:after="0" w:line="240" w:lineRule="auto"/>
              <w:rPr>
                <w:rFonts w:ascii="Arial" w:hAnsi="Arial" w:cs="Arial"/>
                <w:bCs/>
                <w:color w:val="000000"/>
                <w:lang w:val="es-ES_tradnl"/>
              </w:rPr>
            </w:pPr>
            <w:r w:rsidRPr="0067206A">
              <w:rPr>
                <w:rFonts w:ascii="Arial" w:hAnsi="Arial" w:cs="Arial"/>
                <w:bCs/>
                <w:color w:val="000000"/>
                <w:lang w:val="es-ES_tradnl"/>
              </w:rPr>
              <w:t xml:space="preserve">Cantidad estimada de personas visitantes </w:t>
            </w:r>
            <w:r w:rsidRPr="0067206A">
              <w:rPr>
                <w:rFonts w:ascii="Arial" w:hAnsi="Arial" w:cs="Arial"/>
                <w:b/>
                <w:color w:val="000000"/>
                <w:lang w:val="es-ES_tradnl"/>
              </w:rPr>
              <w:t>dentro</w:t>
            </w:r>
            <w:r w:rsidRPr="0067206A">
              <w:rPr>
                <w:rFonts w:ascii="Arial" w:hAnsi="Arial" w:cs="Arial"/>
                <w:bCs/>
                <w:color w:val="000000"/>
                <w:lang w:val="es-ES_tradnl"/>
              </w:rPr>
              <w:t xml:space="preserve"> de la zona de inundación durante la </w:t>
            </w:r>
            <w:r w:rsidRPr="0067206A">
              <w:rPr>
                <w:rFonts w:ascii="Arial" w:hAnsi="Arial" w:cs="Arial"/>
                <w:b/>
                <w:color w:val="000000"/>
                <w:lang w:val="es-ES_tradnl"/>
              </w:rPr>
              <w:t>noche</w:t>
            </w:r>
            <w:r w:rsidRPr="0067206A">
              <w:rPr>
                <w:rFonts w:ascii="Arial" w:hAnsi="Arial" w:cs="Arial"/>
                <w:bCs/>
                <w:color w:val="000000"/>
                <w:lang w:val="es-ES_tradnl"/>
              </w:rPr>
              <w:t xml:space="preserve"> en temporada </w:t>
            </w:r>
            <w:r w:rsidRPr="0067206A">
              <w:rPr>
                <w:rFonts w:ascii="Arial" w:hAnsi="Arial" w:cs="Arial"/>
                <w:b/>
                <w:color w:val="000000"/>
                <w:lang w:val="es-ES_tradnl"/>
              </w:rPr>
              <w:t>alta</w:t>
            </w:r>
          </w:p>
        </w:tc>
        <w:tc>
          <w:tcPr>
            <w:tcW w:w="1417" w:type="dxa"/>
            <w:shd w:val="clear" w:color="auto" w:fill="auto"/>
          </w:tcPr>
          <w:p w14:paraId="4687CEE5" w14:textId="77777777" w:rsidR="006A3CAF" w:rsidRPr="0067206A" w:rsidRDefault="006A3CAF" w:rsidP="006A3CAF">
            <w:pPr>
              <w:autoSpaceDE w:val="0"/>
              <w:autoSpaceDN w:val="0"/>
              <w:adjustRightInd w:val="0"/>
              <w:spacing w:after="0" w:line="240" w:lineRule="auto"/>
              <w:jc w:val="center"/>
              <w:rPr>
                <w:rFonts w:ascii="Arial" w:hAnsi="Arial" w:cs="Arial"/>
                <w:b/>
                <w:bCs/>
                <w:color w:val="000000"/>
                <w:lang w:val="es-ES_tradnl"/>
              </w:rPr>
            </w:pPr>
          </w:p>
        </w:tc>
        <w:tc>
          <w:tcPr>
            <w:tcW w:w="1276" w:type="dxa"/>
          </w:tcPr>
          <w:p w14:paraId="6319140F" w14:textId="77777777" w:rsidR="006A3CAF" w:rsidRPr="0067206A" w:rsidRDefault="006A3CAF" w:rsidP="006A3CAF">
            <w:pPr>
              <w:autoSpaceDE w:val="0"/>
              <w:autoSpaceDN w:val="0"/>
              <w:adjustRightInd w:val="0"/>
              <w:spacing w:after="0" w:line="240" w:lineRule="auto"/>
              <w:jc w:val="center"/>
              <w:rPr>
                <w:rFonts w:ascii="Arial" w:hAnsi="Arial" w:cs="Arial"/>
                <w:b/>
                <w:bCs/>
                <w:color w:val="000000"/>
                <w:lang w:val="es-ES_tradnl"/>
              </w:rPr>
            </w:pPr>
          </w:p>
        </w:tc>
      </w:tr>
    </w:tbl>
    <w:p w14:paraId="4874DAC6" w14:textId="55C6EF7C" w:rsidR="00C95B0A" w:rsidRPr="0067206A" w:rsidRDefault="00C95B0A" w:rsidP="00C95B0A">
      <w:pPr>
        <w:rPr>
          <w:rFonts w:ascii="Arial" w:hAnsi="Arial" w:cs="Arial"/>
          <w:lang w:val="es-ES_tradnl"/>
        </w:rPr>
      </w:pPr>
    </w:p>
    <w:p w14:paraId="340748DA" w14:textId="179891AB" w:rsidR="006A1D2E" w:rsidRPr="0067206A" w:rsidRDefault="00D0202A" w:rsidP="0046594D">
      <w:pPr>
        <w:pStyle w:val="Ttulo3"/>
        <w:numPr>
          <w:ilvl w:val="2"/>
          <w:numId w:val="44"/>
        </w:numPr>
        <w:rPr>
          <w:lang w:val="es-ES_tradnl"/>
        </w:rPr>
      </w:pPr>
      <w:bookmarkStart w:id="48" w:name="_Toc36448629"/>
      <w:bookmarkStart w:id="49" w:name="_Toc157757127"/>
      <w:r>
        <w:rPr>
          <w:lang w:val="es-ES_tradnl"/>
        </w:rPr>
        <w:lastRenderedPageBreak/>
        <w:t>P</w:t>
      </w:r>
      <w:r w:rsidR="006A1D2E" w:rsidRPr="0067206A">
        <w:rPr>
          <w:lang w:val="es-ES_tradnl"/>
        </w:rPr>
        <w:t>oblación vulnerable:</w:t>
      </w:r>
      <w:bookmarkEnd w:id="48"/>
      <w:bookmarkEnd w:id="49"/>
      <w:r w:rsidR="006A1D2E" w:rsidRPr="0067206A">
        <w:rPr>
          <w:lang w:val="es-ES_tradnl"/>
        </w:rPr>
        <w:t xml:space="preserve"> </w:t>
      </w:r>
    </w:p>
    <w:p w14:paraId="16829BE1" w14:textId="6F6731D9" w:rsidR="006A1D2E" w:rsidRPr="0067206A" w:rsidRDefault="00CC1FA2" w:rsidP="00C26020">
      <w:pPr>
        <w:rPr>
          <w:lang w:val="es-ES_tradnl"/>
        </w:rPr>
      </w:pPr>
      <w:r>
        <w:rPr>
          <w:lang w:val="es-ES_tradnl"/>
        </w:rPr>
        <w:t>De ser posible, c</w:t>
      </w:r>
      <w:r w:rsidR="006A1D2E" w:rsidRPr="0067206A">
        <w:rPr>
          <w:lang w:val="es-ES_tradnl"/>
        </w:rPr>
        <w:t xml:space="preserve">on la información facilitada por el Área de Salud se elabora una base de datos de la población más vulnerable </w:t>
      </w:r>
      <w:r w:rsidR="006A1D2E" w:rsidRPr="0067206A">
        <w:rPr>
          <w:b/>
          <w:bCs/>
          <w:u w:val="single"/>
          <w:lang w:val="es-ES_tradnl"/>
        </w:rPr>
        <w:t>dentro del área de inundación.</w:t>
      </w:r>
      <w:r w:rsidR="006A1D2E" w:rsidRPr="0067206A">
        <w:rPr>
          <w:lang w:val="es-ES_tradnl"/>
        </w:rPr>
        <w:t xml:space="preserve"> </w:t>
      </w:r>
      <w:r w:rsidR="00C26020" w:rsidRPr="0067206A">
        <w:rPr>
          <w:lang w:val="es-ES_tradnl"/>
        </w:rPr>
        <w:t>Es probable</w:t>
      </w:r>
      <w:r w:rsidR="006A1D2E" w:rsidRPr="0067206A">
        <w:rPr>
          <w:lang w:val="es-ES_tradnl"/>
        </w:rPr>
        <w:t xml:space="preserve"> que esta población va</w:t>
      </w:r>
      <w:r w:rsidR="00C26020" w:rsidRPr="0067206A">
        <w:rPr>
          <w:lang w:val="es-ES_tradnl"/>
        </w:rPr>
        <w:t>ya</w:t>
      </w:r>
      <w:r w:rsidR="006A1D2E" w:rsidRPr="0067206A">
        <w:rPr>
          <w:lang w:val="es-ES_tradnl"/>
        </w:rPr>
        <w:t xml:space="preserve"> a requerir algún tipo de apoyo durante la evacuación: niños y niñas, adultos mayores, personas con discapacidad, etc.</w:t>
      </w:r>
    </w:p>
    <w:p w14:paraId="2BA2C18F" w14:textId="77777777" w:rsidR="006A1D2E" w:rsidRPr="0067206A" w:rsidRDefault="006A1D2E" w:rsidP="006A1D2E">
      <w:pPr>
        <w:spacing w:after="0" w:line="240" w:lineRule="auto"/>
        <w:jc w:val="center"/>
        <w:rPr>
          <w:rFonts w:ascii="Arial" w:hAnsi="Arial" w:cs="Arial"/>
          <w:b/>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04"/>
        <w:gridCol w:w="1911"/>
        <w:gridCol w:w="2256"/>
        <w:gridCol w:w="1744"/>
      </w:tblGrid>
      <w:tr w:rsidR="006A1D2E" w:rsidRPr="0067206A" w14:paraId="7510E657" w14:textId="77777777" w:rsidTr="00597948">
        <w:trPr>
          <w:jc w:val="center"/>
        </w:trPr>
        <w:tc>
          <w:tcPr>
            <w:tcW w:w="8828" w:type="dxa"/>
            <w:gridSpan w:val="5"/>
            <w:shd w:val="clear" w:color="auto" w:fill="808080" w:themeFill="background1" w:themeFillShade="80"/>
            <w:vAlign w:val="center"/>
          </w:tcPr>
          <w:p w14:paraId="1DE854FB" w14:textId="77777777" w:rsidR="006A1D2E" w:rsidRPr="0067206A" w:rsidRDefault="006A1D2E" w:rsidP="00597948">
            <w:pPr>
              <w:spacing w:after="0" w:line="240" w:lineRule="auto"/>
              <w:jc w:val="center"/>
              <w:rPr>
                <w:rFonts w:ascii="Arial" w:hAnsi="Arial" w:cs="Arial"/>
                <w:b/>
                <w:color w:val="FFFFFF" w:themeColor="background1"/>
                <w:lang w:val="es-ES_tradnl"/>
              </w:rPr>
            </w:pPr>
            <w:r w:rsidRPr="0067206A">
              <w:rPr>
                <w:rFonts w:ascii="Arial" w:hAnsi="Arial" w:cs="Arial"/>
                <w:b/>
                <w:color w:val="FFFFFF" w:themeColor="background1"/>
                <w:lang w:val="es-ES_tradnl"/>
              </w:rPr>
              <w:t>Identificación de grupos vulnerables y necesidades especiales</w:t>
            </w:r>
          </w:p>
        </w:tc>
      </w:tr>
      <w:tr w:rsidR="006A1D2E" w:rsidRPr="0067206A" w14:paraId="22F7785F" w14:textId="77777777" w:rsidTr="00597948">
        <w:trPr>
          <w:jc w:val="center"/>
        </w:trPr>
        <w:tc>
          <w:tcPr>
            <w:tcW w:w="1413" w:type="dxa"/>
            <w:shd w:val="clear" w:color="auto" w:fill="auto"/>
            <w:vAlign w:val="center"/>
          </w:tcPr>
          <w:p w14:paraId="24618A8C" w14:textId="77777777" w:rsidR="006A1D2E" w:rsidRPr="0067206A" w:rsidRDefault="006A1D2E" w:rsidP="00597948">
            <w:pPr>
              <w:spacing w:after="0" w:line="240" w:lineRule="auto"/>
              <w:jc w:val="center"/>
              <w:rPr>
                <w:rFonts w:ascii="Arial" w:hAnsi="Arial" w:cs="Arial"/>
                <w:b/>
                <w:lang w:val="es-ES_tradnl"/>
              </w:rPr>
            </w:pPr>
          </w:p>
          <w:p w14:paraId="4D0CE8E9" w14:textId="77777777" w:rsidR="006A1D2E" w:rsidRPr="0067206A" w:rsidRDefault="006A1D2E" w:rsidP="00597948">
            <w:pPr>
              <w:spacing w:after="0" w:line="240" w:lineRule="auto"/>
              <w:jc w:val="center"/>
              <w:rPr>
                <w:rFonts w:ascii="Arial" w:hAnsi="Arial" w:cs="Arial"/>
                <w:b/>
                <w:lang w:val="es-ES_tradnl"/>
              </w:rPr>
            </w:pPr>
          </w:p>
          <w:p w14:paraId="03501A80" w14:textId="606A9CD6" w:rsidR="006A1D2E" w:rsidRPr="0067206A" w:rsidRDefault="00E11C3E" w:rsidP="00597948">
            <w:pPr>
              <w:spacing w:after="0" w:line="240" w:lineRule="auto"/>
              <w:jc w:val="center"/>
              <w:rPr>
                <w:rFonts w:ascii="Arial" w:hAnsi="Arial" w:cs="Arial"/>
                <w:b/>
                <w:lang w:val="es-ES_tradnl"/>
              </w:rPr>
            </w:pPr>
            <w:r w:rsidRPr="0067206A">
              <w:rPr>
                <w:rFonts w:ascii="Arial" w:hAnsi="Arial" w:cs="Arial"/>
                <w:b/>
                <w:lang w:val="es-ES_tradnl"/>
              </w:rPr>
              <w:t>Tipo d</w:t>
            </w:r>
            <w:r w:rsidR="0043188F" w:rsidRPr="0067206A">
              <w:rPr>
                <w:rFonts w:ascii="Arial" w:hAnsi="Arial" w:cs="Arial"/>
                <w:b/>
                <w:lang w:val="es-ES_tradnl"/>
              </w:rPr>
              <w:t>e tsunami (local, lejano, los dos)</w:t>
            </w:r>
          </w:p>
        </w:tc>
        <w:tc>
          <w:tcPr>
            <w:tcW w:w="1504" w:type="dxa"/>
            <w:shd w:val="clear" w:color="auto" w:fill="auto"/>
            <w:vAlign w:val="center"/>
          </w:tcPr>
          <w:p w14:paraId="33154A89" w14:textId="77777777" w:rsidR="006A1D2E" w:rsidRPr="0067206A" w:rsidRDefault="006A1D2E" w:rsidP="00597948">
            <w:pPr>
              <w:spacing w:after="0" w:line="240" w:lineRule="auto"/>
              <w:jc w:val="center"/>
              <w:rPr>
                <w:rFonts w:ascii="Arial" w:hAnsi="Arial" w:cs="Arial"/>
                <w:b/>
                <w:lang w:val="es-ES_tradnl"/>
              </w:rPr>
            </w:pPr>
          </w:p>
          <w:p w14:paraId="52D93FCA" w14:textId="31DC0BE2" w:rsidR="006A1D2E" w:rsidRPr="0067206A" w:rsidRDefault="006A1D2E" w:rsidP="00597948">
            <w:pPr>
              <w:spacing w:after="0" w:line="240" w:lineRule="auto"/>
              <w:jc w:val="center"/>
              <w:rPr>
                <w:rFonts w:ascii="Arial" w:hAnsi="Arial" w:cs="Arial"/>
                <w:b/>
                <w:color w:val="000000" w:themeColor="text1"/>
                <w:lang w:val="es-ES_tradnl"/>
              </w:rPr>
            </w:pPr>
            <w:r w:rsidRPr="0067206A">
              <w:rPr>
                <w:rFonts w:ascii="Arial" w:hAnsi="Arial" w:cs="Arial"/>
                <w:b/>
                <w:lang w:val="es-ES_tradnl"/>
              </w:rPr>
              <w:t>Sector</w:t>
            </w:r>
          </w:p>
        </w:tc>
        <w:tc>
          <w:tcPr>
            <w:tcW w:w="1911" w:type="dxa"/>
            <w:shd w:val="clear" w:color="auto" w:fill="auto"/>
            <w:vAlign w:val="center"/>
          </w:tcPr>
          <w:p w14:paraId="737106F1" w14:textId="77777777" w:rsidR="006A1D2E" w:rsidRPr="0067206A" w:rsidRDefault="006A1D2E" w:rsidP="00597948">
            <w:pPr>
              <w:spacing w:after="0" w:line="240" w:lineRule="auto"/>
              <w:jc w:val="center"/>
              <w:rPr>
                <w:rFonts w:ascii="Arial" w:hAnsi="Arial" w:cs="Arial"/>
                <w:b/>
                <w:color w:val="000000" w:themeColor="text1"/>
                <w:lang w:val="es-ES_tradnl"/>
              </w:rPr>
            </w:pPr>
            <w:r w:rsidRPr="0067206A">
              <w:rPr>
                <w:rFonts w:ascii="Arial" w:hAnsi="Arial" w:cs="Arial"/>
                <w:b/>
                <w:lang w:val="es-ES_tradnl"/>
              </w:rPr>
              <w:t>Familia / Número de personas con necesidades especiales</w:t>
            </w:r>
          </w:p>
        </w:tc>
        <w:tc>
          <w:tcPr>
            <w:tcW w:w="2256" w:type="dxa"/>
            <w:shd w:val="clear" w:color="auto" w:fill="auto"/>
            <w:vAlign w:val="center"/>
          </w:tcPr>
          <w:p w14:paraId="52242E3B" w14:textId="77777777" w:rsidR="006A1D2E" w:rsidRPr="0067206A" w:rsidRDefault="006A1D2E" w:rsidP="00597948">
            <w:pPr>
              <w:jc w:val="center"/>
              <w:rPr>
                <w:rFonts w:ascii="Arial" w:hAnsi="Arial" w:cs="Arial"/>
                <w:b/>
                <w:color w:val="000000" w:themeColor="text1"/>
                <w:lang w:val="es-ES_tradnl"/>
              </w:rPr>
            </w:pPr>
          </w:p>
          <w:p w14:paraId="510E6FD0" w14:textId="77777777" w:rsidR="006A1D2E" w:rsidRPr="0067206A" w:rsidRDefault="006A1D2E" w:rsidP="00597948">
            <w:pPr>
              <w:jc w:val="center"/>
              <w:rPr>
                <w:rFonts w:ascii="Arial" w:hAnsi="Arial" w:cs="Arial"/>
                <w:b/>
                <w:color w:val="000000" w:themeColor="text1"/>
                <w:lang w:val="es-ES_tradnl"/>
              </w:rPr>
            </w:pPr>
            <w:r w:rsidRPr="0067206A">
              <w:rPr>
                <w:rFonts w:ascii="Arial" w:hAnsi="Arial" w:cs="Arial"/>
                <w:b/>
                <w:color w:val="000000" w:themeColor="text1"/>
                <w:lang w:val="es-ES_tradnl"/>
              </w:rPr>
              <w:t>U</w:t>
            </w:r>
            <w:r w:rsidRPr="0067206A">
              <w:rPr>
                <w:rFonts w:ascii="Arial" w:hAnsi="Arial" w:cs="Arial"/>
                <w:b/>
                <w:lang w:val="es-ES_tradnl"/>
              </w:rPr>
              <w:t>bicación</w:t>
            </w:r>
          </w:p>
        </w:tc>
        <w:tc>
          <w:tcPr>
            <w:tcW w:w="1744" w:type="dxa"/>
            <w:shd w:val="clear" w:color="auto" w:fill="auto"/>
            <w:vAlign w:val="center"/>
          </w:tcPr>
          <w:p w14:paraId="31E46B5C" w14:textId="77777777" w:rsidR="006A1D2E" w:rsidRPr="0067206A" w:rsidRDefault="006A1D2E" w:rsidP="00597948">
            <w:pPr>
              <w:spacing w:after="0" w:line="240" w:lineRule="auto"/>
              <w:jc w:val="center"/>
              <w:rPr>
                <w:rFonts w:ascii="Arial" w:hAnsi="Arial" w:cs="Arial"/>
                <w:b/>
                <w:color w:val="000000" w:themeColor="text1"/>
                <w:lang w:val="es-ES_tradnl"/>
              </w:rPr>
            </w:pPr>
            <w:r w:rsidRPr="0067206A">
              <w:rPr>
                <w:rFonts w:ascii="Arial" w:hAnsi="Arial" w:cs="Arial"/>
                <w:b/>
                <w:lang w:val="es-ES_tradnl"/>
              </w:rPr>
              <w:t>Tipo de limitación y apoyo requerido para la evacuación</w:t>
            </w:r>
          </w:p>
        </w:tc>
      </w:tr>
      <w:tr w:rsidR="006A1D2E" w:rsidRPr="0067206A" w14:paraId="49F11C66" w14:textId="77777777" w:rsidTr="00597948">
        <w:trPr>
          <w:jc w:val="center"/>
        </w:trPr>
        <w:tc>
          <w:tcPr>
            <w:tcW w:w="1413" w:type="dxa"/>
            <w:shd w:val="clear" w:color="auto" w:fill="auto"/>
            <w:vAlign w:val="center"/>
          </w:tcPr>
          <w:p w14:paraId="0AD1A716" w14:textId="77777777" w:rsidR="006A1D2E" w:rsidRPr="0067206A" w:rsidRDefault="006A1D2E" w:rsidP="00597948">
            <w:pPr>
              <w:spacing w:after="0" w:line="240" w:lineRule="auto"/>
              <w:jc w:val="center"/>
              <w:rPr>
                <w:rFonts w:ascii="Arial" w:hAnsi="Arial" w:cs="Arial"/>
                <w:lang w:val="es-ES_tradnl"/>
              </w:rPr>
            </w:pPr>
          </w:p>
        </w:tc>
        <w:tc>
          <w:tcPr>
            <w:tcW w:w="1504" w:type="dxa"/>
            <w:shd w:val="clear" w:color="auto" w:fill="auto"/>
            <w:vAlign w:val="center"/>
          </w:tcPr>
          <w:p w14:paraId="2803B0EA" w14:textId="77777777" w:rsidR="006A1D2E" w:rsidRPr="0067206A" w:rsidRDefault="006A1D2E" w:rsidP="00597948">
            <w:pPr>
              <w:spacing w:after="0" w:line="240" w:lineRule="auto"/>
              <w:jc w:val="center"/>
              <w:rPr>
                <w:rFonts w:ascii="Arial" w:hAnsi="Arial" w:cs="Arial"/>
                <w:lang w:val="es-ES_tradnl"/>
              </w:rPr>
            </w:pPr>
          </w:p>
        </w:tc>
        <w:tc>
          <w:tcPr>
            <w:tcW w:w="1911" w:type="dxa"/>
            <w:shd w:val="clear" w:color="auto" w:fill="auto"/>
            <w:vAlign w:val="center"/>
          </w:tcPr>
          <w:p w14:paraId="30A6C425" w14:textId="77777777" w:rsidR="006A1D2E" w:rsidRPr="0067206A" w:rsidRDefault="006A1D2E" w:rsidP="00597948">
            <w:pPr>
              <w:spacing w:after="0" w:line="240" w:lineRule="auto"/>
              <w:jc w:val="center"/>
              <w:rPr>
                <w:rFonts w:ascii="Arial" w:hAnsi="Arial" w:cs="Arial"/>
                <w:lang w:val="es-ES_tradnl"/>
              </w:rPr>
            </w:pPr>
          </w:p>
        </w:tc>
        <w:tc>
          <w:tcPr>
            <w:tcW w:w="2256" w:type="dxa"/>
            <w:shd w:val="clear" w:color="auto" w:fill="auto"/>
            <w:vAlign w:val="center"/>
          </w:tcPr>
          <w:p w14:paraId="08BF8FB1" w14:textId="77777777" w:rsidR="006A1D2E" w:rsidRPr="0067206A" w:rsidRDefault="006A1D2E" w:rsidP="00597948">
            <w:pPr>
              <w:spacing w:after="0" w:line="240" w:lineRule="auto"/>
              <w:jc w:val="center"/>
              <w:rPr>
                <w:rFonts w:ascii="Arial" w:hAnsi="Arial" w:cs="Arial"/>
                <w:lang w:val="es-ES_tradnl"/>
              </w:rPr>
            </w:pPr>
          </w:p>
        </w:tc>
        <w:tc>
          <w:tcPr>
            <w:tcW w:w="1744" w:type="dxa"/>
            <w:shd w:val="clear" w:color="auto" w:fill="auto"/>
            <w:vAlign w:val="center"/>
          </w:tcPr>
          <w:p w14:paraId="37F84162" w14:textId="77777777" w:rsidR="006A1D2E" w:rsidRPr="0067206A" w:rsidRDefault="006A1D2E" w:rsidP="00597948">
            <w:pPr>
              <w:spacing w:after="0" w:line="240" w:lineRule="auto"/>
              <w:jc w:val="center"/>
              <w:rPr>
                <w:rFonts w:ascii="Arial" w:hAnsi="Arial" w:cs="Arial"/>
                <w:lang w:val="es-ES_tradnl"/>
              </w:rPr>
            </w:pPr>
          </w:p>
        </w:tc>
      </w:tr>
      <w:tr w:rsidR="006A1D2E" w:rsidRPr="0067206A" w14:paraId="6B76E474" w14:textId="77777777" w:rsidTr="00597948">
        <w:trPr>
          <w:jc w:val="center"/>
        </w:trPr>
        <w:tc>
          <w:tcPr>
            <w:tcW w:w="1413" w:type="dxa"/>
            <w:shd w:val="clear" w:color="auto" w:fill="auto"/>
            <w:vAlign w:val="center"/>
          </w:tcPr>
          <w:p w14:paraId="41DB600D" w14:textId="77777777" w:rsidR="006A1D2E" w:rsidRPr="0067206A" w:rsidRDefault="006A1D2E" w:rsidP="00597948">
            <w:pPr>
              <w:spacing w:after="0" w:line="240" w:lineRule="auto"/>
              <w:jc w:val="center"/>
              <w:rPr>
                <w:rFonts w:ascii="Arial" w:hAnsi="Arial" w:cs="Arial"/>
                <w:lang w:val="es-ES_tradnl"/>
              </w:rPr>
            </w:pPr>
          </w:p>
        </w:tc>
        <w:tc>
          <w:tcPr>
            <w:tcW w:w="1504" w:type="dxa"/>
            <w:shd w:val="clear" w:color="auto" w:fill="auto"/>
            <w:vAlign w:val="center"/>
          </w:tcPr>
          <w:p w14:paraId="1800BB40" w14:textId="77777777" w:rsidR="006A1D2E" w:rsidRPr="0067206A" w:rsidRDefault="006A1D2E" w:rsidP="00597948">
            <w:pPr>
              <w:spacing w:after="0" w:line="240" w:lineRule="auto"/>
              <w:jc w:val="center"/>
              <w:rPr>
                <w:rFonts w:ascii="Arial" w:hAnsi="Arial" w:cs="Arial"/>
                <w:lang w:val="es-ES_tradnl"/>
              </w:rPr>
            </w:pPr>
          </w:p>
        </w:tc>
        <w:tc>
          <w:tcPr>
            <w:tcW w:w="1911" w:type="dxa"/>
            <w:shd w:val="clear" w:color="auto" w:fill="auto"/>
            <w:vAlign w:val="center"/>
          </w:tcPr>
          <w:p w14:paraId="6F1C48A2" w14:textId="77777777" w:rsidR="006A1D2E" w:rsidRPr="0067206A" w:rsidRDefault="006A1D2E" w:rsidP="00597948">
            <w:pPr>
              <w:spacing w:after="0" w:line="240" w:lineRule="auto"/>
              <w:jc w:val="center"/>
              <w:rPr>
                <w:rFonts w:ascii="Arial" w:hAnsi="Arial" w:cs="Arial"/>
                <w:lang w:val="es-ES_tradnl"/>
              </w:rPr>
            </w:pPr>
          </w:p>
        </w:tc>
        <w:tc>
          <w:tcPr>
            <w:tcW w:w="2256" w:type="dxa"/>
            <w:shd w:val="clear" w:color="auto" w:fill="auto"/>
            <w:vAlign w:val="center"/>
          </w:tcPr>
          <w:p w14:paraId="2B1B6C82" w14:textId="77777777" w:rsidR="006A1D2E" w:rsidRPr="0067206A" w:rsidRDefault="006A1D2E" w:rsidP="00597948">
            <w:pPr>
              <w:spacing w:after="0" w:line="240" w:lineRule="auto"/>
              <w:jc w:val="center"/>
              <w:rPr>
                <w:rFonts w:ascii="Arial" w:hAnsi="Arial" w:cs="Arial"/>
                <w:lang w:val="es-ES_tradnl"/>
              </w:rPr>
            </w:pPr>
          </w:p>
        </w:tc>
        <w:tc>
          <w:tcPr>
            <w:tcW w:w="1744" w:type="dxa"/>
            <w:shd w:val="clear" w:color="auto" w:fill="auto"/>
            <w:vAlign w:val="center"/>
          </w:tcPr>
          <w:p w14:paraId="561E823B" w14:textId="77777777" w:rsidR="006A1D2E" w:rsidRPr="0067206A" w:rsidRDefault="006A1D2E" w:rsidP="00597948">
            <w:pPr>
              <w:spacing w:after="0" w:line="240" w:lineRule="auto"/>
              <w:jc w:val="center"/>
              <w:rPr>
                <w:rFonts w:ascii="Arial" w:hAnsi="Arial" w:cs="Arial"/>
                <w:lang w:val="es-ES_tradnl"/>
              </w:rPr>
            </w:pPr>
          </w:p>
        </w:tc>
      </w:tr>
      <w:tr w:rsidR="006A1D2E" w:rsidRPr="0067206A" w14:paraId="13376B66" w14:textId="77777777" w:rsidTr="00597948">
        <w:trPr>
          <w:jc w:val="center"/>
        </w:trPr>
        <w:tc>
          <w:tcPr>
            <w:tcW w:w="1413" w:type="dxa"/>
            <w:shd w:val="clear" w:color="auto" w:fill="auto"/>
            <w:vAlign w:val="center"/>
          </w:tcPr>
          <w:p w14:paraId="4B2719DF" w14:textId="77777777" w:rsidR="006A1D2E" w:rsidRPr="0067206A" w:rsidRDefault="006A1D2E" w:rsidP="00597948">
            <w:pPr>
              <w:spacing w:after="0" w:line="240" w:lineRule="auto"/>
              <w:jc w:val="center"/>
              <w:rPr>
                <w:rFonts w:ascii="Arial" w:hAnsi="Arial" w:cs="Arial"/>
                <w:lang w:val="es-ES_tradnl"/>
              </w:rPr>
            </w:pPr>
          </w:p>
        </w:tc>
        <w:tc>
          <w:tcPr>
            <w:tcW w:w="1504" w:type="dxa"/>
            <w:shd w:val="clear" w:color="auto" w:fill="auto"/>
            <w:vAlign w:val="center"/>
          </w:tcPr>
          <w:p w14:paraId="361850DC" w14:textId="77777777" w:rsidR="006A1D2E" w:rsidRPr="0067206A" w:rsidRDefault="006A1D2E" w:rsidP="00597948">
            <w:pPr>
              <w:spacing w:after="0" w:line="240" w:lineRule="auto"/>
              <w:jc w:val="center"/>
              <w:rPr>
                <w:rFonts w:ascii="Arial" w:hAnsi="Arial" w:cs="Arial"/>
                <w:lang w:val="es-ES_tradnl"/>
              </w:rPr>
            </w:pPr>
          </w:p>
        </w:tc>
        <w:tc>
          <w:tcPr>
            <w:tcW w:w="1911" w:type="dxa"/>
            <w:shd w:val="clear" w:color="auto" w:fill="auto"/>
            <w:vAlign w:val="center"/>
          </w:tcPr>
          <w:p w14:paraId="5DE2E162" w14:textId="77777777" w:rsidR="006A1D2E" w:rsidRPr="0067206A" w:rsidRDefault="006A1D2E" w:rsidP="00597948">
            <w:pPr>
              <w:spacing w:after="0" w:line="240" w:lineRule="auto"/>
              <w:jc w:val="center"/>
              <w:rPr>
                <w:rFonts w:ascii="Arial" w:hAnsi="Arial" w:cs="Arial"/>
                <w:lang w:val="es-ES_tradnl"/>
              </w:rPr>
            </w:pPr>
          </w:p>
        </w:tc>
        <w:tc>
          <w:tcPr>
            <w:tcW w:w="2256" w:type="dxa"/>
            <w:shd w:val="clear" w:color="auto" w:fill="auto"/>
            <w:vAlign w:val="center"/>
          </w:tcPr>
          <w:p w14:paraId="63ED6828" w14:textId="77777777" w:rsidR="006A1D2E" w:rsidRPr="0067206A" w:rsidRDefault="006A1D2E" w:rsidP="00597948">
            <w:pPr>
              <w:spacing w:after="0" w:line="240" w:lineRule="auto"/>
              <w:jc w:val="center"/>
              <w:rPr>
                <w:rFonts w:ascii="Arial" w:hAnsi="Arial" w:cs="Arial"/>
                <w:lang w:val="es-ES_tradnl"/>
              </w:rPr>
            </w:pPr>
          </w:p>
        </w:tc>
        <w:tc>
          <w:tcPr>
            <w:tcW w:w="1744" w:type="dxa"/>
            <w:shd w:val="clear" w:color="auto" w:fill="auto"/>
            <w:vAlign w:val="center"/>
          </w:tcPr>
          <w:p w14:paraId="25C1B487" w14:textId="77777777" w:rsidR="006A1D2E" w:rsidRPr="0067206A" w:rsidRDefault="006A1D2E" w:rsidP="00597948">
            <w:pPr>
              <w:spacing w:after="0" w:line="240" w:lineRule="auto"/>
              <w:jc w:val="center"/>
              <w:rPr>
                <w:rFonts w:ascii="Arial" w:hAnsi="Arial" w:cs="Arial"/>
                <w:lang w:val="es-ES_tradnl"/>
              </w:rPr>
            </w:pPr>
          </w:p>
        </w:tc>
      </w:tr>
      <w:tr w:rsidR="006A1D2E" w:rsidRPr="0067206A" w14:paraId="794B3A62" w14:textId="77777777" w:rsidTr="00597948">
        <w:trPr>
          <w:jc w:val="center"/>
        </w:trPr>
        <w:tc>
          <w:tcPr>
            <w:tcW w:w="1413" w:type="dxa"/>
            <w:shd w:val="clear" w:color="auto" w:fill="auto"/>
            <w:vAlign w:val="center"/>
          </w:tcPr>
          <w:p w14:paraId="501FDF0D" w14:textId="77777777" w:rsidR="006A1D2E" w:rsidRPr="0067206A" w:rsidRDefault="006A1D2E" w:rsidP="00597948">
            <w:pPr>
              <w:spacing w:after="0" w:line="240" w:lineRule="auto"/>
              <w:jc w:val="center"/>
              <w:rPr>
                <w:rFonts w:ascii="Arial" w:hAnsi="Arial" w:cs="Arial"/>
                <w:lang w:val="es-ES_tradnl"/>
              </w:rPr>
            </w:pPr>
          </w:p>
        </w:tc>
        <w:tc>
          <w:tcPr>
            <w:tcW w:w="1504" w:type="dxa"/>
            <w:shd w:val="clear" w:color="auto" w:fill="auto"/>
            <w:vAlign w:val="center"/>
          </w:tcPr>
          <w:p w14:paraId="71BCDBFF" w14:textId="77777777" w:rsidR="006A1D2E" w:rsidRPr="0067206A" w:rsidRDefault="006A1D2E" w:rsidP="00597948">
            <w:pPr>
              <w:spacing w:after="0" w:line="240" w:lineRule="auto"/>
              <w:jc w:val="center"/>
              <w:rPr>
                <w:rFonts w:ascii="Arial" w:hAnsi="Arial" w:cs="Arial"/>
                <w:lang w:val="es-ES_tradnl"/>
              </w:rPr>
            </w:pPr>
          </w:p>
        </w:tc>
        <w:tc>
          <w:tcPr>
            <w:tcW w:w="1911" w:type="dxa"/>
            <w:shd w:val="clear" w:color="auto" w:fill="auto"/>
            <w:vAlign w:val="center"/>
          </w:tcPr>
          <w:p w14:paraId="7550C383" w14:textId="77777777" w:rsidR="006A1D2E" w:rsidRPr="0067206A" w:rsidRDefault="006A1D2E" w:rsidP="00597948">
            <w:pPr>
              <w:spacing w:after="0" w:line="240" w:lineRule="auto"/>
              <w:jc w:val="center"/>
              <w:rPr>
                <w:rFonts w:ascii="Arial" w:hAnsi="Arial" w:cs="Arial"/>
                <w:lang w:val="es-ES_tradnl"/>
              </w:rPr>
            </w:pPr>
          </w:p>
        </w:tc>
        <w:tc>
          <w:tcPr>
            <w:tcW w:w="2256" w:type="dxa"/>
            <w:shd w:val="clear" w:color="auto" w:fill="auto"/>
            <w:vAlign w:val="center"/>
          </w:tcPr>
          <w:p w14:paraId="36697ECA" w14:textId="77777777" w:rsidR="006A1D2E" w:rsidRPr="0067206A" w:rsidRDefault="006A1D2E" w:rsidP="00597948">
            <w:pPr>
              <w:spacing w:after="0" w:line="240" w:lineRule="auto"/>
              <w:jc w:val="center"/>
              <w:rPr>
                <w:rFonts w:ascii="Arial" w:hAnsi="Arial" w:cs="Arial"/>
                <w:lang w:val="es-ES_tradnl"/>
              </w:rPr>
            </w:pPr>
          </w:p>
        </w:tc>
        <w:tc>
          <w:tcPr>
            <w:tcW w:w="1744" w:type="dxa"/>
            <w:shd w:val="clear" w:color="auto" w:fill="auto"/>
            <w:vAlign w:val="center"/>
          </w:tcPr>
          <w:p w14:paraId="0831CB27" w14:textId="77777777" w:rsidR="006A1D2E" w:rsidRPr="0067206A" w:rsidRDefault="006A1D2E" w:rsidP="00597948">
            <w:pPr>
              <w:spacing w:after="0" w:line="240" w:lineRule="auto"/>
              <w:jc w:val="center"/>
              <w:rPr>
                <w:rFonts w:ascii="Arial" w:hAnsi="Arial" w:cs="Arial"/>
                <w:lang w:val="es-ES_tradnl"/>
              </w:rPr>
            </w:pPr>
          </w:p>
        </w:tc>
      </w:tr>
    </w:tbl>
    <w:p w14:paraId="46830559" w14:textId="77777777" w:rsidR="00F75B34" w:rsidRPr="00F75B34" w:rsidRDefault="00F75B34" w:rsidP="00F75B34">
      <w:bookmarkStart w:id="50" w:name="_Toc474825797"/>
    </w:p>
    <w:p w14:paraId="4255D46F" w14:textId="7A86AEF8" w:rsidR="00F75B34" w:rsidRPr="0067206A" w:rsidRDefault="00D0202A" w:rsidP="0046594D">
      <w:pPr>
        <w:pStyle w:val="Ttulo3"/>
        <w:numPr>
          <w:ilvl w:val="2"/>
          <w:numId w:val="44"/>
        </w:numPr>
        <w:rPr>
          <w:lang w:val="es-ES_tradnl"/>
        </w:rPr>
      </w:pPr>
      <w:bookmarkStart w:id="51" w:name="_Toc157757128"/>
      <w:r>
        <w:rPr>
          <w:lang w:val="es-ES_tradnl"/>
        </w:rPr>
        <w:t>I</w:t>
      </w:r>
      <w:r w:rsidR="00F75B34" w:rsidRPr="0067206A">
        <w:rPr>
          <w:lang w:val="es-ES_tradnl"/>
        </w:rPr>
        <w:t>nfraestructura</w:t>
      </w:r>
      <w:r w:rsidR="00F75B34">
        <w:rPr>
          <w:lang w:val="es-ES_tradnl"/>
        </w:rPr>
        <w:t xml:space="preserve"> </w:t>
      </w:r>
      <w:r w:rsidR="008F6412">
        <w:rPr>
          <w:lang w:val="es-ES_tradnl"/>
        </w:rPr>
        <w:t>sensible</w:t>
      </w:r>
      <w:r w:rsidR="00F75B34">
        <w:rPr>
          <w:lang w:val="es-ES_tradnl"/>
        </w:rPr>
        <w:t xml:space="preserve"> dentro de la zona de inundación</w:t>
      </w:r>
      <w:bookmarkEnd w:id="51"/>
      <w:r w:rsidR="00F75B34" w:rsidRPr="0067206A">
        <w:rPr>
          <w:lang w:val="es-ES_tradnl"/>
        </w:rPr>
        <w:t xml:space="preserve"> </w:t>
      </w:r>
    </w:p>
    <w:p w14:paraId="71C37080" w14:textId="6CFB8F89" w:rsidR="00F75B34" w:rsidRDefault="00F75B34" w:rsidP="00F75B34">
      <w:pPr>
        <w:rPr>
          <w:lang w:val="es-ES_tradnl"/>
        </w:rPr>
      </w:pPr>
      <w:r w:rsidRPr="0067206A">
        <w:rPr>
          <w:lang w:val="es-ES_tradnl"/>
        </w:rPr>
        <w:t xml:space="preserve">Son sitios esenciales en la prestación de algún tipo de servicio público a la población y que están </w:t>
      </w:r>
      <w:r w:rsidRPr="0067206A">
        <w:rPr>
          <w:b/>
          <w:bCs/>
          <w:u w:val="single"/>
          <w:lang w:val="es-ES_tradnl"/>
        </w:rPr>
        <w:t>dentro del área de inundación</w:t>
      </w:r>
      <w:r w:rsidRPr="0067206A">
        <w:rPr>
          <w:lang w:val="es-ES_tradnl"/>
        </w:rPr>
        <w:t>: hospitales, centros de salud, estaciones de bomberos, Cruz Roja y policía, edificios gubernamentales</w:t>
      </w:r>
      <w:r w:rsidR="009D635F">
        <w:rPr>
          <w:lang w:val="es-ES_tradnl"/>
        </w:rPr>
        <w:t>, agencias de bancos estatales, ICE, AyA</w:t>
      </w:r>
      <w:r w:rsidR="002B6C1E">
        <w:rPr>
          <w:lang w:val="es-ES_tradnl"/>
        </w:rPr>
        <w:t>, centros de adultos mayores, centros educativos</w:t>
      </w:r>
      <w:r w:rsidR="009D635F">
        <w:rPr>
          <w:lang w:val="es-ES_tradnl"/>
        </w:rPr>
        <w:t>,</w:t>
      </w:r>
      <w:r w:rsidRPr="0067206A">
        <w:rPr>
          <w:lang w:val="es-ES_tradnl"/>
        </w:rPr>
        <w:t xml:space="preserve"> etc. Se debe</w:t>
      </w:r>
      <w:r w:rsidR="00BA1A7E">
        <w:rPr>
          <w:lang w:val="es-ES_tradnl"/>
        </w:rPr>
        <w:t>n</w:t>
      </w:r>
      <w:r w:rsidRPr="0067206A">
        <w:rPr>
          <w:lang w:val="es-ES_tradnl"/>
        </w:rPr>
        <w:t xml:space="preserve"> completar </w:t>
      </w:r>
      <w:r w:rsidR="00BA1A7E">
        <w:rPr>
          <w:lang w:val="es-ES_tradnl"/>
        </w:rPr>
        <w:t>las mismas tablas para</w:t>
      </w:r>
      <w:r w:rsidRPr="0067206A">
        <w:rPr>
          <w:lang w:val="es-ES_tradnl"/>
        </w:rPr>
        <w:t xml:space="preserve"> tsunamis locales y lejanos</w:t>
      </w:r>
      <w:r w:rsidR="00BA1A7E">
        <w:rPr>
          <w:lang w:val="es-ES_tradnl"/>
        </w:rPr>
        <w:t>, en caso de que las áreas de inundación</w:t>
      </w:r>
      <w:r w:rsidRPr="0067206A">
        <w:rPr>
          <w:lang w:val="es-ES_tradnl"/>
        </w:rPr>
        <w:t xml:space="preserve"> sean diferentes</w:t>
      </w:r>
      <w:r w:rsidR="00BA1A7E">
        <w:rPr>
          <w:lang w:val="es-ES_tradnl"/>
        </w:rPr>
        <w:t xml:space="preserve"> para los dos</w:t>
      </w:r>
      <w:r w:rsidRPr="0067206A">
        <w:rPr>
          <w:lang w:val="es-ES_tradnl"/>
        </w:rPr>
        <w:t>.</w:t>
      </w:r>
    </w:p>
    <w:p w14:paraId="7289CD9C" w14:textId="08833081" w:rsidR="0083735F" w:rsidRPr="0067206A" w:rsidRDefault="0083735F" w:rsidP="00F75B34">
      <w:pPr>
        <w:rPr>
          <w:lang w:val="es-ES_tradnl"/>
        </w:rPr>
      </w:pPr>
      <w:r>
        <w:rPr>
          <w:lang w:val="es-ES_tradnl"/>
        </w:rPr>
        <w:t>Es recomendable que cada centro educativo y cada institución pública</w:t>
      </w:r>
      <w:r w:rsidR="007E33C2">
        <w:rPr>
          <w:lang w:val="es-ES_tradnl"/>
        </w:rPr>
        <w:t xml:space="preserve"> dentro de la zona de inundación cuente con su propio </w:t>
      </w:r>
      <w:r w:rsidR="00A777CB" w:rsidRPr="0067206A">
        <w:rPr>
          <w:lang w:val="es-ES_tradnl"/>
        </w:rPr>
        <w:t xml:space="preserve">Plan </w:t>
      </w:r>
      <w:r w:rsidR="00A777CB">
        <w:rPr>
          <w:lang w:val="es-ES_tradnl"/>
        </w:rPr>
        <w:t>d</w:t>
      </w:r>
      <w:r w:rsidR="00A777CB" w:rsidRPr="0067206A">
        <w:rPr>
          <w:lang w:val="es-ES_tradnl"/>
        </w:rPr>
        <w:t xml:space="preserve">e </w:t>
      </w:r>
      <w:r w:rsidR="00A777CB">
        <w:rPr>
          <w:lang w:val="es-ES_tradnl"/>
        </w:rPr>
        <w:t xml:space="preserve">Preparativos y Respuesta ante </w:t>
      </w:r>
      <w:r w:rsidR="00A777CB" w:rsidRPr="0067206A">
        <w:rPr>
          <w:lang w:val="es-ES_tradnl"/>
        </w:rPr>
        <w:t>Emergencia</w:t>
      </w:r>
      <w:r w:rsidR="00A777CB">
        <w:rPr>
          <w:lang w:val="es-ES_tradnl"/>
        </w:rPr>
        <w:t>s</w:t>
      </w:r>
      <w:r w:rsidR="00A777CB" w:rsidRPr="0067206A">
        <w:rPr>
          <w:lang w:val="es-ES_tradnl"/>
        </w:rPr>
        <w:t xml:space="preserve"> </w:t>
      </w:r>
      <w:r w:rsidR="00A777CB">
        <w:rPr>
          <w:lang w:val="es-ES_tradnl"/>
        </w:rPr>
        <w:t>p</w:t>
      </w:r>
      <w:r w:rsidR="00A777CB" w:rsidRPr="0067206A">
        <w:rPr>
          <w:lang w:val="es-ES_tradnl"/>
        </w:rPr>
        <w:t>or Tsunami</w:t>
      </w:r>
      <w:r w:rsidR="007E33C2">
        <w:rPr>
          <w:lang w:val="es-ES_tradnl"/>
        </w:rPr>
        <w:t>. Lo mismo aplica para los hoteles presentes dentro de la zona de inundación.</w:t>
      </w:r>
      <w:r w:rsidR="008F6412">
        <w:rPr>
          <w:lang w:val="es-ES_tradnl"/>
        </w:rPr>
        <w:t xml:space="preserve"> Estos planes se </w:t>
      </w:r>
      <w:r w:rsidR="00A777CB">
        <w:rPr>
          <w:lang w:val="es-ES_tradnl"/>
        </w:rPr>
        <w:t>deben</w:t>
      </w:r>
      <w:r w:rsidR="008F6412">
        <w:rPr>
          <w:lang w:val="es-ES_tradnl"/>
        </w:rPr>
        <w:t xml:space="preserve"> agregar en los anexos.</w:t>
      </w:r>
    </w:p>
    <w:p w14:paraId="2A47685C" w14:textId="77777777" w:rsidR="00117588" w:rsidRPr="00EA25BF" w:rsidRDefault="00117588" w:rsidP="00117588">
      <w:pPr>
        <w:pStyle w:val="Ttulo4"/>
        <w:rPr>
          <w:lang w:val="es-ES_tradnl"/>
        </w:rPr>
      </w:pPr>
      <w:bookmarkStart w:id="52" w:name="_Toc36448637"/>
      <w:bookmarkStart w:id="53" w:name="_Ref36462801"/>
      <w:bookmarkStart w:id="54" w:name="_Toc474825809"/>
      <w:bookmarkStart w:id="55" w:name="_Toc157757129"/>
      <w:bookmarkEnd w:id="50"/>
      <w:r w:rsidRPr="00EA25BF">
        <w:rPr>
          <w:lang w:val="es-ES_tradnl"/>
        </w:rPr>
        <w:t xml:space="preserve">Dentro del área de inundación </w:t>
      </w:r>
      <w:r w:rsidRPr="00EA25BF">
        <w:rPr>
          <w:u w:val="single"/>
          <w:lang w:val="es-ES_tradnl"/>
        </w:rPr>
        <w:t>menor</w:t>
      </w:r>
      <w:bookmarkEnd w:id="55"/>
    </w:p>
    <w:p w14:paraId="107B6CD6" w14:textId="77777777" w:rsidR="00117588" w:rsidRPr="00EA25BF" w:rsidRDefault="00117588" w:rsidP="00117588">
      <w:pPr>
        <w:rPr>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1901"/>
        <w:gridCol w:w="1665"/>
        <w:gridCol w:w="2547"/>
      </w:tblGrid>
      <w:tr w:rsidR="00117588" w:rsidRPr="00EA25BF" w14:paraId="65DE402A" w14:textId="77777777" w:rsidTr="00B154C8">
        <w:trPr>
          <w:jc w:val="center"/>
        </w:trPr>
        <w:tc>
          <w:tcPr>
            <w:tcW w:w="8828" w:type="dxa"/>
            <w:gridSpan w:val="4"/>
            <w:shd w:val="clear" w:color="auto" w:fill="808080" w:themeFill="background1" w:themeFillShade="80"/>
          </w:tcPr>
          <w:p w14:paraId="6A0B184B" w14:textId="77777777" w:rsidR="00117588" w:rsidRPr="00EA25BF" w:rsidRDefault="00117588" w:rsidP="00B154C8">
            <w:pPr>
              <w:spacing w:after="0" w:line="240" w:lineRule="auto"/>
              <w:jc w:val="center"/>
              <w:rPr>
                <w:rFonts w:ascii="Arial" w:hAnsi="Arial" w:cs="Arial"/>
                <w:b/>
                <w:color w:val="FFFFFF" w:themeColor="background1"/>
                <w:lang w:val="es-ES_tradnl"/>
              </w:rPr>
            </w:pPr>
            <w:r w:rsidRPr="00EA25BF">
              <w:rPr>
                <w:rFonts w:ascii="Arial" w:hAnsi="Arial" w:cs="Arial"/>
                <w:b/>
                <w:color w:val="FFFFFF" w:themeColor="background1"/>
                <w:lang w:val="es-ES_tradnl"/>
              </w:rPr>
              <w:t>Identificación de infraestructuras esenciales dentro del área de inundación por menor</w:t>
            </w:r>
          </w:p>
          <w:p w14:paraId="46AFEB2F" w14:textId="77777777" w:rsidR="00117588" w:rsidRPr="00EA25BF" w:rsidRDefault="00117588" w:rsidP="00B154C8">
            <w:pPr>
              <w:spacing w:after="0" w:line="240" w:lineRule="auto"/>
              <w:jc w:val="center"/>
              <w:rPr>
                <w:rFonts w:ascii="Arial" w:hAnsi="Arial" w:cs="Arial"/>
                <w:b/>
                <w:color w:val="FFFFFF" w:themeColor="background1"/>
                <w:lang w:val="es-ES_tradnl"/>
              </w:rPr>
            </w:pPr>
          </w:p>
        </w:tc>
      </w:tr>
      <w:tr w:rsidR="00117588" w:rsidRPr="00EA25BF" w14:paraId="55139B50" w14:textId="77777777" w:rsidTr="00B154C8">
        <w:trPr>
          <w:jc w:val="center"/>
        </w:trPr>
        <w:tc>
          <w:tcPr>
            <w:tcW w:w="2715" w:type="dxa"/>
            <w:shd w:val="clear" w:color="auto" w:fill="auto"/>
          </w:tcPr>
          <w:p w14:paraId="1A508026"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Sector</w:t>
            </w:r>
          </w:p>
        </w:tc>
        <w:tc>
          <w:tcPr>
            <w:tcW w:w="1901" w:type="dxa"/>
            <w:shd w:val="clear" w:color="auto" w:fill="auto"/>
          </w:tcPr>
          <w:p w14:paraId="1D50F312"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Tipo de Infraestructura y nombre</w:t>
            </w:r>
          </w:p>
        </w:tc>
        <w:tc>
          <w:tcPr>
            <w:tcW w:w="1665" w:type="dxa"/>
            <w:shd w:val="clear" w:color="auto" w:fill="auto"/>
          </w:tcPr>
          <w:p w14:paraId="4589B508"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Ubicación / Dirección</w:t>
            </w:r>
          </w:p>
        </w:tc>
        <w:tc>
          <w:tcPr>
            <w:tcW w:w="2547" w:type="dxa"/>
            <w:shd w:val="clear" w:color="auto" w:fill="auto"/>
          </w:tcPr>
          <w:p w14:paraId="4EF2D649"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Persona Responsable de evacuación</w:t>
            </w:r>
          </w:p>
        </w:tc>
      </w:tr>
      <w:tr w:rsidR="00117588" w:rsidRPr="00EA25BF" w14:paraId="6CB9B549" w14:textId="77777777" w:rsidTr="00B154C8">
        <w:trPr>
          <w:jc w:val="center"/>
        </w:trPr>
        <w:tc>
          <w:tcPr>
            <w:tcW w:w="2715" w:type="dxa"/>
            <w:shd w:val="clear" w:color="auto" w:fill="auto"/>
          </w:tcPr>
          <w:p w14:paraId="6C3A425F" w14:textId="77777777" w:rsidR="00117588" w:rsidRPr="00EA25BF" w:rsidRDefault="00117588" w:rsidP="00B154C8">
            <w:pPr>
              <w:spacing w:after="0" w:line="240" w:lineRule="auto"/>
              <w:jc w:val="center"/>
              <w:rPr>
                <w:rFonts w:ascii="Arial" w:hAnsi="Arial" w:cs="Arial"/>
                <w:lang w:val="es-ES_tradnl"/>
              </w:rPr>
            </w:pPr>
          </w:p>
        </w:tc>
        <w:tc>
          <w:tcPr>
            <w:tcW w:w="1901" w:type="dxa"/>
            <w:shd w:val="clear" w:color="auto" w:fill="auto"/>
          </w:tcPr>
          <w:p w14:paraId="12112F73" w14:textId="77777777" w:rsidR="00117588" w:rsidRPr="00EA25BF" w:rsidRDefault="00117588" w:rsidP="00B154C8">
            <w:pPr>
              <w:spacing w:after="0" w:line="240" w:lineRule="auto"/>
              <w:jc w:val="center"/>
              <w:rPr>
                <w:rFonts w:ascii="Arial" w:hAnsi="Arial" w:cs="Arial"/>
                <w:lang w:val="es-ES_tradnl"/>
              </w:rPr>
            </w:pPr>
          </w:p>
        </w:tc>
        <w:tc>
          <w:tcPr>
            <w:tcW w:w="1665" w:type="dxa"/>
            <w:shd w:val="clear" w:color="auto" w:fill="auto"/>
          </w:tcPr>
          <w:p w14:paraId="385608D9" w14:textId="77777777" w:rsidR="00117588" w:rsidRPr="00EA25BF" w:rsidRDefault="00117588" w:rsidP="00B154C8">
            <w:pPr>
              <w:spacing w:after="0" w:line="240" w:lineRule="auto"/>
              <w:jc w:val="center"/>
              <w:rPr>
                <w:rFonts w:ascii="Arial" w:hAnsi="Arial" w:cs="Arial"/>
                <w:lang w:val="es-ES_tradnl"/>
              </w:rPr>
            </w:pPr>
          </w:p>
        </w:tc>
        <w:tc>
          <w:tcPr>
            <w:tcW w:w="2547" w:type="dxa"/>
            <w:shd w:val="clear" w:color="auto" w:fill="auto"/>
          </w:tcPr>
          <w:p w14:paraId="579E3DE7" w14:textId="77777777" w:rsidR="00117588" w:rsidRPr="00EA25BF" w:rsidRDefault="00117588" w:rsidP="00B154C8">
            <w:pPr>
              <w:spacing w:after="0" w:line="240" w:lineRule="auto"/>
              <w:jc w:val="center"/>
              <w:rPr>
                <w:rFonts w:ascii="Arial" w:hAnsi="Arial" w:cs="Arial"/>
                <w:lang w:val="es-ES_tradnl"/>
              </w:rPr>
            </w:pPr>
          </w:p>
        </w:tc>
      </w:tr>
      <w:tr w:rsidR="00117588" w:rsidRPr="00EA25BF" w14:paraId="5A93E879" w14:textId="77777777" w:rsidTr="00B154C8">
        <w:trPr>
          <w:jc w:val="center"/>
        </w:trPr>
        <w:tc>
          <w:tcPr>
            <w:tcW w:w="2715" w:type="dxa"/>
            <w:shd w:val="clear" w:color="auto" w:fill="auto"/>
          </w:tcPr>
          <w:p w14:paraId="2B6CA0B7" w14:textId="77777777" w:rsidR="00117588" w:rsidRPr="00EA25BF" w:rsidRDefault="00117588" w:rsidP="00B154C8">
            <w:pPr>
              <w:spacing w:after="0" w:line="240" w:lineRule="auto"/>
              <w:jc w:val="center"/>
              <w:rPr>
                <w:rFonts w:ascii="Arial" w:hAnsi="Arial" w:cs="Arial"/>
                <w:lang w:val="es-ES_tradnl"/>
              </w:rPr>
            </w:pPr>
          </w:p>
        </w:tc>
        <w:tc>
          <w:tcPr>
            <w:tcW w:w="1901" w:type="dxa"/>
            <w:shd w:val="clear" w:color="auto" w:fill="auto"/>
          </w:tcPr>
          <w:p w14:paraId="015E553D" w14:textId="77777777" w:rsidR="00117588" w:rsidRPr="00EA25BF" w:rsidRDefault="00117588" w:rsidP="00B154C8">
            <w:pPr>
              <w:spacing w:after="0" w:line="240" w:lineRule="auto"/>
              <w:jc w:val="center"/>
              <w:rPr>
                <w:rFonts w:ascii="Arial" w:hAnsi="Arial" w:cs="Arial"/>
                <w:lang w:val="es-ES_tradnl"/>
              </w:rPr>
            </w:pPr>
          </w:p>
        </w:tc>
        <w:tc>
          <w:tcPr>
            <w:tcW w:w="1665" w:type="dxa"/>
            <w:shd w:val="clear" w:color="auto" w:fill="auto"/>
          </w:tcPr>
          <w:p w14:paraId="1AF8C6F3" w14:textId="77777777" w:rsidR="00117588" w:rsidRPr="00EA25BF" w:rsidRDefault="00117588" w:rsidP="00B154C8">
            <w:pPr>
              <w:spacing w:after="0" w:line="240" w:lineRule="auto"/>
              <w:jc w:val="center"/>
              <w:rPr>
                <w:rFonts w:ascii="Arial" w:hAnsi="Arial" w:cs="Arial"/>
                <w:lang w:val="es-ES_tradnl"/>
              </w:rPr>
            </w:pPr>
          </w:p>
        </w:tc>
        <w:tc>
          <w:tcPr>
            <w:tcW w:w="2547" w:type="dxa"/>
            <w:shd w:val="clear" w:color="auto" w:fill="auto"/>
          </w:tcPr>
          <w:p w14:paraId="54F51E30" w14:textId="77777777" w:rsidR="00117588" w:rsidRPr="00EA25BF" w:rsidRDefault="00117588" w:rsidP="00B154C8">
            <w:pPr>
              <w:spacing w:after="0" w:line="240" w:lineRule="auto"/>
              <w:jc w:val="center"/>
              <w:rPr>
                <w:rFonts w:ascii="Arial" w:hAnsi="Arial" w:cs="Arial"/>
                <w:lang w:val="es-ES_tradnl"/>
              </w:rPr>
            </w:pPr>
          </w:p>
        </w:tc>
      </w:tr>
      <w:tr w:rsidR="00117588" w:rsidRPr="00EA25BF" w14:paraId="12CDA04F" w14:textId="77777777" w:rsidTr="00B154C8">
        <w:trPr>
          <w:jc w:val="center"/>
        </w:trPr>
        <w:tc>
          <w:tcPr>
            <w:tcW w:w="2715" w:type="dxa"/>
            <w:shd w:val="clear" w:color="auto" w:fill="auto"/>
          </w:tcPr>
          <w:p w14:paraId="774A419F" w14:textId="77777777" w:rsidR="00117588" w:rsidRPr="00EA25BF" w:rsidRDefault="00117588" w:rsidP="00B154C8">
            <w:pPr>
              <w:spacing w:after="0" w:line="240" w:lineRule="auto"/>
              <w:jc w:val="center"/>
              <w:rPr>
                <w:rFonts w:ascii="Arial" w:hAnsi="Arial" w:cs="Arial"/>
                <w:lang w:val="es-ES_tradnl"/>
              </w:rPr>
            </w:pPr>
          </w:p>
        </w:tc>
        <w:tc>
          <w:tcPr>
            <w:tcW w:w="1901" w:type="dxa"/>
            <w:shd w:val="clear" w:color="auto" w:fill="auto"/>
          </w:tcPr>
          <w:p w14:paraId="76C45E87" w14:textId="77777777" w:rsidR="00117588" w:rsidRPr="00EA25BF" w:rsidRDefault="00117588" w:rsidP="00B154C8">
            <w:pPr>
              <w:spacing w:after="0" w:line="240" w:lineRule="auto"/>
              <w:jc w:val="center"/>
              <w:rPr>
                <w:rFonts w:ascii="Arial" w:hAnsi="Arial" w:cs="Arial"/>
                <w:lang w:val="es-ES_tradnl"/>
              </w:rPr>
            </w:pPr>
          </w:p>
        </w:tc>
        <w:tc>
          <w:tcPr>
            <w:tcW w:w="1665" w:type="dxa"/>
            <w:shd w:val="clear" w:color="auto" w:fill="auto"/>
          </w:tcPr>
          <w:p w14:paraId="666B654A" w14:textId="77777777" w:rsidR="00117588" w:rsidRPr="00EA25BF" w:rsidRDefault="00117588" w:rsidP="00B154C8">
            <w:pPr>
              <w:spacing w:after="0" w:line="240" w:lineRule="auto"/>
              <w:jc w:val="center"/>
              <w:rPr>
                <w:rFonts w:ascii="Arial" w:hAnsi="Arial" w:cs="Arial"/>
                <w:lang w:val="es-ES_tradnl"/>
              </w:rPr>
            </w:pPr>
          </w:p>
        </w:tc>
        <w:tc>
          <w:tcPr>
            <w:tcW w:w="2547" w:type="dxa"/>
            <w:shd w:val="clear" w:color="auto" w:fill="auto"/>
          </w:tcPr>
          <w:p w14:paraId="4119B8A6" w14:textId="77777777" w:rsidR="00117588" w:rsidRPr="00EA25BF" w:rsidRDefault="00117588" w:rsidP="00B154C8">
            <w:pPr>
              <w:spacing w:after="0" w:line="240" w:lineRule="auto"/>
              <w:jc w:val="center"/>
              <w:rPr>
                <w:rFonts w:ascii="Arial" w:hAnsi="Arial" w:cs="Arial"/>
                <w:lang w:val="es-ES_tradnl"/>
              </w:rPr>
            </w:pPr>
          </w:p>
        </w:tc>
      </w:tr>
    </w:tbl>
    <w:p w14:paraId="758BAEAB" w14:textId="77777777" w:rsidR="00117588" w:rsidRPr="00EA25BF" w:rsidRDefault="00117588" w:rsidP="00117588">
      <w:pPr>
        <w:spacing w:after="0" w:line="240" w:lineRule="auto"/>
        <w:rPr>
          <w:rFonts w:ascii="Arial" w:hAnsi="Arial" w:cs="Arial"/>
          <w:b/>
          <w:lang w:val="es-ES_tradnl"/>
        </w:rPr>
      </w:pPr>
    </w:p>
    <w:p w14:paraId="0AB8CA43" w14:textId="77777777" w:rsidR="00117588" w:rsidRPr="00EA25BF" w:rsidRDefault="00117588" w:rsidP="00117588">
      <w:pPr>
        <w:spacing w:after="0" w:line="240" w:lineRule="auto"/>
        <w:rPr>
          <w:rFonts w:ascii="Arial" w:hAnsi="Arial" w:cs="Arial"/>
          <w:b/>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2882"/>
        <w:gridCol w:w="2666"/>
      </w:tblGrid>
      <w:tr w:rsidR="00117588" w:rsidRPr="00EA25BF" w14:paraId="63DA4262" w14:textId="77777777" w:rsidTr="00B154C8">
        <w:trPr>
          <w:trHeight w:val="605"/>
          <w:jc w:val="center"/>
        </w:trPr>
        <w:tc>
          <w:tcPr>
            <w:tcW w:w="8828" w:type="dxa"/>
            <w:gridSpan w:val="3"/>
            <w:shd w:val="clear" w:color="auto" w:fill="808080" w:themeFill="background1" w:themeFillShade="80"/>
          </w:tcPr>
          <w:p w14:paraId="6E3434CB" w14:textId="77777777" w:rsidR="00117588" w:rsidRPr="00EA25BF" w:rsidRDefault="00117588" w:rsidP="00B154C8">
            <w:pPr>
              <w:spacing w:after="0" w:line="240" w:lineRule="auto"/>
              <w:jc w:val="center"/>
              <w:rPr>
                <w:rFonts w:ascii="Arial" w:hAnsi="Arial" w:cs="Arial"/>
                <w:b/>
                <w:color w:val="FFFFFF" w:themeColor="background1"/>
                <w:lang w:val="es-ES_tradnl"/>
              </w:rPr>
            </w:pPr>
            <w:r w:rsidRPr="00EA25BF">
              <w:rPr>
                <w:rFonts w:ascii="Arial" w:hAnsi="Arial" w:cs="Arial"/>
                <w:b/>
                <w:color w:val="FFFFFF" w:themeColor="background1"/>
                <w:lang w:val="es-ES_tradnl"/>
              </w:rPr>
              <w:lastRenderedPageBreak/>
              <w:t>Identificación de centros educativos dentro del área de inundación menor</w:t>
            </w:r>
          </w:p>
        </w:tc>
      </w:tr>
      <w:tr w:rsidR="00117588" w:rsidRPr="00EA25BF" w14:paraId="127AB3B4" w14:textId="77777777" w:rsidTr="00B154C8">
        <w:trPr>
          <w:trHeight w:val="605"/>
          <w:jc w:val="center"/>
        </w:trPr>
        <w:tc>
          <w:tcPr>
            <w:tcW w:w="3280" w:type="dxa"/>
            <w:shd w:val="clear" w:color="auto" w:fill="auto"/>
          </w:tcPr>
          <w:p w14:paraId="4731A682"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Sector</w:t>
            </w:r>
          </w:p>
        </w:tc>
        <w:tc>
          <w:tcPr>
            <w:tcW w:w="2882" w:type="dxa"/>
            <w:shd w:val="clear" w:color="auto" w:fill="auto"/>
          </w:tcPr>
          <w:p w14:paraId="56CD9B32"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Nombre de Centro Educativo</w:t>
            </w:r>
          </w:p>
        </w:tc>
        <w:tc>
          <w:tcPr>
            <w:tcW w:w="2666" w:type="dxa"/>
            <w:shd w:val="clear" w:color="auto" w:fill="auto"/>
          </w:tcPr>
          <w:p w14:paraId="28C7C26E"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Ubicación / Dirección</w:t>
            </w:r>
          </w:p>
        </w:tc>
      </w:tr>
      <w:tr w:rsidR="00117588" w:rsidRPr="00EA25BF" w14:paraId="02B7F4B1" w14:textId="77777777" w:rsidTr="00B154C8">
        <w:trPr>
          <w:jc w:val="center"/>
        </w:trPr>
        <w:tc>
          <w:tcPr>
            <w:tcW w:w="3280" w:type="dxa"/>
            <w:shd w:val="clear" w:color="auto" w:fill="auto"/>
          </w:tcPr>
          <w:p w14:paraId="084CCDA5" w14:textId="5D456F1D" w:rsidR="00117588" w:rsidRPr="00EA25BF" w:rsidRDefault="00117588" w:rsidP="00B154C8">
            <w:pPr>
              <w:spacing w:after="0" w:line="240" w:lineRule="auto"/>
              <w:jc w:val="center"/>
              <w:rPr>
                <w:rFonts w:ascii="Arial" w:hAnsi="Arial" w:cs="Arial"/>
                <w:lang w:val="es-ES_tradnl"/>
              </w:rPr>
            </w:pPr>
          </w:p>
        </w:tc>
        <w:tc>
          <w:tcPr>
            <w:tcW w:w="2882" w:type="dxa"/>
            <w:shd w:val="clear" w:color="auto" w:fill="auto"/>
          </w:tcPr>
          <w:p w14:paraId="0579F0D6" w14:textId="77777777" w:rsidR="00117588" w:rsidRPr="00EA25BF" w:rsidRDefault="00117588" w:rsidP="00B154C8">
            <w:pPr>
              <w:spacing w:after="0" w:line="240" w:lineRule="auto"/>
              <w:jc w:val="center"/>
              <w:rPr>
                <w:rFonts w:ascii="Arial" w:hAnsi="Arial" w:cs="Arial"/>
                <w:lang w:val="es-ES_tradnl"/>
              </w:rPr>
            </w:pPr>
          </w:p>
        </w:tc>
        <w:tc>
          <w:tcPr>
            <w:tcW w:w="2666" w:type="dxa"/>
            <w:shd w:val="clear" w:color="auto" w:fill="auto"/>
          </w:tcPr>
          <w:p w14:paraId="3218F691" w14:textId="77777777" w:rsidR="00117588" w:rsidRPr="00EA25BF" w:rsidRDefault="00117588" w:rsidP="00B154C8">
            <w:pPr>
              <w:spacing w:after="0" w:line="240" w:lineRule="auto"/>
              <w:jc w:val="center"/>
              <w:rPr>
                <w:rFonts w:ascii="Arial" w:hAnsi="Arial" w:cs="Arial"/>
                <w:lang w:val="es-ES_tradnl"/>
              </w:rPr>
            </w:pPr>
          </w:p>
        </w:tc>
      </w:tr>
      <w:tr w:rsidR="00117588" w:rsidRPr="00EA25BF" w14:paraId="113F4677" w14:textId="77777777" w:rsidTr="00B154C8">
        <w:trPr>
          <w:jc w:val="center"/>
        </w:trPr>
        <w:tc>
          <w:tcPr>
            <w:tcW w:w="3280" w:type="dxa"/>
            <w:shd w:val="clear" w:color="auto" w:fill="auto"/>
          </w:tcPr>
          <w:p w14:paraId="6632DFDF" w14:textId="77777777" w:rsidR="00117588" w:rsidRPr="00EA25BF" w:rsidRDefault="00117588" w:rsidP="00B154C8">
            <w:pPr>
              <w:spacing w:after="0" w:line="240" w:lineRule="auto"/>
              <w:jc w:val="center"/>
              <w:rPr>
                <w:rFonts w:ascii="Arial" w:hAnsi="Arial" w:cs="Arial"/>
                <w:lang w:val="es-ES_tradnl"/>
              </w:rPr>
            </w:pPr>
          </w:p>
        </w:tc>
        <w:tc>
          <w:tcPr>
            <w:tcW w:w="2882" w:type="dxa"/>
            <w:shd w:val="clear" w:color="auto" w:fill="auto"/>
          </w:tcPr>
          <w:p w14:paraId="48C36959" w14:textId="77777777" w:rsidR="00117588" w:rsidRPr="00EA25BF" w:rsidRDefault="00117588" w:rsidP="00B154C8">
            <w:pPr>
              <w:spacing w:after="0" w:line="240" w:lineRule="auto"/>
              <w:jc w:val="center"/>
              <w:rPr>
                <w:rFonts w:ascii="Arial" w:hAnsi="Arial" w:cs="Arial"/>
                <w:lang w:val="es-ES_tradnl"/>
              </w:rPr>
            </w:pPr>
          </w:p>
        </w:tc>
        <w:tc>
          <w:tcPr>
            <w:tcW w:w="2666" w:type="dxa"/>
            <w:shd w:val="clear" w:color="auto" w:fill="auto"/>
          </w:tcPr>
          <w:p w14:paraId="0BAD4511" w14:textId="77777777" w:rsidR="00117588" w:rsidRPr="00EA25BF" w:rsidRDefault="00117588" w:rsidP="00B154C8">
            <w:pPr>
              <w:spacing w:after="0" w:line="240" w:lineRule="auto"/>
              <w:jc w:val="center"/>
              <w:rPr>
                <w:rFonts w:ascii="Arial" w:hAnsi="Arial" w:cs="Arial"/>
                <w:lang w:val="es-ES_tradnl"/>
              </w:rPr>
            </w:pPr>
          </w:p>
        </w:tc>
      </w:tr>
      <w:tr w:rsidR="00117588" w:rsidRPr="00EA25BF" w14:paraId="3965EDDB" w14:textId="77777777" w:rsidTr="00B154C8">
        <w:trPr>
          <w:jc w:val="center"/>
        </w:trPr>
        <w:tc>
          <w:tcPr>
            <w:tcW w:w="3280" w:type="dxa"/>
            <w:shd w:val="clear" w:color="auto" w:fill="auto"/>
          </w:tcPr>
          <w:p w14:paraId="437EF9EE" w14:textId="77777777" w:rsidR="00117588" w:rsidRPr="00EA25BF" w:rsidRDefault="00117588" w:rsidP="00B154C8">
            <w:pPr>
              <w:spacing w:after="0" w:line="240" w:lineRule="auto"/>
              <w:jc w:val="center"/>
              <w:rPr>
                <w:rFonts w:ascii="Arial" w:hAnsi="Arial" w:cs="Arial"/>
                <w:lang w:val="es-ES_tradnl"/>
              </w:rPr>
            </w:pPr>
          </w:p>
        </w:tc>
        <w:tc>
          <w:tcPr>
            <w:tcW w:w="2882" w:type="dxa"/>
            <w:shd w:val="clear" w:color="auto" w:fill="auto"/>
          </w:tcPr>
          <w:p w14:paraId="7946E9DD" w14:textId="77777777" w:rsidR="00117588" w:rsidRPr="00EA25BF" w:rsidRDefault="00117588" w:rsidP="00B154C8">
            <w:pPr>
              <w:spacing w:after="0" w:line="240" w:lineRule="auto"/>
              <w:jc w:val="center"/>
              <w:rPr>
                <w:rFonts w:ascii="Arial" w:hAnsi="Arial" w:cs="Arial"/>
                <w:lang w:val="es-ES_tradnl"/>
              </w:rPr>
            </w:pPr>
          </w:p>
        </w:tc>
        <w:tc>
          <w:tcPr>
            <w:tcW w:w="2666" w:type="dxa"/>
            <w:shd w:val="clear" w:color="auto" w:fill="auto"/>
          </w:tcPr>
          <w:p w14:paraId="3086AB49" w14:textId="77777777" w:rsidR="00117588" w:rsidRPr="00EA25BF" w:rsidRDefault="00117588" w:rsidP="00B154C8">
            <w:pPr>
              <w:spacing w:after="0" w:line="240" w:lineRule="auto"/>
              <w:jc w:val="center"/>
              <w:rPr>
                <w:rFonts w:ascii="Arial" w:hAnsi="Arial" w:cs="Arial"/>
                <w:lang w:val="es-ES_tradnl"/>
              </w:rPr>
            </w:pPr>
          </w:p>
        </w:tc>
      </w:tr>
    </w:tbl>
    <w:p w14:paraId="1662B856" w14:textId="77777777" w:rsidR="00117588" w:rsidRPr="00EA25BF" w:rsidRDefault="00117588" w:rsidP="00117588">
      <w:pPr>
        <w:rPr>
          <w:i/>
          <w:iCs/>
          <w:lang w:val="es-ES_tradnl"/>
        </w:rPr>
      </w:pPr>
    </w:p>
    <w:p w14:paraId="6446838C" w14:textId="77777777" w:rsidR="00117588" w:rsidRPr="00EA25BF" w:rsidRDefault="00117588" w:rsidP="00117588">
      <w:pPr>
        <w:pStyle w:val="Ttulo4"/>
        <w:rPr>
          <w:lang w:val="es-ES_tradnl"/>
        </w:rPr>
      </w:pPr>
      <w:bookmarkStart w:id="56" w:name="_Toc157757130"/>
      <w:r w:rsidRPr="00EA25BF">
        <w:rPr>
          <w:lang w:val="es-ES_tradnl"/>
        </w:rPr>
        <w:t xml:space="preserve">Dentro del área de inundación </w:t>
      </w:r>
      <w:r w:rsidRPr="00EA25BF">
        <w:rPr>
          <w:u w:val="single"/>
          <w:lang w:val="es-ES_tradnl"/>
        </w:rPr>
        <w:t>mayor</w:t>
      </w:r>
      <w:bookmarkEnd w:id="56"/>
    </w:p>
    <w:p w14:paraId="00317691" w14:textId="77777777" w:rsidR="00117588" w:rsidRPr="00EA25BF" w:rsidRDefault="00117588" w:rsidP="00117588">
      <w:pPr>
        <w:rPr>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1901"/>
        <w:gridCol w:w="1665"/>
        <w:gridCol w:w="2547"/>
      </w:tblGrid>
      <w:tr w:rsidR="00117588" w:rsidRPr="00EA25BF" w14:paraId="7A0AA9DE" w14:textId="77777777" w:rsidTr="00B154C8">
        <w:trPr>
          <w:jc w:val="center"/>
        </w:trPr>
        <w:tc>
          <w:tcPr>
            <w:tcW w:w="8828" w:type="dxa"/>
            <w:gridSpan w:val="4"/>
            <w:shd w:val="clear" w:color="auto" w:fill="808080" w:themeFill="background1" w:themeFillShade="80"/>
          </w:tcPr>
          <w:p w14:paraId="049E50F3" w14:textId="77777777" w:rsidR="00117588" w:rsidRPr="00EA25BF" w:rsidRDefault="00117588" w:rsidP="00B154C8">
            <w:pPr>
              <w:spacing w:after="0" w:line="240" w:lineRule="auto"/>
              <w:jc w:val="center"/>
              <w:rPr>
                <w:rFonts w:ascii="Arial" w:hAnsi="Arial" w:cs="Arial"/>
                <w:b/>
                <w:color w:val="FFFFFF" w:themeColor="background1"/>
                <w:lang w:val="es-ES_tradnl"/>
              </w:rPr>
            </w:pPr>
            <w:r w:rsidRPr="00EA25BF">
              <w:rPr>
                <w:rFonts w:ascii="Arial" w:hAnsi="Arial" w:cs="Arial"/>
                <w:b/>
                <w:color w:val="FFFFFF" w:themeColor="background1"/>
                <w:lang w:val="es-ES_tradnl"/>
              </w:rPr>
              <w:t xml:space="preserve">Identificación de infraestructuras esenciales dentro del área de inundación por tsunamis </w:t>
            </w:r>
            <w:r w:rsidRPr="00EA25BF">
              <w:rPr>
                <w:rFonts w:ascii="Arial" w:hAnsi="Arial" w:cs="Arial"/>
                <w:b/>
                <w:i/>
                <w:iCs/>
                <w:color w:val="FFFFFF" w:themeColor="background1"/>
                <w:u w:val="single"/>
                <w:lang w:val="es-ES_tradnl"/>
              </w:rPr>
              <w:t>lejanos</w:t>
            </w:r>
          </w:p>
          <w:p w14:paraId="48943D90" w14:textId="77777777" w:rsidR="00117588" w:rsidRPr="00EA25BF" w:rsidRDefault="00117588" w:rsidP="00B154C8">
            <w:pPr>
              <w:spacing w:after="0" w:line="240" w:lineRule="auto"/>
              <w:jc w:val="center"/>
              <w:rPr>
                <w:rFonts w:ascii="Arial" w:hAnsi="Arial" w:cs="Arial"/>
                <w:b/>
                <w:color w:val="FFFFFF" w:themeColor="background1"/>
                <w:lang w:val="es-ES_tradnl"/>
              </w:rPr>
            </w:pPr>
          </w:p>
        </w:tc>
      </w:tr>
      <w:tr w:rsidR="00117588" w:rsidRPr="00EA25BF" w14:paraId="5029609A" w14:textId="77777777" w:rsidTr="00B154C8">
        <w:trPr>
          <w:jc w:val="center"/>
        </w:trPr>
        <w:tc>
          <w:tcPr>
            <w:tcW w:w="2715" w:type="dxa"/>
            <w:shd w:val="clear" w:color="auto" w:fill="auto"/>
          </w:tcPr>
          <w:p w14:paraId="06239A92"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Sectores</w:t>
            </w:r>
          </w:p>
        </w:tc>
        <w:tc>
          <w:tcPr>
            <w:tcW w:w="1901" w:type="dxa"/>
            <w:shd w:val="clear" w:color="auto" w:fill="auto"/>
          </w:tcPr>
          <w:p w14:paraId="1EED7C54"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Tipo de Infraestructura y nombre</w:t>
            </w:r>
          </w:p>
        </w:tc>
        <w:tc>
          <w:tcPr>
            <w:tcW w:w="1665" w:type="dxa"/>
            <w:shd w:val="clear" w:color="auto" w:fill="auto"/>
          </w:tcPr>
          <w:p w14:paraId="17C75937"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Ubicación / Dirección</w:t>
            </w:r>
          </w:p>
        </w:tc>
        <w:tc>
          <w:tcPr>
            <w:tcW w:w="2547" w:type="dxa"/>
            <w:shd w:val="clear" w:color="auto" w:fill="auto"/>
          </w:tcPr>
          <w:p w14:paraId="55B65D62"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Persona Responsable de evacuación</w:t>
            </w:r>
          </w:p>
        </w:tc>
      </w:tr>
      <w:tr w:rsidR="00117588" w:rsidRPr="00EA25BF" w14:paraId="1975A8F0" w14:textId="77777777" w:rsidTr="00B154C8">
        <w:trPr>
          <w:jc w:val="center"/>
        </w:trPr>
        <w:tc>
          <w:tcPr>
            <w:tcW w:w="2715" w:type="dxa"/>
            <w:shd w:val="clear" w:color="auto" w:fill="auto"/>
          </w:tcPr>
          <w:p w14:paraId="5E6BD247" w14:textId="77777777" w:rsidR="00117588" w:rsidRPr="00EA25BF" w:rsidRDefault="00117588" w:rsidP="00B154C8">
            <w:pPr>
              <w:spacing w:after="0" w:line="240" w:lineRule="auto"/>
              <w:jc w:val="center"/>
              <w:rPr>
                <w:rFonts w:ascii="Arial" w:hAnsi="Arial" w:cs="Arial"/>
                <w:lang w:val="es-ES_tradnl"/>
              </w:rPr>
            </w:pPr>
          </w:p>
        </w:tc>
        <w:tc>
          <w:tcPr>
            <w:tcW w:w="1901" w:type="dxa"/>
            <w:shd w:val="clear" w:color="auto" w:fill="auto"/>
          </w:tcPr>
          <w:p w14:paraId="696EE1EE" w14:textId="77777777" w:rsidR="00117588" w:rsidRPr="00EA25BF" w:rsidRDefault="00117588" w:rsidP="00B154C8">
            <w:pPr>
              <w:spacing w:after="0" w:line="240" w:lineRule="auto"/>
              <w:jc w:val="center"/>
              <w:rPr>
                <w:rFonts w:ascii="Arial" w:hAnsi="Arial" w:cs="Arial"/>
                <w:lang w:val="es-ES_tradnl"/>
              </w:rPr>
            </w:pPr>
          </w:p>
        </w:tc>
        <w:tc>
          <w:tcPr>
            <w:tcW w:w="1665" w:type="dxa"/>
            <w:shd w:val="clear" w:color="auto" w:fill="auto"/>
          </w:tcPr>
          <w:p w14:paraId="5DDE5621" w14:textId="77777777" w:rsidR="00117588" w:rsidRPr="00EA25BF" w:rsidRDefault="00117588" w:rsidP="00B154C8">
            <w:pPr>
              <w:spacing w:after="0" w:line="240" w:lineRule="auto"/>
              <w:jc w:val="center"/>
              <w:rPr>
                <w:rFonts w:ascii="Arial" w:hAnsi="Arial" w:cs="Arial"/>
                <w:lang w:val="es-ES_tradnl"/>
              </w:rPr>
            </w:pPr>
          </w:p>
        </w:tc>
        <w:tc>
          <w:tcPr>
            <w:tcW w:w="2547" w:type="dxa"/>
            <w:shd w:val="clear" w:color="auto" w:fill="auto"/>
          </w:tcPr>
          <w:p w14:paraId="359B14B1" w14:textId="77777777" w:rsidR="00117588" w:rsidRPr="00EA25BF" w:rsidRDefault="00117588" w:rsidP="00B154C8">
            <w:pPr>
              <w:spacing w:after="0" w:line="240" w:lineRule="auto"/>
              <w:jc w:val="center"/>
              <w:rPr>
                <w:rFonts w:ascii="Arial" w:hAnsi="Arial" w:cs="Arial"/>
                <w:lang w:val="es-ES_tradnl"/>
              </w:rPr>
            </w:pPr>
          </w:p>
        </w:tc>
      </w:tr>
      <w:tr w:rsidR="00117588" w:rsidRPr="00EA25BF" w14:paraId="21D81459" w14:textId="77777777" w:rsidTr="00B154C8">
        <w:trPr>
          <w:jc w:val="center"/>
        </w:trPr>
        <w:tc>
          <w:tcPr>
            <w:tcW w:w="2715" w:type="dxa"/>
            <w:shd w:val="clear" w:color="auto" w:fill="auto"/>
          </w:tcPr>
          <w:p w14:paraId="51DEC279" w14:textId="77777777" w:rsidR="00117588" w:rsidRPr="00EA25BF" w:rsidRDefault="00117588" w:rsidP="00B154C8">
            <w:pPr>
              <w:spacing w:after="0" w:line="240" w:lineRule="auto"/>
              <w:jc w:val="center"/>
              <w:rPr>
                <w:rFonts w:ascii="Arial" w:hAnsi="Arial" w:cs="Arial"/>
                <w:lang w:val="es-ES_tradnl"/>
              </w:rPr>
            </w:pPr>
          </w:p>
        </w:tc>
        <w:tc>
          <w:tcPr>
            <w:tcW w:w="1901" w:type="dxa"/>
            <w:shd w:val="clear" w:color="auto" w:fill="auto"/>
          </w:tcPr>
          <w:p w14:paraId="69D77A24" w14:textId="77777777" w:rsidR="00117588" w:rsidRPr="00EA25BF" w:rsidRDefault="00117588" w:rsidP="00B154C8">
            <w:pPr>
              <w:spacing w:after="0" w:line="240" w:lineRule="auto"/>
              <w:jc w:val="center"/>
              <w:rPr>
                <w:rFonts w:ascii="Arial" w:hAnsi="Arial" w:cs="Arial"/>
                <w:lang w:val="es-ES_tradnl"/>
              </w:rPr>
            </w:pPr>
          </w:p>
        </w:tc>
        <w:tc>
          <w:tcPr>
            <w:tcW w:w="1665" w:type="dxa"/>
            <w:shd w:val="clear" w:color="auto" w:fill="auto"/>
          </w:tcPr>
          <w:p w14:paraId="0A759D49" w14:textId="77777777" w:rsidR="00117588" w:rsidRPr="00EA25BF" w:rsidRDefault="00117588" w:rsidP="00B154C8">
            <w:pPr>
              <w:spacing w:after="0" w:line="240" w:lineRule="auto"/>
              <w:jc w:val="center"/>
              <w:rPr>
                <w:rFonts w:ascii="Arial" w:hAnsi="Arial" w:cs="Arial"/>
                <w:lang w:val="es-ES_tradnl"/>
              </w:rPr>
            </w:pPr>
          </w:p>
        </w:tc>
        <w:tc>
          <w:tcPr>
            <w:tcW w:w="2547" w:type="dxa"/>
            <w:shd w:val="clear" w:color="auto" w:fill="auto"/>
          </w:tcPr>
          <w:p w14:paraId="5D1FA3B4" w14:textId="77777777" w:rsidR="00117588" w:rsidRPr="00EA25BF" w:rsidRDefault="00117588" w:rsidP="00B154C8">
            <w:pPr>
              <w:spacing w:after="0" w:line="240" w:lineRule="auto"/>
              <w:jc w:val="center"/>
              <w:rPr>
                <w:rFonts w:ascii="Arial" w:hAnsi="Arial" w:cs="Arial"/>
                <w:lang w:val="es-ES_tradnl"/>
              </w:rPr>
            </w:pPr>
          </w:p>
        </w:tc>
      </w:tr>
      <w:tr w:rsidR="00117588" w:rsidRPr="00EA25BF" w14:paraId="76E809FE" w14:textId="77777777" w:rsidTr="00B154C8">
        <w:trPr>
          <w:jc w:val="center"/>
        </w:trPr>
        <w:tc>
          <w:tcPr>
            <w:tcW w:w="2715" w:type="dxa"/>
            <w:shd w:val="clear" w:color="auto" w:fill="auto"/>
          </w:tcPr>
          <w:p w14:paraId="799159A5" w14:textId="77777777" w:rsidR="00117588" w:rsidRPr="00EA25BF" w:rsidRDefault="00117588" w:rsidP="00B154C8">
            <w:pPr>
              <w:spacing w:after="0" w:line="240" w:lineRule="auto"/>
              <w:jc w:val="center"/>
              <w:rPr>
                <w:rFonts w:ascii="Arial" w:hAnsi="Arial" w:cs="Arial"/>
                <w:lang w:val="es-ES_tradnl"/>
              </w:rPr>
            </w:pPr>
          </w:p>
        </w:tc>
        <w:tc>
          <w:tcPr>
            <w:tcW w:w="1901" w:type="dxa"/>
            <w:shd w:val="clear" w:color="auto" w:fill="auto"/>
          </w:tcPr>
          <w:p w14:paraId="5828FB70" w14:textId="77777777" w:rsidR="00117588" w:rsidRPr="00EA25BF" w:rsidRDefault="00117588" w:rsidP="00B154C8">
            <w:pPr>
              <w:spacing w:after="0" w:line="240" w:lineRule="auto"/>
              <w:jc w:val="center"/>
              <w:rPr>
                <w:rFonts w:ascii="Arial" w:hAnsi="Arial" w:cs="Arial"/>
                <w:lang w:val="es-ES_tradnl"/>
              </w:rPr>
            </w:pPr>
          </w:p>
        </w:tc>
        <w:tc>
          <w:tcPr>
            <w:tcW w:w="1665" w:type="dxa"/>
            <w:shd w:val="clear" w:color="auto" w:fill="auto"/>
          </w:tcPr>
          <w:p w14:paraId="3742D220" w14:textId="77777777" w:rsidR="00117588" w:rsidRPr="00EA25BF" w:rsidRDefault="00117588" w:rsidP="00B154C8">
            <w:pPr>
              <w:spacing w:after="0" w:line="240" w:lineRule="auto"/>
              <w:jc w:val="center"/>
              <w:rPr>
                <w:rFonts w:ascii="Arial" w:hAnsi="Arial" w:cs="Arial"/>
                <w:lang w:val="es-ES_tradnl"/>
              </w:rPr>
            </w:pPr>
          </w:p>
        </w:tc>
        <w:tc>
          <w:tcPr>
            <w:tcW w:w="2547" w:type="dxa"/>
            <w:shd w:val="clear" w:color="auto" w:fill="auto"/>
          </w:tcPr>
          <w:p w14:paraId="1983F8AF" w14:textId="77777777" w:rsidR="00117588" w:rsidRPr="00EA25BF" w:rsidRDefault="00117588" w:rsidP="00B154C8">
            <w:pPr>
              <w:spacing w:after="0" w:line="240" w:lineRule="auto"/>
              <w:jc w:val="center"/>
              <w:rPr>
                <w:rFonts w:ascii="Arial" w:hAnsi="Arial" w:cs="Arial"/>
                <w:lang w:val="es-ES_tradnl"/>
              </w:rPr>
            </w:pPr>
          </w:p>
        </w:tc>
      </w:tr>
    </w:tbl>
    <w:p w14:paraId="3ED44CDC" w14:textId="77777777" w:rsidR="00117588" w:rsidRPr="00EA25BF" w:rsidRDefault="00117588" w:rsidP="00117588">
      <w:pPr>
        <w:rPr>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2882"/>
        <w:gridCol w:w="2666"/>
      </w:tblGrid>
      <w:tr w:rsidR="00117588" w:rsidRPr="00EA25BF" w14:paraId="0C0B2A3D" w14:textId="77777777" w:rsidTr="00B154C8">
        <w:trPr>
          <w:trHeight w:val="605"/>
          <w:jc w:val="center"/>
        </w:trPr>
        <w:tc>
          <w:tcPr>
            <w:tcW w:w="8828" w:type="dxa"/>
            <w:gridSpan w:val="3"/>
            <w:shd w:val="clear" w:color="auto" w:fill="808080" w:themeFill="background1" w:themeFillShade="80"/>
          </w:tcPr>
          <w:p w14:paraId="719569DD" w14:textId="77777777" w:rsidR="00117588" w:rsidRPr="00EA25BF" w:rsidRDefault="00117588" w:rsidP="00B154C8">
            <w:pPr>
              <w:spacing w:after="0" w:line="240" w:lineRule="auto"/>
              <w:jc w:val="center"/>
              <w:rPr>
                <w:rFonts w:ascii="Arial" w:hAnsi="Arial" w:cs="Arial"/>
                <w:b/>
                <w:color w:val="FFFFFF" w:themeColor="background1"/>
                <w:lang w:val="es-ES_tradnl"/>
              </w:rPr>
            </w:pPr>
            <w:r w:rsidRPr="00EA25BF">
              <w:rPr>
                <w:rFonts w:ascii="Arial" w:hAnsi="Arial" w:cs="Arial"/>
                <w:b/>
                <w:color w:val="FFFFFF" w:themeColor="background1"/>
                <w:lang w:val="es-ES_tradnl"/>
              </w:rPr>
              <w:t xml:space="preserve">Identificación de centros educativos dentro del área de inundación por tsunamis </w:t>
            </w:r>
            <w:r w:rsidRPr="00EA25BF">
              <w:rPr>
                <w:rFonts w:ascii="Arial" w:hAnsi="Arial" w:cs="Arial"/>
                <w:b/>
                <w:i/>
                <w:iCs/>
                <w:color w:val="FFFFFF" w:themeColor="background1"/>
                <w:u w:val="single"/>
                <w:lang w:val="es-ES_tradnl"/>
              </w:rPr>
              <w:t>lejanos</w:t>
            </w:r>
          </w:p>
        </w:tc>
      </w:tr>
      <w:tr w:rsidR="00117588" w:rsidRPr="00EA25BF" w14:paraId="30AACFCE" w14:textId="77777777" w:rsidTr="00B154C8">
        <w:trPr>
          <w:trHeight w:val="605"/>
          <w:jc w:val="center"/>
        </w:trPr>
        <w:tc>
          <w:tcPr>
            <w:tcW w:w="3280" w:type="dxa"/>
            <w:shd w:val="clear" w:color="auto" w:fill="auto"/>
          </w:tcPr>
          <w:p w14:paraId="23602FD1"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Sectores</w:t>
            </w:r>
          </w:p>
        </w:tc>
        <w:tc>
          <w:tcPr>
            <w:tcW w:w="2882" w:type="dxa"/>
            <w:shd w:val="clear" w:color="auto" w:fill="auto"/>
          </w:tcPr>
          <w:p w14:paraId="3C172D9B"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Nombre de Centro Educativo</w:t>
            </w:r>
          </w:p>
        </w:tc>
        <w:tc>
          <w:tcPr>
            <w:tcW w:w="2666" w:type="dxa"/>
            <w:shd w:val="clear" w:color="auto" w:fill="auto"/>
          </w:tcPr>
          <w:p w14:paraId="603D747D" w14:textId="77777777" w:rsidR="00117588" w:rsidRPr="00EA25BF" w:rsidRDefault="00117588" w:rsidP="00B154C8">
            <w:pPr>
              <w:spacing w:after="0" w:line="240" w:lineRule="auto"/>
              <w:jc w:val="center"/>
              <w:rPr>
                <w:rFonts w:ascii="Arial" w:hAnsi="Arial" w:cs="Arial"/>
                <w:b/>
                <w:lang w:val="es-ES_tradnl"/>
              </w:rPr>
            </w:pPr>
            <w:r w:rsidRPr="00EA25BF">
              <w:rPr>
                <w:rFonts w:ascii="Arial" w:hAnsi="Arial" w:cs="Arial"/>
                <w:b/>
                <w:lang w:val="es-ES_tradnl"/>
              </w:rPr>
              <w:t>Ubicación / Dirección</w:t>
            </w:r>
          </w:p>
        </w:tc>
      </w:tr>
      <w:tr w:rsidR="00117588" w:rsidRPr="00EA25BF" w14:paraId="1F5B8605" w14:textId="77777777" w:rsidTr="00B154C8">
        <w:trPr>
          <w:jc w:val="center"/>
        </w:trPr>
        <w:tc>
          <w:tcPr>
            <w:tcW w:w="3280" w:type="dxa"/>
            <w:shd w:val="clear" w:color="auto" w:fill="auto"/>
          </w:tcPr>
          <w:p w14:paraId="23F2D6FF" w14:textId="1EB69381" w:rsidR="00117588" w:rsidRPr="00EA25BF" w:rsidRDefault="00117588" w:rsidP="00B154C8">
            <w:pPr>
              <w:spacing w:after="0" w:line="240" w:lineRule="auto"/>
              <w:jc w:val="center"/>
              <w:rPr>
                <w:rFonts w:ascii="Arial" w:hAnsi="Arial" w:cs="Arial"/>
                <w:lang w:val="es-ES_tradnl"/>
              </w:rPr>
            </w:pPr>
          </w:p>
        </w:tc>
        <w:tc>
          <w:tcPr>
            <w:tcW w:w="2882" w:type="dxa"/>
            <w:shd w:val="clear" w:color="auto" w:fill="auto"/>
          </w:tcPr>
          <w:p w14:paraId="362EC137" w14:textId="77777777" w:rsidR="00117588" w:rsidRPr="00EA25BF" w:rsidRDefault="00117588" w:rsidP="00B154C8">
            <w:pPr>
              <w:spacing w:after="0" w:line="240" w:lineRule="auto"/>
              <w:jc w:val="center"/>
              <w:rPr>
                <w:rFonts w:ascii="Arial" w:hAnsi="Arial" w:cs="Arial"/>
                <w:lang w:val="es-ES_tradnl"/>
              </w:rPr>
            </w:pPr>
          </w:p>
        </w:tc>
        <w:tc>
          <w:tcPr>
            <w:tcW w:w="2666" w:type="dxa"/>
            <w:shd w:val="clear" w:color="auto" w:fill="auto"/>
          </w:tcPr>
          <w:p w14:paraId="3AB726E2" w14:textId="77777777" w:rsidR="00117588" w:rsidRPr="00EA25BF" w:rsidRDefault="00117588" w:rsidP="00B154C8">
            <w:pPr>
              <w:spacing w:after="0" w:line="240" w:lineRule="auto"/>
              <w:jc w:val="center"/>
              <w:rPr>
                <w:rFonts w:ascii="Arial" w:hAnsi="Arial" w:cs="Arial"/>
                <w:lang w:val="es-ES_tradnl"/>
              </w:rPr>
            </w:pPr>
          </w:p>
        </w:tc>
      </w:tr>
      <w:tr w:rsidR="00117588" w:rsidRPr="00EA25BF" w14:paraId="623176D2" w14:textId="77777777" w:rsidTr="00B154C8">
        <w:trPr>
          <w:jc w:val="center"/>
        </w:trPr>
        <w:tc>
          <w:tcPr>
            <w:tcW w:w="3280" w:type="dxa"/>
            <w:shd w:val="clear" w:color="auto" w:fill="auto"/>
          </w:tcPr>
          <w:p w14:paraId="15312019" w14:textId="77777777" w:rsidR="00117588" w:rsidRPr="00EA25BF" w:rsidRDefault="00117588" w:rsidP="00B154C8">
            <w:pPr>
              <w:spacing w:after="0" w:line="240" w:lineRule="auto"/>
              <w:jc w:val="center"/>
              <w:rPr>
                <w:rFonts w:ascii="Arial" w:hAnsi="Arial" w:cs="Arial"/>
                <w:lang w:val="es-ES_tradnl"/>
              </w:rPr>
            </w:pPr>
          </w:p>
        </w:tc>
        <w:tc>
          <w:tcPr>
            <w:tcW w:w="2882" w:type="dxa"/>
            <w:shd w:val="clear" w:color="auto" w:fill="auto"/>
          </w:tcPr>
          <w:p w14:paraId="18A90DFD" w14:textId="77777777" w:rsidR="00117588" w:rsidRPr="00EA25BF" w:rsidRDefault="00117588" w:rsidP="00B154C8">
            <w:pPr>
              <w:spacing w:after="0" w:line="240" w:lineRule="auto"/>
              <w:jc w:val="center"/>
              <w:rPr>
                <w:rFonts w:ascii="Arial" w:hAnsi="Arial" w:cs="Arial"/>
                <w:lang w:val="es-ES_tradnl"/>
              </w:rPr>
            </w:pPr>
          </w:p>
        </w:tc>
        <w:tc>
          <w:tcPr>
            <w:tcW w:w="2666" w:type="dxa"/>
            <w:shd w:val="clear" w:color="auto" w:fill="auto"/>
          </w:tcPr>
          <w:p w14:paraId="288A7183" w14:textId="77777777" w:rsidR="00117588" w:rsidRPr="00EA25BF" w:rsidRDefault="00117588" w:rsidP="00B154C8">
            <w:pPr>
              <w:spacing w:after="0" w:line="240" w:lineRule="auto"/>
              <w:jc w:val="center"/>
              <w:rPr>
                <w:rFonts w:ascii="Arial" w:hAnsi="Arial" w:cs="Arial"/>
                <w:lang w:val="es-ES_tradnl"/>
              </w:rPr>
            </w:pPr>
          </w:p>
        </w:tc>
      </w:tr>
      <w:tr w:rsidR="00117588" w:rsidRPr="00EA25BF" w14:paraId="37C33ECA" w14:textId="77777777" w:rsidTr="00B154C8">
        <w:trPr>
          <w:jc w:val="center"/>
        </w:trPr>
        <w:tc>
          <w:tcPr>
            <w:tcW w:w="3280" w:type="dxa"/>
            <w:shd w:val="clear" w:color="auto" w:fill="auto"/>
          </w:tcPr>
          <w:p w14:paraId="1EA83407" w14:textId="77777777" w:rsidR="00117588" w:rsidRPr="00EA25BF" w:rsidRDefault="00117588" w:rsidP="00B154C8">
            <w:pPr>
              <w:spacing w:after="0" w:line="240" w:lineRule="auto"/>
              <w:jc w:val="center"/>
              <w:rPr>
                <w:rFonts w:ascii="Arial" w:hAnsi="Arial" w:cs="Arial"/>
                <w:lang w:val="es-ES_tradnl"/>
              </w:rPr>
            </w:pPr>
          </w:p>
        </w:tc>
        <w:tc>
          <w:tcPr>
            <w:tcW w:w="2882" w:type="dxa"/>
            <w:shd w:val="clear" w:color="auto" w:fill="auto"/>
          </w:tcPr>
          <w:p w14:paraId="35E0ACF0" w14:textId="77777777" w:rsidR="00117588" w:rsidRPr="00EA25BF" w:rsidRDefault="00117588" w:rsidP="00B154C8">
            <w:pPr>
              <w:spacing w:after="0" w:line="240" w:lineRule="auto"/>
              <w:jc w:val="center"/>
              <w:rPr>
                <w:rFonts w:ascii="Arial" w:hAnsi="Arial" w:cs="Arial"/>
                <w:lang w:val="es-ES_tradnl"/>
              </w:rPr>
            </w:pPr>
          </w:p>
        </w:tc>
        <w:tc>
          <w:tcPr>
            <w:tcW w:w="2666" w:type="dxa"/>
            <w:shd w:val="clear" w:color="auto" w:fill="auto"/>
          </w:tcPr>
          <w:p w14:paraId="0757361A" w14:textId="77777777" w:rsidR="00117588" w:rsidRPr="00EA25BF" w:rsidRDefault="00117588" w:rsidP="00B154C8">
            <w:pPr>
              <w:spacing w:after="0" w:line="240" w:lineRule="auto"/>
              <w:jc w:val="center"/>
              <w:rPr>
                <w:rFonts w:ascii="Arial" w:hAnsi="Arial" w:cs="Arial"/>
                <w:lang w:val="es-ES_tradnl"/>
              </w:rPr>
            </w:pPr>
          </w:p>
        </w:tc>
      </w:tr>
    </w:tbl>
    <w:p w14:paraId="26830E75" w14:textId="556223A6" w:rsidR="007F5C41" w:rsidRPr="0067206A" w:rsidRDefault="001D641B" w:rsidP="0046594D">
      <w:pPr>
        <w:pStyle w:val="Ttulo2"/>
        <w:numPr>
          <w:ilvl w:val="1"/>
          <w:numId w:val="44"/>
        </w:numPr>
        <w:jc w:val="left"/>
        <w:rPr>
          <w:lang w:val="es-ES_tradnl"/>
        </w:rPr>
      </w:pPr>
      <w:bookmarkStart w:id="57" w:name="_Toc157757131"/>
      <w:r w:rsidRPr="0067206A">
        <w:rPr>
          <w:lang w:val="es-ES_tradnl"/>
        </w:rPr>
        <w:t>I</w:t>
      </w:r>
      <w:r w:rsidR="00FC54C9" w:rsidRPr="0067206A">
        <w:rPr>
          <w:lang w:val="es-ES_tradnl"/>
        </w:rPr>
        <w:t>nventario de recursos disponibles económicos, sociales, políticos y de infraestructura</w:t>
      </w:r>
      <w:r w:rsidR="00DF7E6D" w:rsidRPr="0067206A">
        <w:rPr>
          <w:lang w:val="es-ES_tradnl"/>
        </w:rPr>
        <w:t xml:space="preserve"> en la comunidad</w:t>
      </w:r>
      <w:bookmarkEnd w:id="52"/>
      <w:r w:rsidR="00E44DA1" w:rsidRPr="0067206A">
        <w:rPr>
          <w:lang w:val="es-ES_tradnl"/>
        </w:rPr>
        <w:t xml:space="preserve"> (</w:t>
      </w:r>
      <w:r w:rsidR="00845D4B">
        <w:rPr>
          <w:lang w:val="es-ES_tradnl"/>
        </w:rPr>
        <w:t>EVAL-3</w:t>
      </w:r>
      <w:r w:rsidR="00EF3F65" w:rsidRPr="0067206A">
        <w:rPr>
          <w:lang w:val="es-ES_tradnl"/>
        </w:rPr>
        <w:t>)</w:t>
      </w:r>
      <w:bookmarkEnd w:id="53"/>
      <w:bookmarkEnd w:id="57"/>
    </w:p>
    <w:p w14:paraId="1743FE64" w14:textId="71785B2B" w:rsidR="007F5C41" w:rsidRPr="0067206A" w:rsidRDefault="007F5C41" w:rsidP="00C3254B">
      <w:pPr>
        <w:rPr>
          <w:lang w:val="es-ES_tradnl"/>
        </w:rPr>
      </w:pPr>
      <w:r w:rsidRPr="0067206A">
        <w:rPr>
          <w:lang w:val="es-ES_tradnl"/>
        </w:rPr>
        <w:t xml:space="preserve">Como parte del trabajo de </w:t>
      </w:r>
      <w:r w:rsidR="00E53C31">
        <w:rPr>
          <w:lang w:val="es-ES_tradnl"/>
        </w:rPr>
        <w:t>preparación de</w:t>
      </w:r>
      <w:r w:rsidRPr="0067206A">
        <w:rPr>
          <w:lang w:val="es-ES_tradnl"/>
        </w:rPr>
        <w:t xml:space="preserve"> la comunidad, es fundamental establecer el inventario de las</w:t>
      </w:r>
      <w:r w:rsidR="006B0AE5" w:rsidRPr="0067206A">
        <w:rPr>
          <w:lang w:val="es-ES_tradnl"/>
        </w:rPr>
        <w:t xml:space="preserve"> instituciones y</w:t>
      </w:r>
      <w:r w:rsidRPr="0067206A">
        <w:rPr>
          <w:lang w:val="es-ES_tradnl"/>
        </w:rPr>
        <w:t xml:space="preserve"> organizaciones en las áreas donde se lleva a cabo el proceso de implementación de la alerta temprana. En los casos que sea requerido, los líderes comunitarios o las personas que sean designadas por la comunidad; con previo entrenamiento, apoyarán las actividades de divulgación de conocimientos sobre la amenaza, los mecanismos de alerta y los procesos </w:t>
      </w:r>
      <w:proofErr w:type="spellStart"/>
      <w:r w:rsidRPr="0067206A">
        <w:rPr>
          <w:lang w:val="es-ES_tradnl"/>
        </w:rPr>
        <w:t>d</w:t>
      </w:r>
      <w:r w:rsidR="00930150">
        <w:rPr>
          <w:lang w:val="es-ES_tradnl"/>
        </w:rPr>
        <w:t xml:space="preserve"> </w:t>
      </w:r>
      <w:r w:rsidRPr="0067206A">
        <w:rPr>
          <w:lang w:val="es-ES_tradnl"/>
        </w:rPr>
        <w:t>e</w:t>
      </w:r>
      <w:proofErr w:type="spellEnd"/>
      <w:r w:rsidRPr="0067206A">
        <w:rPr>
          <w:lang w:val="es-ES_tradnl"/>
        </w:rPr>
        <w:t xml:space="preserve"> evacuación de personas.                                                                                                       </w:t>
      </w:r>
    </w:p>
    <w:bookmarkEnd w:id="54"/>
    <w:p w14:paraId="5645A8A9" w14:textId="77777777" w:rsidR="004B4C89" w:rsidRPr="0067206A" w:rsidRDefault="004B4C89" w:rsidP="00C3254B">
      <w:pPr>
        <w:pStyle w:val="Sinespaciado"/>
        <w:jc w:val="both"/>
        <w:rPr>
          <w:rFonts w:ascii="Arial" w:hAnsi="Arial" w:cs="Arial"/>
          <w:lang w:val="es-ES_tradnl"/>
        </w:rPr>
      </w:pPr>
    </w:p>
    <w:p w14:paraId="4910FF85" w14:textId="35B2F7CB" w:rsidR="00EF3F65" w:rsidRPr="0067206A" w:rsidRDefault="00EF3F65" w:rsidP="0046594D">
      <w:pPr>
        <w:pStyle w:val="Ttulo3"/>
        <w:numPr>
          <w:ilvl w:val="2"/>
          <w:numId w:val="44"/>
        </w:numPr>
        <w:rPr>
          <w:lang w:val="es-ES_tradnl"/>
        </w:rPr>
      </w:pPr>
      <w:bookmarkStart w:id="58" w:name="_Toc36448640"/>
      <w:bookmarkStart w:id="59" w:name="_Toc157757132"/>
      <w:r w:rsidRPr="0067206A">
        <w:rPr>
          <w:lang w:val="es-ES_tradnl"/>
        </w:rPr>
        <w:t xml:space="preserve">Listado de organizaciones </w:t>
      </w:r>
      <w:r w:rsidR="00D0631E" w:rsidRPr="0067206A">
        <w:rPr>
          <w:lang w:val="es-ES_tradnl"/>
        </w:rPr>
        <w:t>de primera respuesta</w:t>
      </w:r>
      <w:r w:rsidR="00550379" w:rsidRPr="0067206A">
        <w:rPr>
          <w:lang w:val="es-ES_tradnl"/>
        </w:rPr>
        <w:t xml:space="preserve"> </w:t>
      </w:r>
      <w:r w:rsidR="00550379" w:rsidRPr="0067206A">
        <w:rPr>
          <w:u w:val="single"/>
          <w:lang w:val="es-ES_tradnl"/>
        </w:rPr>
        <w:t>en la comunidad</w:t>
      </w:r>
      <w:r w:rsidR="00D0631E" w:rsidRPr="0067206A">
        <w:rPr>
          <w:lang w:val="es-ES_tradnl"/>
        </w:rPr>
        <w:t>:</w:t>
      </w:r>
      <w:bookmarkEnd w:id="59"/>
    </w:p>
    <w:p w14:paraId="5B084C00" w14:textId="77777777" w:rsidR="00B40BD3" w:rsidRDefault="00071AA0" w:rsidP="00071AA0">
      <w:pPr>
        <w:rPr>
          <w:lang w:val="es-ES_tradnl"/>
        </w:rPr>
      </w:pPr>
      <w:r w:rsidRPr="0067206A">
        <w:rPr>
          <w:lang w:val="es-ES_tradnl"/>
        </w:rPr>
        <w:t xml:space="preserve">En la tabla se muestran las organizaciones de primera respuesta presentes en la comunidad. </w:t>
      </w:r>
    </w:p>
    <w:p w14:paraId="0DC4846D" w14:textId="68588905" w:rsidR="00071AA0" w:rsidRPr="00B40BD3" w:rsidRDefault="00071AA0" w:rsidP="00071AA0">
      <w:pPr>
        <w:rPr>
          <w:i/>
          <w:iCs/>
          <w:lang w:val="es-ES_tradnl"/>
        </w:rPr>
      </w:pPr>
      <w:r w:rsidRPr="00B40BD3">
        <w:rPr>
          <w:i/>
          <w:iCs/>
          <w:highlight w:val="yellow"/>
          <w:lang w:val="es-ES_tradnl"/>
        </w:rPr>
        <w:t>Favor agregar si es necesario.</w:t>
      </w:r>
      <w:r w:rsidR="00F91982" w:rsidRPr="00B40BD3">
        <w:rPr>
          <w:i/>
          <w:iCs/>
          <w:highlight w:val="yellow"/>
          <w:lang w:val="es-ES_tradnl"/>
        </w:rPr>
        <w:t xml:space="preserve"> Si una de las organizaciones no </w:t>
      </w:r>
      <w:r w:rsidR="002820A4" w:rsidRPr="00B40BD3">
        <w:rPr>
          <w:i/>
          <w:iCs/>
          <w:highlight w:val="yellow"/>
          <w:lang w:val="es-ES_tradnl"/>
        </w:rPr>
        <w:t>está presente en la comunidad, se debe quitar de esta tabla y ponerla en la tabla de la sección</w:t>
      </w:r>
      <w:r w:rsidR="00D63148" w:rsidRPr="00B40BD3">
        <w:rPr>
          <w:i/>
          <w:iCs/>
          <w:highlight w:val="yellow"/>
          <w:lang w:val="es-ES_tradnl"/>
        </w:rPr>
        <w:t xml:space="preserve"> </w:t>
      </w:r>
      <w:r w:rsidR="00D63148" w:rsidRPr="00B40BD3">
        <w:rPr>
          <w:i/>
          <w:iCs/>
          <w:highlight w:val="yellow"/>
          <w:lang w:val="es-ES_tradnl"/>
        </w:rPr>
        <w:fldChar w:fldCharType="begin"/>
      </w:r>
      <w:r w:rsidR="00D63148" w:rsidRPr="00B40BD3">
        <w:rPr>
          <w:i/>
          <w:iCs/>
          <w:highlight w:val="yellow"/>
          <w:lang w:val="es-ES_tradnl"/>
        </w:rPr>
        <w:instrText xml:space="preserve"> REF _Ref36817889 \r \h </w:instrText>
      </w:r>
      <w:r w:rsidR="00B40BD3" w:rsidRPr="00B40BD3">
        <w:rPr>
          <w:i/>
          <w:iCs/>
          <w:highlight w:val="yellow"/>
          <w:lang w:val="es-ES_tradnl"/>
        </w:rPr>
        <w:instrText xml:space="preserve"> \* MERGEFORMAT </w:instrText>
      </w:r>
      <w:r w:rsidR="00D63148" w:rsidRPr="00B40BD3">
        <w:rPr>
          <w:i/>
          <w:iCs/>
          <w:highlight w:val="yellow"/>
          <w:lang w:val="es-ES_tradnl"/>
        </w:rPr>
      </w:r>
      <w:r w:rsidR="00D63148" w:rsidRPr="00B40BD3">
        <w:rPr>
          <w:i/>
          <w:iCs/>
          <w:highlight w:val="yellow"/>
          <w:lang w:val="es-ES_tradnl"/>
        </w:rPr>
        <w:fldChar w:fldCharType="separate"/>
      </w:r>
      <w:r w:rsidR="00D63148" w:rsidRPr="00B40BD3">
        <w:rPr>
          <w:i/>
          <w:iCs/>
          <w:highlight w:val="yellow"/>
          <w:lang w:val="es-ES_tradnl"/>
        </w:rPr>
        <w:t>3.5.2</w:t>
      </w:r>
      <w:r w:rsidR="00D63148" w:rsidRPr="00B40BD3">
        <w:rPr>
          <w:i/>
          <w:iCs/>
          <w:highlight w:val="yellow"/>
          <w:lang w:val="es-ES_tradnl"/>
        </w:rPr>
        <w:fldChar w:fldCharType="end"/>
      </w:r>
      <w:r w:rsidR="002820A4" w:rsidRPr="00B40BD3">
        <w:rPr>
          <w:i/>
          <w:iCs/>
          <w:highlight w:val="yellow"/>
          <w:lang w:val="es-ES_tradnl"/>
        </w:rPr>
        <w:t>.</w:t>
      </w:r>
      <w:r w:rsidR="00295727" w:rsidRPr="00B40BD3">
        <w:rPr>
          <w:i/>
          <w:iCs/>
          <w:highlight w:val="yellow"/>
          <w:lang w:val="es-ES_tradnl"/>
        </w:rPr>
        <w:t xml:space="preserve"> Se pueden agregar otras organizaciones de primera respuesta si es necesario.</w:t>
      </w:r>
    </w:p>
    <w:tbl>
      <w:tblPr>
        <w:tblStyle w:val="Tablaconcuadrcula"/>
        <w:tblW w:w="0" w:type="auto"/>
        <w:jc w:val="center"/>
        <w:tblLook w:val="04A0" w:firstRow="1" w:lastRow="0" w:firstColumn="1" w:lastColumn="0" w:noHBand="0" w:noVBand="1"/>
      </w:tblPr>
      <w:tblGrid>
        <w:gridCol w:w="2672"/>
        <w:gridCol w:w="2189"/>
        <w:gridCol w:w="2131"/>
        <w:gridCol w:w="1836"/>
      </w:tblGrid>
      <w:tr w:rsidR="0067206A" w:rsidRPr="0067206A" w14:paraId="585B34AE" w14:textId="6B911218" w:rsidTr="00BD032D">
        <w:trPr>
          <w:jc w:val="center"/>
        </w:trPr>
        <w:tc>
          <w:tcPr>
            <w:tcW w:w="8828" w:type="dxa"/>
            <w:gridSpan w:val="4"/>
            <w:shd w:val="clear" w:color="auto" w:fill="808080" w:themeFill="background1" w:themeFillShade="80"/>
          </w:tcPr>
          <w:p w14:paraId="37700A6C" w14:textId="2E878E72" w:rsidR="0067206A" w:rsidRPr="0067206A" w:rsidRDefault="0067206A" w:rsidP="00BD032D">
            <w:pPr>
              <w:tabs>
                <w:tab w:val="left" w:pos="3045"/>
              </w:tabs>
              <w:jc w:val="center"/>
              <w:rPr>
                <w:rFonts w:ascii="Arial" w:hAnsi="Arial" w:cs="Arial"/>
                <w:b/>
                <w:color w:val="FFFFFF" w:themeColor="background1"/>
                <w:lang w:val="es-ES_tradnl"/>
              </w:rPr>
            </w:pPr>
            <w:r w:rsidRPr="0067206A">
              <w:rPr>
                <w:rFonts w:ascii="Arial" w:hAnsi="Arial" w:cs="Arial"/>
                <w:b/>
                <w:color w:val="FFFFFF" w:themeColor="background1"/>
                <w:sz w:val="22"/>
                <w:szCs w:val="22"/>
                <w:lang w:val="es-ES_tradnl"/>
              </w:rPr>
              <w:lastRenderedPageBreak/>
              <w:t>Listado de Organizaciones de Primera Respuesta</w:t>
            </w:r>
            <w:r w:rsidR="00253C98">
              <w:rPr>
                <w:rFonts w:ascii="Arial" w:hAnsi="Arial" w:cs="Arial"/>
                <w:b/>
                <w:color w:val="FFFFFF" w:themeColor="background1"/>
                <w:sz w:val="22"/>
                <w:szCs w:val="22"/>
                <w:lang w:val="es-ES_tradnl"/>
              </w:rPr>
              <w:t xml:space="preserve"> </w:t>
            </w:r>
            <w:r w:rsidR="00253C98">
              <w:rPr>
                <w:rFonts w:ascii="Arial" w:hAnsi="Arial" w:cs="Arial"/>
                <w:b/>
                <w:color w:val="FFFFFF" w:themeColor="background1"/>
                <w:sz w:val="22"/>
                <w:szCs w:val="22"/>
                <w:u w:val="single"/>
                <w:lang w:val="es-ES_tradnl"/>
              </w:rPr>
              <w:t>en la comunidad</w:t>
            </w:r>
            <w:r w:rsidRPr="0067206A">
              <w:rPr>
                <w:rFonts w:ascii="Arial" w:hAnsi="Arial" w:cs="Arial"/>
                <w:b/>
                <w:color w:val="FFFFFF" w:themeColor="background1"/>
                <w:sz w:val="22"/>
                <w:szCs w:val="22"/>
                <w:lang w:val="es-ES_tradnl"/>
              </w:rPr>
              <w:t xml:space="preserve"> </w:t>
            </w:r>
          </w:p>
        </w:tc>
      </w:tr>
      <w:tr w:rsidR="000D4ADE" w:rsidRPr="0067206A" w14:paraId="487C12D8" w14:textId="28AFD7E8" w:rsidTr="000D4ADE">
        <w:trPr>
          <w:jc w:val="center"/>
        </w:trPr>
        <w:tc>
          <w:tcPr>
            <w:tcW w:w="2672" w:type="dxa"/>
          </w:tcPr>
          <w:p w14:paraId="3E00E67B" w14:textId="77777777" w:rsidR="000D4ADE" w:rsidRPr="0067206A" w:rsidRDefault="000D4ADE" w:rsidP="00BD032D">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Institución</w:t>
            </w:r>
          </w:p>
        </w:tc>
        <w:tc>
          <w:tcPr>
            <w:tcW w:w="2189" w:type="dxa"/>
          </w:tcPr>
          <w:p w14:paraId="4396CC68" w14:textId="3F6E595A" w:rsidR="000D4ADE" w:rsidRPr="0067206A" w:rsidRDefault="000D4ADE" w:rsidP="00BD032D">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Nombre de contacto (si aplica)</w:t>
            </w:r>
          </w:p>
        </w:tc>
        <w:tc>
          <w:tcPr>
            <w:tcW w:w="2131" w:type="dxa"/>
          </w:tcPr>
          <w:p w14:paraId="0B2C95D0" w14:textId="77777777" w:rsidR="000D4ADE" w:rsidRPr="0067206A" w:rsidRDefault="000D4ADE" w:rsidP="00BD032D">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Teléfono</w:t>
            </w:r>
          </w:p>
        </w:tc>
        <w:tc>
          <w:tcPr>
            <w:tcW w:w="1836" w:type="dxa"/>
          </w:tcPr>
          <w:p w14:paraId="7CFAABC8" w14:textId="51FD58D6" w:rsidR="000D4ADE" w:rsidRPr="0067206A" w:rsidRDefault="004967AA" w:rsidP="00BD032D">
            <w:pPr>
              <w:tabs>
                <w:tab w:val="left" w:pos="3045"/>
              </w:tabs>
              <w:jc w:val="center"/>
              <w:rPr>
                <w:rFonts w:ascii="Arial" w:hAnsi="Arial" w:cs="Arial"/>
                <w:b/>
                <w:lang w:val="es-ES_tradnl"/>
              </w:rPr>
            </w:pPr>
            <w:r w:rsidRPr="0067206A">
              <w:rPr>
                <w:rFonts w:ascii="Arial" w:hAnsi="Arial" w:cs="Arial"/>
                <w:b/>
                <w:sz w:val="22"/>
                <w:szCs w:val="22"/>
                <w:lang w:val="es-ES_tradnl"/>
              </w:rPr>
              <w:t>Dirección</w:t>
            </w:r>
          </w:p>
        </w:tc>
      </w:tr>
      <w:tr w:rsidR="000D4ADE" w:rsidRPr="0067206A" w14:paraId="2787867B" w14:textId="65304D1C" w:rsidTr="000D4ADE">
        <w:trPr>
          <w:jc w:val="center"/>
        </w:trPr>
        <w:tc>
          <w:tcPr>
            <w:tcW w:w="2672" w:type="dxa"/>
          </w:tcPr>
          <w:p w14:paraId="5AEBD0D8" w14:textId="4B0EEF5C" w:rsidR="000D4ADE" w:rsidRPr="0067206A" w:rsidRDefault="000D4ADE" w:rsidP="00BD032D">
            <w:pPr>
              <w:tabs>
                <w:tab w:val="left" w:pos="3045"/>
              </w:tabs>
              <w:rPr>
                <w:rFonts w:ascii="Arial" w:hAnsi="Arial" w:cs="Arial"/>
                <w:sz w:val="22"/>
                <w:szCs w:val="22"/>
                <w:lang w:val="es-ES_tradnl"/>
              </w:rPr>
            </w:pPr>
            <w:r w:rsidRPr="0067206A">
              <w:rPr>
                <w:rFonts w:ascii="Arial" w:hAnsi="Arial" w:cs="Arial"/>
                <w:sz w:val="22"/>
                <w:szCs w:val="22"/>
                <w:lang w:val="es-ES_tradnl"/>
              </w:rPr>
              <w:t>Cruz Roja</w:t>
            </w:r>
          </w:p>
        </w:tc>
        <w:tc>
          <w:tcPr>
            <w:tcW w:w="2189" w:type="dxa"/>
          </w:tcPr>
          <w:p w14:paraId="23B7C949" w14:textId="77777777" w:rsidR="000D4ADE" w:rsidRPr="0067206A" w:rsidRDefault="000D4ADE" w:rsidP="00BD032D">
            <w:pPr>
              <w:tabs>
                <w:tab w:val="left" w:pos="3045"/>
              </w:tabs>
              <w:rPr>
                <w:rFonts w:ascii="Arial" w:hAnsi="Arial" w:cs="Arial"/>
                <w:sz w:val="22"/>
                <w:szCs w:val="22"/>
                <w:lang w:val="es-ES_tradnl"/>
              </w:rPr>
            </w:pPr>
          </w:p>
        </w:tc>
        <w:tc>
          <w:tcPr>
            <w:tcW w:w="2131" w:type="dxa"/>
          </w:tcPr>
          <w:p w14:paraId="5CB1AEB0" w14:textId="77777777" w:rsidR="000D4ADE" w:rsidRPr="0067206A" w:rsidRDefault="000D4ADE" w:rsidP="00BD032D">
            <w:pPr>
              <w:tabs>
                <w:tab w:val="left" w:pos="3045"/>
              </w:tabs>
              <w:jc w:val="center"/>
              <w:rPr>
                <w:rFonts w:ascii="Arial" w:hAnsi="Arial" w:cs="Arial"/>
                <w:sz w:val="22"/>
                <w:szCs w:val="22"/>
                <w:lang w:val="es-ES_tradnl"/>
              </w:rPr>
            </w:pPr>
          </w:p>
        </w:tc>
        <w:tc>
          <w:tcPr>
            <w:tcW w:w="1836" w:type="dxa"/>
          </w:tcPr>
          <w:p w14:paraId="090B2A54" w14:textId="77777777" w:rsidR="000D4ADE" w:rsidRPr="0067206A" w:rsidRDefault="000D4ADE" w:rsidP="00BD032D">
            <w:pPr>
              <w:tabs>
                <w:tab w:val="left" w:pos="3045"/>
              </w:tabs>
              <w:jc w:val="center"/>
              <w:rPr>
                <w:rFonts w:ascii="Arial" w:hAnsi="Arial" w:cs="Arial"/>
                <w:lang w:val="es-ES_tradnl"/>
              </w:rPr>
            </w:pPr>
          </w:p>
        </w:tc>
      </w:tr>
      <w:tr w:rsidR="000D4ADE" w:rsidRPr="0067206A" w14:paraId="409E89F8" w14:textId="4F3BB1A3" w:rsidTr="000D4ADE">
        <w:trPr>
          <w:jc w:val="center"/>
        </w:trPr>
        <w:tc>
          <w:tcPr>
            <w:tcW w:w="2672" w:type="dxa"/>
          </w:tcPr>
          <w:p w14:paraId="153EEFC8" w14:textId="23C18E95" w:rsidR="000D4ADE" w:rsidRPr="0067206A" w:rsidRDefault="000D4ADE" w:rsidP="00BD032D">
            <w:pPr>
              <w:tabs>
                <w:tab w:val="left" w:pos="3045"/>
              </w:tabs>
              <w:rPr>
                <w:rFonts w:ascii="Arial" w:hAnsi="Arial" w:cs="Arial"/>
                <w:sz w:val="22"/>
                <w:szCs w:val="22"/>
                <w:lang w:val="es-ES_tradnl"/>
              </w:rPr>
            </w:pPr>
            <w:r w:rsidRPr="0067206A">
              <w:rPr>
                <w:rFonts w:ascii="Arial" w:hAnsi="Arial" w:cs="Arial"/>
                <w:sz w:val="22"/>
                <w:szCs w:val="22"/>
                <w:lang w:val="es-ES_tradnl"/>
              </w:rPr>
              <w:t>Fuerza Pública</w:t>
            </w:r>
          </w:p>
        </w:tc>
        <w:tc>
          <w:tcPr>
            <w:tcW w:w="2189" w:type="dxa"/>
          </w:tcPr>
          <w:p w14:paraId="2A818FFE" w14:textId="77777777" w:rsidR="000D4ADE" w:rsidRPr="0067206A" w:rsidRDefault="000D4ADE" w:rsidP="00BD032D">
            <w:pPr>
              <w:tabs>
                <w:tab w:val="left" w:pos="3045"/>
              </w:tabs>
              <w:rPr>
                <w:rFonts w:ascii="Arial" w:hAnsi="Arial" w:cs="Arial"/>
                <w:sz w:val="22"/>
                <w:szCs w:val="22"/>
                <w:lang w:val="es-ES_tradnl"/>
              </w:rPr>
            </w:pPr>
          </w:p>
        </w:tc>
        <w:tc>
          <w:tcPr>
            <w:tcW w:w="2131" w:type="dxa"/>
          </w:tcPr>
          <w:p w14:paraId="477DCFED" w14:textId="77777777" w:rsidR="000D4ADE" w:rsidRPr="0067206A" w:rsidRDefault="000D4ADE" w:rsidP="00BD032D">
            <w:pPr>
              <w:tabs>
                <w:tab w:val="left" w:pos="3045"/>
              </w:tabs>
              <w:jc w:val="center"/>
              <w:rPr>
                <w:rFonts w:ascii="Arial" w:hAnsi="Arial" w:cs="Arial"/>
                <w:sz w:val="22"/>
                <w:szCs w:val="22"/>
                <w:lang w:val="es-ES_tradnl"/>
              </w:rPr>
            </w:pPr>
          </w:p>
        </w:tc>
        <w:tc>
          <w:tcPr>
            <w:tcW w:w="1836" w:type="dxa"/>
          </w:tcPr>
          <w:p w14:paraId="401A90E8" w14:textId="77777777" w:rsidR="000D4ADE" w:rsidRPr="0067206A" w:rsidRDefault="000D4ADE" w:rsidP="00BD032D">
            <w:pPr>
              <w:tabs>
                <w:tab w:val="left" w:pos="3045"/>
              </w:tabs>
              <w:jc w:val="center"/>
              <w:rPr>
                <w:rFonts w:ascii="Arial" w:hAnsi="Arial" w:cs="Arial"/>
                <w:lang w:val="es-ES_tradnl"/>
              </w:rPr>
            </w:pPr>
          </w:p>
        </w:tc>
      </w:tr>
      <w:tr w:rsidR="000D4ADE" w:rsidRPr="0067206A" w14:paraId="5BAAF551" w14:textId="7F61E75B" w:rsidTr="000D4ADE">
        <w:trPr>
          <w:jc w:val="center"/>
        </w:trPr>
        <w:tc>
          <w:tcPr>
            <w:tcW w:w="2672" w:type="dxa"/>
          </w:tcPr>
          <w:p w14:paraId="1D1FC4E4" w14:textId="765D597C" w:rsidR="000D4ADE" w:rsidRPr="0067206A" w:rsidRDefault="000D4ADE" w:rsidP="00BD032D">
            <w:pPr>
              <w:tabs>
                <w:tab w:val="left" w:pos="3045"/>
              </w:tabs>
              <w:rPr>
                <w:rFonts w:ascii="Arial" w:hAnsi="Arial" w:cs="Arial"/>
                <w:sz w:val="22"/>
                <w:szCs w:val="22"/>
                <w:lang w:val="es-ES_tradnl"/>
              </w:rPr>
            </w:pPr>
            <w:r w:rsidRPr="0067206A">
              <w:rPr>
                <w:rFonts w:ascii="Arial" w:hAnsi="Arial" w:cs="Arial"/>
                <w:sz w:val="22"/>
                <w:szCs w:val="22"/>
                <w:lang w:val="es-ES_tradnl"/>
              </w:rPr>
              <w:t>Bomberos</w:t>
            </w:r>
          </w:p>
        </w:tc>
        <w:tc>
          <w:tcPr>
            <w:tcW w:w="2189" w:type="dxa"/>
          </w:tcPr>
          <w:p w14:paraId="66D1117A" w14:textId="77777777" w:rsidR="000D4ADE" w:rsidRPr="0067206A" w:rsidRDefault="000D4ADE" w:rsidP="00BD032D">
            <w:pPr>
              <w:tabs>
                <w:tab w:val="left" w:pos="3045"/>
              </w:tabs>
              <w:rPr>
                <w:rFonts w:ascii="Arial" w:hAnsi="Arial" w:cs="Arial"/>
                <w:sz w:val="22"/>
                <w:szCs w:val="22"/>
                <w:lang w:val="es-ES_tradnl"/>
              </w:rPr>
            </w:pPr>
          </w:p>
        </w:tc>
        <w:tc>
          <w:tcPr>
            <w:tcW w:w="2131" w:type="dxa"/>
          </w:tcPr>
          <w:p w14:paraId="7D986D6D" w14:textId="77777777" w:rsidR="000D4ADE" w:rsidRPr="0067206A" w:rsidRDefault="000D4ADE" w:rsidP="00BD032D">
            <w:pPr>
              <w:tabs>
                <w:tab w:val="left" w:pos="3045"/>
              </w:tabs>
              <w:jc w:val="center"/>
              <w:rPr>
                <w:rFonts w:ascii="Arial" w:hAnsi="Arial" w:cs="Arial"/>
                <w:sz w:val="22"/>
                <w:szCs w:val="22"/>
                <w:lang w:val="es-ES_tradnl"/>
              </w:rPr>
            </w:pPr>
          </w:p>
        </w:tc>
        <w:tc>
          <w:tcPr>
            <w:tcW w:w="1836" w:type="dxa"/>
          </w:tcPr>
          <w:p w14:paraId="69F57AC7" w14:textId="77777777" w:rsidR="000D4ADE" w:rsidRPr="0067206A" w:rsidRDefault="000D4ADE" w:rsidP="00BD032D">
            <w:pPr>
              <w:tabs>
                <w:tab w:val="left" w:pos="3045"/>
              </w:tabs>
              <w:jc w:val="center"/>
              <w:rPr>
                <w:rFonts w:ascii="Arial" w:hAnsi="Arial" w:cs="Arial"/>
                <w:lang w:val="es-ES_tradnl"/>
              </w:rPr>
            </w:pPr>
          </w:p>
        </w:tc>
      </w:tr>
      <w:tr w:rsidR="000D4ADE" w:rsidRPr="005E5AC9" w14:paraId="7C579091" w14:textId="391B5015" w:rsidTr="000D4ADE">
        <w:trPr>
          <w:jc w:val="center"/>
        </w:trPr>
        <w:tc>
          <w:tcPr>
            <w:tcW w:w="2672" w:type="dxa"/>
          </w:tcPr>
          <w:p w14:paraId="4892150B" w14:textId="330A230A" w:rsidR="000D4ADE" w:rsidRPr="005E5AC9" w:rsidRDefault="005E5AC9" w:rsidP="00BD032D">
            <w:pPr>
              <w:tabs>
                <w:tab w:val="left" w:pos="3045"/>
              </w:tabs>
              <w:rPr>
                <w:rFonts w:ascii="Arial" w:hAnsi="Arial" w:cs="Arial"/>
                <w:sz w:val="22"/>
                <w:szCs w:val="22"/>
                <w:lang w:val="es-ES_tradnl"/>
              </w:rPr>
            </w:pPr>
            <w:r w:rsidRPr="005E5AC9">
              <w:rPr>
                <w:rFonts w:ascii="Arial" w:hAnsi="Arial" w:cs="Arial"/>
                <w:sz w:val="22"/>
                <w:szCs w:val="22"/>
                <w:lang w:val="es-ES_tradnl"/>
              </w:rPr>
              <w:t>Policía de Tránsito</w:t>
            </w:r>
          </w:p>
        </w:tc>
        <w:tc>
          <w:tcPr>
            <w:tcW w:w="2189" w:type="dxa"/>
          </w:tcPr>
          <w:p w14:paraId="273E2110" w14:textId="77777777" w:rsidR="000D4ADE" w:rsidRPr="005E5AC9" w:rsidRDefault="000D4ADE" w:rsidP="00BD032D">
            <w:pPr>
              <w:tabs>
                <w:tab w:val="left" w:pos="3045"/>
              </w:tabs>
              <w:rPr>
                <w:rFonts w:ascii="Arial" w:hAnsi="Arial" w:cs="Arial"/>
                <w:sz w:val="22"/>
                <w:szCs w:val="22"/>
                <w:lang w:val="es-ES_tradnl"/>
              </w:rPr>
            </w:pPr>
          </w:p>
        </w:tc>
        <w:tc>
          <w:tcPr>
            <w:tcW w:w="2131" w:type="dxa"/>
          </w:tcPr>
          <w:p w14:paraId="15872307" w14:textId="77777777" w:rsidR="000D4ADE" w:rsidRPr="005E5AC9" w:rsidRDefault="000D4ADE" w:rsidP="00BD032D">
            <w:pPr>
              <w:tabs>
                <w:tab w:val="left" w:pos="3045"/>
              </w:tabs>
              <w:jc w:val="center"/>
              <w:rPr>
                <w:rFonts w:ascii="Arial" w:hAnsi="Arial" w:cs="Arial"/>
                <w:sz w:val="22"/>
                <w:szCs w:val="22"/>
                <w:lang w:val="es-ES_tradnl"/>
              </w:rPr>
            </w:pPr>
          </w:p>
        </w:tc>
        <w:tc>
          <w:tcPr>
            <w:tcW w:w="1836" w:type="dxa"/>
          </w:tcPr>
          <w:p w14:paraId="67DBFCA9" w14:textId="77777777" w:rsidR="000D4ADE" w:rsidRPr="005E5AC9" w:rsidRDefault="000D4ADE" w:rsidP="00BD032D">
            <w:pPr>
              <w:tabs>
                <w:tab w:val="left" w:pos="3045"/>
              </w:tabs>
              <w:jc w:val="center"/>
              <w:rPr>
                <w:rFonts w:ascii="Arial" w:hAnsi="Arial" w:cs="Arial"/>
                <w:sz w:val="22"/>
                <w:szCs w:val="22"/>
                <w:lang w:val="es-ES_tradnl"/>
              </w:rPr>
            </w:pPr>
          </w:p>
        </w:tc>
      </w:tr>
      <w:tr w:rsidR="005E5AC9" w:rsidRPr="005E5AC9" w14:paraId="05471335" w14:textId="77777777" w:rsidTr="000D4ADE">
        <w:trPr>
          <w:jc w:val="center"/>
        </w:trPr>
        <w:tc>
          <w:tcPr>
            <w:tcW w:w="2672" w:type="dxa"/>
          </w:tcPr>
          <w:p w14:paraId="257C8455" w14:textId="0576FA8A" w:rsidR="005E5AC9" w:rsidRPr="005E5AC9" w:rsidRDefault="005E5AC9" w:rsidP="00BD032D">
            <w:pPr>
              <w:tabs>
                <w:tab w:val="left" w:pos="3045"/>
              </w:tabs>
              <w:rPr>
                <w:rFonts w:ascii="Arial" w:hAnsi="Arial" w:cs="Arial"/>
                <w:sz w:val="22"/>
                <w:szCs w:val="22"/>
                <w:lang w:val="es-ES_tradnl"/>
              </w:rPr>
            </w:pPr>
            <w:r w:rsidRPr="005E5AC9">
              <w:rPr>
                <w:rFonts w:ascii="Arial" w:hAnsi="Arial" w:cs="Arial"/>
                <w:sz w:val="22"/>
                <w:szCs w:val="22"/>
                <w:lang w:val="es-ES_tradnl"/>
              </w:rPr>
              <w:t>Policía Turística</w:t>
            </w:r>
          </w:p>
        </w:tc>
        <w:tc>
          <w:tcPr>
            <w:tcW w:w="2189" w:type="dxa"/>
          </w:tcPr>
          <w:p w14:paraId="34ED858D" w14:textId="77777777" w:rsidR="005E5AC9" w:rsidRPr="005E5AC9" w:rsidRDefault="005E5AC9" w:rsidP="00BD032D">
            <w:pPr>
              <w:tabs>
                <w:tab w:val="left" w:pos="3045"/>
              </w:tabs>
              <w:rPr>
                <w:rFonts w:ascii="Arial" w:hAnsi="Arial" w:cs="Arial"/>
                <w:sz w:val="22"/>
                <w:szCs w:val="22"/>
                <w:lang w:val="es-ES_tradnl"/>
              </w:rPr>
            </w:pPr>
          </w:p>
        </w:tc>
        <w:tc>
          <w:tcPr>
            <w:tcW w:w="2131" w:type="dxa"/>
          </w:tcPr>
          <w:p w14:paraId="17292F71" w14:textId="77777777" w:rsidR="005E5AC9" w:rsidRPr="005E5AC9" w:rsidRDefault="005E5AC9" w:rsidP="00BD032D">
            <w:pPr>
              <w:tabs>
                <w:tab w:val="left" w:pos="3045"/>
              </w:tabs>
              <w:jc w:val="center"/>
              <w:rPr>
                <w:rFonts w:ascii="Arial" w:hAnsi="Arial" w:cs="Arial"/>
                <w:sz w:val="22"/>
                <w:szCs w:val="22"/>
                <w:lang w:val="es-ES_tradnl"/>
              </w:rPr>
            </w:pPr>
          </w:p>
        </w:tc>
        <w:tc>
          <w:tcPr>
            <w:tcW w:w="1836" w:type="dxa"/>
          </w:tcPr>
          <w:p w14:paraId="220DC4E4" w14:textId="77777777" w:rsidR="005E5AC9" w:rsidRPr="005E5AC9" w:rsidRDefault="005E5AC9" w:rsidP="00BD032D">
            <w:pPr>
              <w:tabs>
                <w:tab w:val="left" w:pos="3045"/>
              </w:tabs>
              <w:jc w:val="center"/>
              <w:rPr>
                <w:rFonts w:ascii="Arial" w:hAnsi="Arial" w:cs="Arial"/>
                <w:sz w:val="22"/>
                <w:szCs w:val="22"/>
                <w:lang w:val="es-ES_tradnl"/>
              </w:rPr>
            </w:pPr>
          </w:p>
        </w:tc>
      </w:tr>
      <w:tr w:rsidR="005E5AC9" w:rsidRPr="005E5AC9" w14:paraId="11633202" w14:textId="77777777" w:rsidTr="000D4ADE">
        <w:trPr>
          <w:jc w:val="center"/>
        </w:trPr>
        <w:tc>
          <w:tcPr>
            <w:tcW w:w="2672" w:type="dxa"/>
          </w:tcPr>
          <w:p w14:paraId="16480134" w14:textId="77777777" w:rsidR="005E5AC9" w:rsidRPr="005E5AC9" w:rsidRDefault="005E5AC9" w:rsidP="00BD032D">
            <w:pPr>
              <w:tabs>
                <w:tab w:val="left" w:pos="3045"/>
              </w:tabs>
              <w:rPr>
                <w:rFonts w:ascii="Arial" w:hAnsi="Arial" w:cs="Arial"/>
                <w:lang w:val="es-ES_tradnl"/>
              </w:rPr>
            </w:pPr>
          </w:p>
        </w:tc>
        <w:tc>
          <w:tcPr>
            <w:tcW w:w="2189" w:type="dxa"/>
          </w:tcPr>
          <w:p w14:paraId="6362DA77" w14:textId="77777777" w:rsidR="005E5AC9" w:rsidRPr="005E5AC9" w:rsidRDefault="005E5AC9" w:rsidP="00BD032D">
            <w:pPr>
              <w:tabs>
                <w:tab w:val="left" w:pos="3045"/>
              </w:tabs>
              <w:rPr>
                <w:rFonts w:ascii="Arial" w:hAnsi="Arial" w:cs="Arial"/>
                <w:lang w:val="es-ES_tradnl"/>
              </w:rPr>
            </w:pPr>
          </w:p>
        </w:tc>
        <w:tc>
          <w:tcPr>
            <w:tcW w:w="2131" w:type="dxa"/>
          </w:tcPr>
          <w:p w14:paraId="6263F85F" w14:textId="77777777" w:rsidR="005E5AC9" w:rsidRPr="005E5AC9" w:rsidRDefault="005E5AC9" w:rsidP="00BD032D">
            <w:pPr>
              <w:tabs>
                <w:tab w:val="left" w:pos="3045"/>
              </w:tabs>
              <w:jc w:val="center"/>
              <w:rPr>
                <w:rFonts w:ascii="Arial" w:hAnsi="Arial" w:cs="Arial"/>
                <w:lang w:val="es-ES_tradnl"/>
              </w:rPr>
            </w:pPr>
          </w:p>
        </w:tc>
        <w:tc>
          <w:tcPr>
            <w:tcW w:w="1836" w:type="dxa"/>
          </w:tcPr>
          <w:p w14:paraId="303C38FE" w14:textId="77777777" w:rsidR="005E5AC9" w:rsidRPr="005E5AC9" w:rsidRDefault="005E5AC9" w:rsidP="00BD032D">
            <w:pPr>
              <w:tabs>
                <w:tab w:val="left" w:pos="3045"/>
              </w:tabs>
              <w:jc w:val="center"/>
              <w:rPr>
                <w:rFonts w:ascii="Arial" w:hAnsi="Arial" w:cs="Arial"/>
                <w:lang w:val="es-ES_tradnl"/>
              </w:rPr>
            </w:pPr>
          </w:p>
        </w:tc>
      </w:tr>
    </w:tbl>
    <w:p w14:paraId="2A3DB797" w14:textId="77777777" w:rsidR="00EF3F65" w:rsidRPr="0067206A" w:rsidRDefault="00EF3F65" w:rsidP="00EF3F65">
      <w:pPr>
        <w:rPr>
          <w:lang w:val="es-ES_tradnl"/>
        </w:rPr>
      </w:pPr>
    </w:p>
    <w:p w14:paraId="27C2F8AE" w14:textId="0B414DD3" w:rsidR="00550379" w:rsidRPr="0067206A" w:rsidRDefault="00550379" w:rsidP="0046594D">
      <w:pPr>
        <w:pStyle w:val="Ttulo3"/>
        <w:numPr>
          <w:ilvl w:val="2"/>
          <w:numId w:val="44"/>
        </w:numPr>
        <w:rPr>
          <w:lang w:val="es-ES_tradnl"/>
        </w:rPr>
      </w:pPr>
      <w:bookmarkStart w:id="60" w:name="_Ref36817889"/>
      <w:bookmarkStart w:id="61" w:name="_Toc157757133"/>
      <w:r w:rsidRPr="0067206A">
        <w:rPr>
          <w:lang w:val="es-ES_tradnl"/>
        </w:rPr>
        <w:t xml:space="preserve">Listado de organizaciones de primera respuesta </w:t>
      </w:r>
      <w:r w:rsidRPr="0067206A">
        <w:rPr>
          <w:u w:val="single"/>
          <w:lang w:val="es-ES_tradnl"/>
        </w:rPr>
        <w:t>fuera de la comunidad</w:t>
      </w:r>
      <w:r w:rsidRPr="0067206A">
        <w:rPr>
          <w:lang w:val="es-ES_tradnl"/>
        </w:rPr>
        <w:t>:</w:t>
      </w:r>
      <w:bookmarkEnd w:id="60"/>
      <w:bookmarkEnd w:id="61"/>
    </w:p>
    <w:p w14:paraId="771BB1B0" w14:textId="77777777" w:rsidR="00B40BD3" w:rsidRDefault="00550379" w:rsidP="00550379">
      <w:pPr>
        <w:rPr>
          <w:lang w:val="es-ES_tradnl"/>
        </w:rPr>
      </w:pPr>
      <w:r w:rsidRPr="0067206A">
        <w:rPr>
          <w:lang w:val="es-ES_tradnl"/>
        </w:rPr>
        <w:t xml:space="preserve">En la tabla se muestran las organizaciones de primera respuesta </w:t>
      </w:r>
      <w:r w:rsidRPr="0067206A">
        <w:rPr>
          <w:u w:val="single"/>
          <w:lang w:val="es-ES_tradnl"/>
        </w:rPr>
        <w:t>que no están presentes en la comunidad</w:t>
      </w:r>
      <w:r w:rsidRPr="0067206A">
        <w:rPr>
          <w:lang w:val="es-ES_tradnl"/>
        </w:rPr>
        <w:t xml:space="preserve">. Favor indicar </w:t>
      </w:r>
      <w:r w:rsidR="002D3BB7" w:rsidRPr="0067206A">
        <w:rPr>
          <w:lang w:val="es-ES_tradnl"/>
        </w:rPr>
        <w:t>la organización más cercana que atendería la emergencia en la comunidad</w:t>
      </w:r>
      <w:r w:rsidRPr="0067206A">
        <w:rPr>
          <w:lang w:val="es-ES_tradnl"/>
        </w:rPr>
        <w:t>.</w:t>
      </w:r>
      <w:r w:rsidR="002F1EA3">
        <w:rPr>
          <w:lang w:val="es-ES_tradnl"/>
        </w:rPr>
        <w:t xml:space="preserve"> </w:t>
      </w:r>
    </w:p>
    <w:p w14:paraId="30EDF56B" w14:textId="278D69AC" w:rsidR="0067206A" w:rsidRPr="00B40BD3" w:rsidRDefault="002F1EA3" w:rsidP="00550379">
      <w:pPr>
        <w:rPr>
          <w:i/>
          <w:iCs/>
          <w:lang w:val="es-ES_tradnl"/>
        </w:rPr>
      </w:pPr>
      <w:r w:rsidRPr="00B40BD3">
        <w:rPr>
          <w:i/>
          <w:iCs/>
          <w:highlight w:val="yellow"/>
          <w:lang w:val="es-ES_tradnl"/>
        </w:rPr>
        <w:t>Se pueden quitar o agregar si es necesario</w:t>
      </w:r>
    </w:p>
    <w:tbl>
      <w:tblPr>
        <w:tblStyle w:val="Tablaconcuadrcula"/>
        <w:tblW w:w="0" w:type="auto"/>
        <w:jc w:val="center"/>
        <w:tblLook w:val="04A0" w:firstRow="1" w:lastRow="0" w:firstColumn="1" w:lastColumn="0" w:noHBand="0" w:noVBand="1"/>
      </w:tblPr>
      <w:tblGrid>
        <w:gridCol w:w="2672"/>
        <w:gridCol w:w="2189"/>
        <w:gridCol w:w="2131"/>
        <w:gridCol w:w="1836"/>
      </w:tblGrid>
      <w:tr w:rsidR="0067206A" w:rsidRPr="0067206A" w14:paraId="20BABC5F" w14:textId="77777777" w:rsidTr="00BD032D">
        <w:trPr>
          <w:jc w:val="center"/>
        </w:trPr>
        <w:tc>
          <w:tcPr>
            <w:tcW w:w="8828" w:type="dxa"/>
            <w:gridSpan w:val="4"/>
            <w:shd w:val="clear" w:color="auto" w:fill="808080" w:themeFill="background1" w:themeFillShade="80"/>
          </w:tcPr>
          <w:p w14:paraId="33ECDBD8" w14:textId="7081F1C0" w:rsidR="0067206A" w:rsidRPr="00253C98" w:rsidRDefault="0067206A" w:rsidP="00BD032D">
            <w:pPr>
              <w:tabs>
                <w:tab w:val="left" w:pos="3045"/>
              </w:tabs>
              <w:jc w:val="center"/>
              <w:rPr>
                <w:rFonts w:ascii="Arial" w:hAnsi="Arial" w:cs="Arial"/>
                <w:b/>
                <w:color w:val="FFFFFF" w:themeColor="background1"/>
                <w:u w:val="single"/>
                <w:lang w:val="es-ES_tradnl"/>
              </w:rPr>
            </w:pPr>
            <w:r w:rsidRPr="0067206A">
              <w:rPr>
                <w:rFonts w:ascii="Arial" w:hAnsi="Arial" w:cs="Arial"/>
                <w:b/>
                <w:color w:val="FFFFFF" w:themeColor="background1"/>
                <w:sz w:val="22"/>
                <w:szCs w:val="22"/>
                <w:lang w:val="es-ES_tradnl"/>
              </w:rPr>
              <w:t xml:space="preserve">Listado de Organizaciones de Primera Respuesta </w:t>
            </w:r>
            <w:r w:rsidR="00253C98">
              <w:rPr>
                <w:rFonts w:ascii="Arial" w:hAnsi="Arial" w:cs="Arial"/>
                <w:b/>
                <w:color w:val="FFFFFF" w:themeColor="background1"/>
                <w:sz w:val="22"/>
                <w:szCs w:val="22"/>
                <w:u w:val="single"/>
                <w:lang w:val="es-ES_tradnl"/>
              </w:rPr>
              <w:t>fuera de la comunidad</w:t>
            </w:r>
          </w:p>
        </w:tc>
      </w:tr>
      <w:tr w:rsidR="0067206A" w:rsidRPr="0067206A" w14:paraId="110454E1" w14:textId="77777777" w:rsidTr="00BD032D">
        <w:trPr>
          <w:jc w:val="center"/>
        </w:trPr>
        <w:tc>
          <w:tcPr>
            <w:tcW w:w="2672" w:type="dxa"/>
          </w:tcPr>
          <w:p w14:paraId="36D94641" w14:textId="77777777" w:rsidR="0067206A" w:rsidRPr="0067206A" w:rsidRDefault="0067206A" w:rsidP="00BD032D">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Institución</w:t>
            </w:r>
          </w:p>
        </w:tc>
        <w:tc>
          <w:tcPr>
            <w:tcW w:w="2189" w:type="dxa"/>
          </w:tcPr>
          <w:p w14:paraId="4868F8DD" w14:textId="77777777" w:rsidR="0067206A" w:rsidRPr="0067206A" w:rsidRDefault="0067206A" w:rsidP="00BD032D">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Nombre de contacto (si aplica)</w:t>
            </w:r>
          </w:p>
        </w:tc>
        <w:tc>
          <w:tcPr>
            <w:tcW w:w="2131" w:type="dxa"/>
          </w:tcPr>
          <w:p w14:paraId="7E201A89" w14:textId="77777777" w:rsidR="0067206A" w:rsidRPr="0067206A" w:rsidRDefault="0067206A" w:rsidP="00BD032D">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Teléfono</w:t>
            </w:r>
          </w:p>
        </w:tc>
        <w:tc>
          <w:tcPr>
            <w:tcW w:w="1836" w:type="dxa"/>
          </w:tcPr>
          <w:p w14:paraId="30A6FB52" w14:textId="77777777" w:rsidR="0067206A" w:rsidRPr="0067206A" w:rsidRDefault="0067206A" w:rsidP="00BD032D">
            <w:pPr>
              <w:tabs>
                <w:tab w:val="left" w:pos="3045"/>
              </w:tabs>
              <w:jc w:val="center"/>
              <w:rPr>
                <w:rFonts w:ascii="Arial" w:hAnsi="Arial" w:cs="Arial"/>
                <w:b/>
                <w:lang w:val="es-ES_tradnl"/>
              </w:rPr>
            </w:pPr>
            <w:r w:rsidRPr="0067206A">
              <w:rPr>
                <w:rFonts w:ascii="Arial" w:hAnsi="Arial" w:cs="Arial"/>
                <w:b/>
                <w:sz w:val="22"/>
                <w:szCs w:val="22"/>
                <w:lang w:val="es-ES_tradnl"/>
              </w:rPr>
              <w:t>Dirección</w:t>
            </w:r>
          </w:p>
        </w:tc>
      </w:tr>
      <w:tr w:rsidR="0067206A" w:rsidRPr="0067206A" w14:paraId="3FBAF124" w14:textId="77777777" w:rsidTr="00BD032D">
        <w:trPr>
          <w:jc w:val="center"/>
        </w:trPr>
        <w:tc>
          <w:tcPr>
            <w:tcW w:w="2672" w:type="dxa"/>
          </w:tcPr>
          <w:p w14:paraId="6E38F847" w14:textId="77777777" w:rsidR="0067206A" w:rsidRPr="0067206A" w:rsidRDefault="0067206A" w:rsidP="00BD032D">
            <w:pPr>
              <w:tabs>
                <w:tab w:val="left" w:pos="3045"/>
              </w:tabs>
              <w:rPr>
                <w:rFonts w:ascii="Arial" w:hAnsi="Arial" w:cs="Arial"/>
                <w:sz w:val="22"/>
                <w:szCs w:val="22"/>
                <w:lang w:val="es-ES_tradnl"/>
              </w:rPr>
            </w:pPr>
            <w:r w:rsidRPr="0067206A">
              <w:rPr>
                <w:rFonts w:ascii="Arial" w:hAnsi="Arial" w:cs="Arial"/>
                <w:sz w:val="22"/>
                <w:szCs w:val="22"/>
                <w:lang w:val="es-ES_tradnl"/>
              </w:rPr>
              <w:t>Cruz Roja</w:t>
            </w:r>
          </w:p>
        </w:tc>
        <w:tc>
          <w:tcPr>
            <w:tcW w:w="2189" w:type="dxa"/>
          </w:tcPr>
          <w:p w14:paraId="1A99B302" w14:textId="77777777" w:rsidR="0067206A" w:rsidRPr="0067206A" w:rsidRDefault="0067206A" w:rsidP="00BD032D">
            <w:pPr>
              <w:tabs>
                <w:tab w:val="left" w:pos="3045"/>
              </w:tabs>
              <w:rPr>
                <w:rFonts w:ascii="Arial" w:hAnsi="Arial" w:cs="Arial"/>
                <w:sz w:val="22"/>
                <w:szCs w:val="22"/>
                <w:lang w:val="es-ES_tradnl"/>
              </w:rPr>
            </w:pPr>
          </w:p>
        </w:tc>
        <w:tc>
          <w:tcPr>
            <w:tcW w:w="2131" w:type="dxa"/>
          </w:tcPr>
          <w:p w14:paraId="157506E8" w14:textId="77777777" w:rsidR="0067206A" w:rsidRPr="0067206A" w:rsidRDefault="0067206A" w:rsidP="00BD032D">
            <w:pPr>
              <w:tabs>
                <w:tab w:val="left" w:pos="3045"/>
              </w:tabs>
              <w:jc w:val="center"/>
              <w:rPr>
                <w:rFonts w:ascii="Arial" w:hAnsi="Arial" w:cs="Arial"/>
                <w:sz w:val="22"/>
                <w:szCs w:val="22"/>
                <w:lang w:val="es-ES_tradnl"/>
              </w:rPr>
            </w:pPr>
          </w:p>
        </w:tc>
        <w:tc>
          <w:tcPr>
            <w:tcW w:w="1836" w:type="dxa"/>
          </w:tcPr>
          <w:p w14:paraId="4596A814" w14:textId="77777777" w:rsidR="0067206A" w:rsidRPr="0067206A" w:rsidRDefault="0067206A" w:rsidP="00BD032D">
            <w:pPr>
              <w:tabs>
                <w:tab w:val="left" w:pos="3045"/>
              </w:tabs>
              <w:jc w:val="center"/>
              <w:rPr>
                <w:rFonts w:ascii="Arial" w:hAnsi="Arial" w:cs="Arial"/>
                <w:lang w:val="es-ES_tradnl"/>
              </w:rPr>
            </w:pPr>
          </w:p>
        </w:tc>
      </w:tr>
      <w:tr w:rsidR="0067206A" w:rsidRPr="0067206A" w14:paraId="7EF65BC4" w14:textId="77777777" w:rsidTr="00BD032D">
        <w:trPr>
          <w:jc w:val="center"/>
        </w:trPr>
        <w:tc>
          <w:tcPr>
            <w:tcW w:w="2672" w:type="dxa"/>
          </w:tcPr>
          <w:p w14:paraId="01C1BECF" w14:textId="77777777" w:rsidR="0067206A" w:rsidRPr="0067206A" w:rsidRDefault="0067206A" w:rsidP="00BD032D">
            <w:pPr>
              <w:tabs>
                <w:tab w:val="left" w:pos="3045"/>
              </w:tabs>
              <w:rPr>
                <w:rFonts w:ascii="Arial" w:hAnsi="Arial" w:cs="Arial"/>
                <w:sz w:val="22"/>
                <w:szCs w:val="22"/>
                <w:lang w:val="es-ES_tradnl"/>
              </w:rPr>
            </w:pPr>
            <w:r w:rsidRPr="0067206A">
              <w:rPr>
                <w:rFonts w:ascii="Arial" w:hAnsi="Arial" w:cs="Arial"/>
                <w:sz w:val="22"/>
                <w:szCs w:val="22"/>
                <w:lang w:val="es-ES_tradnl"/>
              </w:rPr>
              <w:t>Fuerza Pública</w:t>
            </w:r>
          </w:p>
        </w:tc>
        <w:tc>
          <w:tcPr>
            <w:tcW w:w="2189" w:type="dxa"/>
          </w:tcPr>
          <w:p w14:paraId="00C1BEAE" w14:textId="77777777" w:rsidR="0067206A" w:rsidRPr="0067206A" w:rsidRDefault="0067206A" w:rsidP="00BD032D">
            <w:pPr>
              <w:tabs>
                <w:tab w:val="left" w:pos="3045"/>
              </w:tabs>
              <w:rPr>
                <w:rFonts w:ascii="Arial" w:hAnsi="Arial" w:cs="Arial"/>
                <w:sz w:val="22"/>
                <w:szCs w:val="22"/>
                <w:lang w:val="es-ES_tradnl"/>
              </w:rPr>
            </w:pPr>
          </w:p>
        </w:tc>
        <w:tc>
          <w:tcPr>
            <w:tcW w:w="2131" w:type="dxa"/>
          </w:tcPr>
          <w:p w14:paraId="23BCC486" w14:textId="77777777" w:rsidR="0067206A" w:rsidRPr="0067206A" w:rsidRDefault="0067206A" w:rsidP="00BD032D">
            <w:pPr>
              <w:tabs>
                <w:tab w:val="left" w:pos="3045"/>
              </w:tabs>
              <w:jc w:val="center"/>
              <w:rPr>
                <w:rFonts w:ascii="Arial" w:hAnsi="Arial" w:cs="Arial"/>
                <w:sz w:val="22"/>
                <w:szCs w:val="22"/>
                <w:lang w:val="es-ES_tradnl"/>
              </w:rPr>
            </w:pPr>
          </w:p>
        </w:tc>
        <w:tc>
          <w:tcPr>
            <w:tcW w:w="1836" w:type="dxa"/>
          </w:tcPr>
          <w:p w14:paraId="1BCC12B5" w14:textId="77777777" w:rsidR="0067206A" w:rsidRPr="0067206A" w:rsidRDefault="0067206A" w:rsidP="00BD032D">
            <w:pPr>
              <w:tabs>
                <w:tab w:val="left" w:pos="3045"/>
              </w:tabs>
              <w:jc w:val="center"/>
              <w:rPr>
                <w:rFonts w:ascii="Arial" w:hAnsi="Arial" w:cs="Arial"/>
                <w:lang w:val="es-ES_tradnl"/>
              </w:rPr>
            </w:pPr>
          </w:p>
        </w:tc>
      </w:tr>
      <w:tr w:rsidR="0067206A" w:rsidRPr="0067206A" w14:paraId="6E29F840" w14:textId="77777777" w:rsidTr="00BD032D">
        <w:trPr>
          <w:jc w:val="center"/>
        </w:trPr>
        <w:tc>
          <w:tcPr>
            <w:tcW w:w="2672" w:type="dxa"/>
          </w:tcPr>
          <w:p w14:paraId="4C2B64A0" w14:textId="77777777" w:rsidR="0067206A" w:rsidRPr="0067206A" w:rsidRDefault="0067206A" w:rsidP="00BD032D">
            <w:pPr>
              <w:tabs>
                <w:tab w:val="left" w:pos="3045"/>
              </w:tabs>
              <w:rPr>
                <w:rFonts w:ascii="Arial" w:hAnsi="Arial" w:cs="Arial"/>
                <w:sz w:val="22"/>
                <w:szCs w:val="22"/>
                <w:lang w:val="es-ES_tradnl"/>
              </w:rPr>
            </w:pPr>
            <w:r w:rsidRPr="0067206A">
              <w:rPr>
                <w:rFonts w:ascii="Arial" w:hAnsi="Arial" w:cs="Arial"/>
                <w:sz w:val="22"/>
                <w:szCs w:val="22"/>
                <w:lang w:val="es-ES_tradnl"/>
              </w:rPr>
              <w:t>Bomberos</w:t>
            </w:r>
          </w:p>
        </w:tc>
        <w:tc>
          <w:tcPr>
            <w:tcW w:w="2189" w:type="dxa"/>
          </w:tcPr>
          <w:p w14:paraId="37C03E71" w14:textId="77777777" w:rsidR="0067206A" w:rsidRPr="0067206A" w:rsidRDefault="0067206A" w:rsidP="00BD032D">
            <w:pPr>
              <w:tabs>
                <w:tab w:val="left" w:pos="3045"/>
              </w:tabs>
              <w:rPr>
                <w:rFonts w:ascii="Arial" w:hAnsi="Arial" w:cs="Arial"/>
                <w:sz w:val="22"/>
                <w:szCs w:val="22"/>
                <w:lang w:val="es-ES_tradnl"/>
              </w:rPr>
            </w:pPr>
          </w:p>
        </w:tc>
        <w:tc>
          <w:tcPr>
            <w:tcW w:w="2131" w:type="dxa"/>
          </w:tcPr>
          <w:p w14:paraId="6528599A" w14:textId="77777777" w:rsidR="0067206A" w:rsidRPr="0067206A" w:rsidRDefault="0067206A" w:rsidP="00BD032D">
            <w:pPr>
              <w:tabs>
                <w:tab w:val="left" w:pos="3045"/>
              </w:tabs>
              <w:jc w:val="center"/>
              <w:rPr>
                <w:rFonts w:ascii="Arial" w:hAnsi="Arial" w:cs="Arial"/>
                <w:sz w:val="22"/>
                <w:szCs w:val="22"/>
                <w:lang w:val="es-ES_tradnl"/>
              </w:rPr>
            </w:pPr>
          </w:p>
        </w:tc>
        <w:tc>
          <w:tcPr>
            <w:tcW w:w="1836" w:type="dxa"/>
          </w:tcPr>
          <w:p w14:paraId="58026001" w14:textId="77777777" w:rsidR="0067206A" w:rsidRPr="0067206A" w:rsidRDefault="0067206A" w:rsidP="00BD032D">
            <w:pPr>
              <w:tabs>
                <w:tab w:val="left" w:pos="3045"/>
              </w:tabs>
              <w:jc w:val="center"/>
              <w:rPr>
                <w:rFonts w:ascii="Arial" w:hAnsi="Arial" w:cs="Arial"/>
                <w:lang w:val="es-ES_tradnl"/>
              </w:rPr>
            </w:pPr>
          </w:p>
        </w:tc>
      </w:tr>
      <w:tr w:rsidR="005E5AC9" w:rsidRPr="0067206A" w14:paraId="56763449" w14:textId="77777777" w:rsidTr="00BD032D">
        <w:trPr>
          <w:jc w:val="center"/>
        </w:trPr>
        <w:tc>
          <w:tcPr>
            <w:tcW w:w="2672" w:type="dxa"/>
          </w:tcPr>
          <w:p w14:paraId="505D1963" w14:textId="74267271" w:rsidR="005E5AC9" w:rsidRPr="0067206A" w:rsidRDefault="005E5AC9" w:rsidP="00BD032D">
            <w:pPr>
              <w:tabs>
                <w:tab w:val="left" w:pos="3045"/>
              </w:tabs>
              <w:rPr>
                <w:rFonts w:ascii="Arial" w:hAnsi="Arial" w:cs="Arial"/>
                <w:lang w:val="es-ES_tradnl"/>
              </w:rPr>
            </w:pPr>
            <w:r w:rsidRPr="005E5AC9">
              <w:rPr>
                <w:rFonts w:ascii="Arial" w:hAnsi="Arial" w:cs="Arial"/>
                <w:sz w:val="22"/>
                <w:szCs w:val="22"/>
                <w:lang w:val="es-ES_tradnl"/>
              </w:rPr>
              <w:t>Policía de Tránsito</w:t>
            </w:r>
          </w:p>
        </w:tc>
        <w:tc>
          <w:tcPr>
            <w:tcW w:w="2189" w:type="dxa"/>
          </w:tcPr>
          <w:p w14:paraId="1EA3D6CA" w14:textId="77777777" w:rsidR="005E5AC9" w:rsidRPr="0067206A" w:rsidRDefault="005E5AC9" w:rsidP="00BD032D">
            <w:pPr>
              <w:tabs>
                <w:tab w:val="left" w:pos="3045"/>
              </w:tabs>
              <w:rPr>
                <w:rFonts w:ascii="Arial" w:hAnsi="Arial" w:cs="Arial"/>
                <w:lang w:val="es-ES_tradnl"/>
              </w:rPr>
            </w:pPr>
          </w:p>
        </w:tc>
        <w:tc>
          <w:tcPr>
            <w:tcW w:w="2131" w:type="dxa"/>
          </w:tcPr>
          <w:p w14:paraId="0E73C579" w14:textId="77777777" w:rsidR="005E5AC9" w:rsidRPr="0067206A" w:rsidRDefault="005E5AC9" w:rsidP="00BD032D">
            <w:pPr>
              <w:tabs>
                <w:tab w:val="left" w:pos="3045"/>
              </w:tabs>
              <w:jc w:val="center"/>
              <w:rPr>
                <w:rFonts w:ascii="Arial" w:hAnsi="Arial" w:cs="Arial"/>
                <w:lang w:val="es-ES_tradnl"/>
              </w:rPr>
            </w:pPr>
          </w:p>
        </w:tc>
        <w:tc>
          <w:tcPr>
            <w:tcW w:w="1836" w:type="dxa"/>
          </w:tcPr>
          <w:p w14:paraId="0A6B6E61" w14:textId="77777777" w:rsidR="005E5AC9" w:rsidRPr="0067206A" w:rsidRDefault="005E5AC9" w:rsidP="00BD032D">
            <w:pPr>
              <w:tabs>
                <w:tab w:val="left" w:pos="3045"/>
              </w:tabs>
              <w:jc w:val="center"/>
              <w:rPr>
                <w:rFonts w:ascii="Arial" w:hAnsi="Arial" w:cs="Arial"/>
                <w:lang w:val="es-ES_tradnl"/>
              </w:rPr>
            </w:pPr>
          </w:p>
        </w:tc>
      </w:tr>
      <w:tr w:rsidR="0067206A" w:rsidRPr="0067206A" w14:paraId="7DA4EA50" w14:textId="77777777" w:rsidTr="00BD032D">
        <w:trPr>
          <w:jc w:val="center"/>
        </w:trPr>
        <w:tc>
          <w:tcPr>
            <w:tcW w:w="2672" w:type="dxa"/>
          </w:tcPr>
          <w:p w14:paraId="5B25B30C" w14:textId="0085ED1E" w:rsidR="0067206A" w:rsidRPr="00DC2BFF" w:rsidRDefault="00DC2BFF" w:rsidP="00BD032D">
            <w:pPr>
              <w:tabs>
                <w:tab w:val="left" w:pos="3045"/>
              </w:tabs>
              <w:rPr>
                <w:rFonts w:ascii="Arial" w:hAnsi="Arial" w:cs="Arial"/>
                <w:sz w:val="22"/>
                <w:szCs w:val="22"/>
                <w:lang w:val="es-ES_tradnl"/>
              </w:rPr>
            </w:pPr>
            <w:r w:rsidRPr="00DC2BFF">
              <w:rPr>
                <w:rFonts w:ascii="Arial" w:hAnsi="Arial" w:cs="Arial"/>
                <w:sz w:val="22"/>
                <w:szCs w:val="22"/>
                <w:lang w:val="es-ES_tradnl"/>
              </w:rPr>
              <w:t>CME</w:t>
            </w:r>
            <w:r w:rsidR="005E5AC9">
              <w:rPr>
                <w:rFonts w:ascii="Arial" w:hAnsi="Arial" w:cs="Arial"/>
                <w:sz w:val="22"/>
                <w:szCs w:val="22"/>
                <w:lang w:val="es-ES_tradnl"/>
              </w:rPr>
              <w:t xml:space="preserve"> (Comité Municipal de Emergencias)</w:t>
            </w:r>
            <w:r w:rsidR="00465F49">
              <w:rPr>
                <w:rFonts w:ascii="Arial" w:hAnsi="Arial" w:cs="Arial"/>
                <w:sz w:val="22"/>
                <w:szCs w:val="22"/>
                <w:lang w:val="es-ES_tradnl"/>
              </w:rPr>
              <w:t xml:space="preserve"> contacto en caso de </w:t>
            </w:r>
            <w:r w:rsidR="00737DD4">
              <w:rPr>
                <w:rFonts w:ascii="Arial" w:hAnsi="Arial" w:cs="Arial"/>
                <w:sz w:val="22"/>
                <w:szCs w:val="22"/>
                <w:lang w:val="es-ES_tradnl"/>
              </w:rPr>
              <w:t>tsunami</w:t>
            </w:r>
          </w:p>
        </w:tc>
        <w:tc>
          <w:tcPr>
            <w:tcW w:w="2189" w:type="dxa"/>
          </w:tcPr>
          <w:p w14:paraId="5052C0AE" w14:textId="77777777" w:rsidR="0067206A" w:rsidRPr="00DC2BFF" w:rsidRDefault="0067206A" w:rsidP="00BD032D">
            <w:pPr>
              <w:tabs>
                <w:tab w:val="left" w:pos="3045"/>
              </w:tabs>
              <w:rPr>
                <w:rFonts w:ascii="Arial" w:hAnsi="Arial" w:cs="Arial"/>
                <w:sz w:val="22"/>
                <w:szCs w:val="22"/>
                <w:lang w:val="es-ES_tradnl"/>
              </w:rPr>
            </w:pPr>
          </w:p>
        </w:tc>
        <w:tc>
          <w:tcPr>
            <w:tcW w:w="2131" w:type="dxa"/>
          </w:tcPr>
          <w:p w14:paraId="11B6AD94" w14:textId="77777777" w:rsidR="0067206A" w:rsidRPr="00DC2BFF" w:rsidRDefault="0067206A" w:rsidP="00BD032D">
            <w:pPr>
              <w:tabs>
                <w:tab w:val="left" w:pos="3045"/>
              </w:tabs>
              <w:jc w:val="center"/>
              <w:rPr>
                <w:rFonts w:ascii="Arial" w:hAnsi="Arial" w:cs="Arial"/>
                <w:sz w:val="22"/>
                <w:szCs w:val="22"/>
                <w:lang w:val="es-ES_tradnl"/>
              </w:rPr>
            </w:pPr>
          </w:p>
        </w:tc>
        <w:tc>
          <w:tcPr>
            <w:tcW w:w="1836" w:type="dxa"/>
          </w:tcPr>
          <w:p w14:paraId="282DBC7E" w14:textId="77777777" w:rsidR="0067206A" w:rsidRPr="00DC2BFF" w:rsidRDefault="0067206A" w:rsidP="00BD032D">
            <w:pPr>
              <w:tabs>
                <w:tab w:val="left" w:pos="3045"/>
              </w:tabs>
              <w:jc w:val="center"/>
              <w:rPr>
                <w:rFonts w:ascii="Arial" w:hAnsi="Arial" w:cs="Arial"/>
                <w:lang w:val="es-ES_tradnl"/>
              </w:rPr>
            </w:pPr>
          </w:p>
        </w:tc>
      </w:tr>
    </w:tbl>
    <w:p w14:paraId="5AA55DD8" w14:textId="0AF9EC61" w:rsidR="002D3BB7" w:rsidRPr="0067206A" w:rsidRDefault="002D3BB7" w:rsidP="00550379">
      <w:pPr>
        <w:rPr>
          <w:lang w:val="es-ES_tradnl"/>
        </w:rPr>
      </w:pPr>
    </w:p>
    <w:p w14:paraId="207909B5" w14:textId="36550CCA" w:rsidR="00EE4A66" w:rsidRDefault="00EE4A66" w:rsidP="0046594D">
      <w:pPr>
        <w:pStyle w:val="Ttulo3"/>
        <w:numPr>
          <w:ilvl w:val="2"/>
          <w:numId w:val="44"/>
        </w:numPr>
        <w:rPr>
          <w:lang w:val="es-ES_tradnl"/>
        </w:rPr>
      </w:pPr>
      <w:bookmarkStart w:id="62" w:name="_Toc36448639"/>
      <w:bookmarkStart w:id="63" w:name="_Toc157757134"/>
      <w:r>
        <w:rPr>
          <w:lang w:val="es-ES_tradnl"/>
        </w:rPr>
        <w:lastRenderedPageBreak/>
        <w:t>Comité Municipal de Emergencias</w:t>
      </w:r>
      <w:r w:rsidR="00737DD4">
        <w:rPr>
          <w:lang w:val="es-ES_tradnl"/>
        </w:rPr>
        <w:t xml:space="preserve"> (CME)</w:t>
      </w:r>
      <w:bookmarkEnd w:id="63"/>
    </w:p>
    <w:p w14:paraId="47A5374A" w14:textId="4F7FF9C6" w:rsidR="00EE4A66" w:rsidRDefault="00EE4A66" w:rsidP="00EE4A66">
      <w:pPr>
        <w:rPr>
          <w:lang w:val="es-ES_tradnl"/>
        </w:rPr>
      </w:pPr>
      <w:r>
        <w:rPr>
          <w:lang w:val="es-ES_tradnl"/>
        </w:rPr>
        <w:t>Se debe listar a las personas e instituciones pertenecientes al Comité Municipal de Emergencias</w:t>
      </w:r>
      <w:r w:rsidR="00465F49">
        <w:rPr>
          <w:lang w:val="es-ES_tradnl"/>
        </w:rPr>
        <w:t xml:space="preserve"> del cantón al que pertenece la comunidad.</w:t>
      </w:r>
      <w:r w:rsidR="00045081">
        <w:rPr>
          <w:lang w:val="es-ES_tradnl"/>
        </w:rPr>
        <w:t xml:space="preserve"> Este comité debe manejar las operaciones durante una emergencia por tsunami en conjunto con los </w:t>
      </w:r>
      <w:proofErr w:type="spellStart"/>
      <w:r w:rsidR="00045081">
        <w:rPr>
          <w:lang w:val="es-ES_tradnl"/>
        </w:rPr>
        <w:t>CCEs</w:t>
      </w:r>
      <w:proofErr w:type="spellEnd"/>
      <w:r w:rsidR="00045081">
        <w:rPr>
          <w:lang w:val="es-ES_tradnl"/>
        </w:rPr>
        <w:t xml:space="preserve"> costeros de su cantón.</w:t>
      </w:r>
    </w:p>
    <w:tbl>
      <w:tblPr>
        <w:tblStyle w:val="Tablaconcuadrcula"/>
        <w:tblW w:w="0" w:type="auto"/>
        <w:jc w:val="center"/>
        <w:tblLook w:val="04A0" w:firstRow="1" w:lastRow="0" w:firstColumn="1" w:lastColumn="0" w:noHBand="0" w:noVBand="1"/>
      </w:tblPr>
      <w:tblGrid>
        <w:gridCol w:w="2672"/>
        <w:gridCol w:w="2189"/>
        <w:gridCol w:w="2131"/>
        <w:gridCol w:w="1836"/>
      </w:tblGrid>
      <w:tr w:rsidR="00465F49" w:rsidRPr="0067206A" w14:paraId="3389FC16" w14:textId="77777777" w:rsidTr="00186976">
        <w:trPr>
          <w:jc w:val="center"/>
        </w:trPr>
        <w:tc>
          <w:tcPr>
            <w:tcW w:w="8828" w:type="dxa"/>
            <w:gridSpan w:val="4"/>
            <w:shd w:val="clear" w:color="auto" w:fill="808080" w:themeFill="background1" w:themeFillShade="80"/>
          </w:tcPr>
          <w:p w14:paraId="6D821C71" w14:textId="4CD4BD03" w:rsidR="00465F49" w:rsidRPr="00253C98" w:rsidRDefault="00465F49" w:rsidP="00186976">
            <w:pPr>
              <w:tabs>
                <w:tab w:val="left" w:pos="3045"/>
              </w:tabs>
              <w:jc w:val="center"/>
              <w:rPr>
                <w:rFonts w:ascii="Arial" w:hAnsi="Arial" w:cs="Arial"/>
                <w:b/>
                <w:color w:val="FFFFFF" w:themeColor="background1"/>
                <w:u w:val="single"/>
                <w:lang w:val="es-ES_tradnl"/>
              </w:rPr>
            </w:pPr>
            <w:r>
              <w:rPr>
                <w:rFonts w:ascii="Arial" w:hAnsi="Arial" w:cs="Arial"/>
                <w:b/>
                <w:color w:val="FFFFFF" w:themeColor="background1"/>
                <w:sz w:val="22"/>
                <w:szCs w:val="22"/>
                <w:lang w:val="es-ES_tradnl"/>
              </w:rPr>
              <w:t xml:space="preserve">Comité Municipal de Emergencias de </w:t>
            </w:r>
          </w:p>
        </w:tc>
      </w:tr>
      <w:tr w:rsidR="00465F49" w:rsidRPr="0067206A" w14:paraId="67DD0A78" w14:textId="77777777" w:rsidTr="00186976">
        <w:trPr>
          <w:jc w:val="center"/>
        </w:trPr>
        <w:tc>
          <w:tcPr>
            <w:tcW w:w="2672" w:type="dxa"/>
          </w:tcPr>
          <w:p w14:paraId="4F989429" w14:textId="77777777" w:rsidR="00465F49" w:rsidRPr="0067206A" w:rsidRDefault="00465F49" w:rsidP="00186976">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Institución</w:t>
            </w:r>
          </w:p>
        </w:tc>
        <w:tc>
          <w:tcPr>
            <w:tcW w:w="2189" w:type="dxa"/>
          </w:tcPr>
          <w:p w14:paraId="2B78BD44" w14:textId="6D7DBABF" w:rsidR="00465F49" w:rsidRPr="0067206A" w:rsidRDefault="00465F49" w:rsidP="00186976">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 xml:space="preserve">Nombre de </w:t>
            </w:r>
            <w:r>
              <w:rPr>
                <w:rFonts w:ascii="Arial" w:hAnsi="Arial" w:cs="Arial"/>
                <w:b/>
                <w:sz w:val="22"/>
                <w:szCs w:val="22"/>
                <w:lang w:val="es-ES_tradnl"/>
              </w:rPr>
              <w:t>persona</w:t>
            </w:r>
            <w:r w:rsidRPr="0067206A">
              <w:rPr>
                <w:rFonts w:ascii="Arial" w:hAnsi="Arial" w:cs="Arial"/>
                <w:b/>
                <w:sz w:val="22"/>
                <w:szCs w:val="22"/>
                <w:lang w:val="es-ES_tradnl"/>
              </w:rPr>
              <w:t xml:space="preserve"> (si aplica)</w:t>
            </w:r>
          </w:p>
        </w:tc>
        <w:tc>
          <w:tcPr>
            <w:tcW w:w="2131" w:type="dxa"/>
          </w:tcPr>
          <w:p w14:paraId="5201A169" w14:textId="77777777" w:rsidR="00465F49" w:rsidRPr="0067206A" w:rsidRDefault="00465F49" w:rsidP="00186976">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Teléfono</w:t>
            </w:r>
          </w:p>
        </w:tc>
        <w:tc>
          <w:tcPr>
            <w:tcW w:w="1836" w:type="dxa"/>
          </w:tcPr>
          <w:p w14:paraId="239A0C78" w14:textId="47F17E69" w:rsidR="00465F49" w:rsidRPr="0067206A" w:rsidRDefault="00737DD4" w:rsidP="00186976">
            <w:pPr>
              <w:tabs>
                <w:tab w:val="left" w:pos="3045"/>
              </w:tabs>
              <w:jc w:val="center"/>
              <w:rPr>
                <w:rFonts w:ascii="Arial" w:hAnsi="Arial" w:cs="Arial"/>
                <w:b/>
                <w:lang w:val="es-ES_tradnl"/>
              </w:rPr>
            </w:pPr>
            <w:r>
              <w:rPr>
                <w:rFonts w:ascii="Arial" w:hAnsi="Arial" w:cs="Arial"/>
                <w:b/>
                <w:sz w:val="22"/>
                <w:szCs w:val="22"/>
                <w:lang w:val="es-ES_tradnl"/>
              </w:rPr>
              <w:t>Correo electrónico</w:t>
            </w:r>
          </w:p>
        </w:tc>
      </w:tr>
      <w:tr w:rsidR="00465F49" w:rsidRPr="0067206A" w14:paraId="2E2A557E" w14:textId="77777777" w:rsidTr="00186976">
        <w:trPr>
          <w:jc w:val="center"/>
        </w:trPr>
        <w:tc>
          <w:tcPr>
            <w:tcW w:w="2672" w:type="dxa"/>
          </w:tcPr>
          <w:p w14:paraId="25E7843F" w14:textId="0B722D3F" w:rsidR="00465F49" w:rsidRPr="0067206A" w:rsidRDefault="00465F49" w:rsidP="00186976">
            <w:pPr>
              <w:tabs>
                <w:tab w:val="left" w:pos="3045"/>
              </w:tabs>
              <w:rPr>
                <w:rFonts w:ascii="Arial" w:hAnsi="Arial" w:cs="Arial"/>
                <w:sz w:val="22"/>
                <w:szCs w:val="22"/>
                <w:lang w:val="es-ES_tradnl"/>
              </w:rPr>
            </w:pPr>
          </w:p>
        </w:tc>
        <w:tc>
          <w:tcPr>
            <w:tcW w:w="2189" w:type="dxa"/>
          </w:tcPr>
          <w:p w14:paraId="3DC938E2" w14:textId="77777777" w:rsidR="00465F49" w:rsidRPr="0067206A" w:rsidRDefault="00465F49" w:rsidP="00186976">
            <w:pPr>
              <w:tabs>
                <w:tab w:val="left" w:pos="3045"/>
              </w:tabs>
              <w:rPr>
                <w:rFonts w:ascii="Arial" w:hAnsi="Arial" w:cs="Arial"/>
                <w:sz w:val="22"/>
                <w:szCs w:val="22"/>
                <w:lang w:val="es-ES_tradnl"/>
              </w:rPr>
            </w:pPr>
          </w:p>
        </w:tc>
        <w:tc>
          <w:tcPr>
            <w:tcW w:w="2131" w:type="dxa"/>
          </w:tcPr>
          <w:p w14:paraId="6B980154" w14:textId="77777777" w:rsidR="00465F49" w:rsidRPr="0067206A" w:rsidRDefault="00465F49" w:rsidP="00186976">
            <w:pPr>
              <w:tabs>
                <w:tab w:val="left" w:pos="3045"/>
              </w:tabs>
              <w:jc w:val="center"/>
              <w:rPr>
                <w:rFonts w:ascii="Arial" w:hAnsi="Arial" w:cs="Arial"/>
                <w:sz w:val="22"/>
                <w:szCs w:val="22"/>
                <w:lang w:val="es-ES_tradnl"/>
              </w:rPr>
            </w:pPr>
          </w:p>
        </w:tc>
        <w:tc>
          <w:tcPr>
            <w:tcW w:w="1836" w:type="dxa"/>
          </w:tcPr>
          <w:p w14:paraId="4177DB71" w14:textId="77777777" w:rsidR="00465F49" w:rsidRPr="0067206A" w:rsidRDefault="00465F49" w:rsidP="00186976">
            <w:pPr>
              <w:tabs>
                <w:tab w:val="left" w:pos="3045"/>
              </w:tabs>
              <w:jc w:val="center"/>
              <w:rPr>
                <w:rFonts w:ascii="Arial" w:hAnsi="Arial" w:cs="Arial"/>
                <w:lang w:val="es-ES_tradnl"/>
              </w:rPr>
            </w:pPr>
          </w:p>
        </w:tc>
      </w:tr>
      <w:tr w:rsidR="00465F49" w:rsidRPr="0067206A" w14:paraId="474A6614" w14:textId="77777777" w:rsidTr="00186976">
        <w:trPr>
          <w:jc w:val="center"/>
        </w:trPr>
        <w:tc>
          <w:tcPr>
            <w:tcW w:w="2672" w:type="dxa"/>
          </w:tcPr>
          <w:p w14:paraId="291E9BA4" w14:textId="363E871B" w:rsidR="00465F49" w:rsidRPr="0067206A" w:rsidRDefault="00465F49" w:rsidP="00186976">
            <w:pPr>
              <w:tabs>
                <w:tab w:val="left" w:pos="3045"/>
              </w:tabs>
              <w:rPr>
                <w:rFonts w:ascii="Arial" w:hAnsi="Arial" w:cs="Arial"/>
                <w:sz w:val="22"/>
                <w:szCs w:val="22"/>
                <w:lang w:val="es-ES_tradnl"/>
              </w:rPr>
            </w:pPr>
          </w:p>
        </w:tc>
        <w:tc>
          <w:tcPr>
            <w:tcW w:w="2189" w:type="dxa"/>
          </w:tcPr>
          <w:p w14:paraId="1645A664" w14:textId="77777777" w:rsidR="00465F49" w:rsidRPr="0067206A" w:rsidRDefault="00465F49" w:rsidP="00186976">
            <w:pPr>
              <w:tabs>
                <w:tab w:val="left" w:pos="3045"/>
              </w:tabs>
              <w:rPr>
                <w:rFonts w:ascii="Arial" w:hAnsi="Arial" w:cs="Arial"/>
                <w:sz w:val="22"/>
                <w:szCs w:val="22"/>
                <w:lang w:val="es-ES_tradnl"/>
              </w:rPr>
            </w:pPr>
          </w:p>
        </w:tc>
        <w:tc>
          <w:tcPr>
            <w:tcW w:w="2131" w:type="dxa"/>
          </w:tcPr>
          <w:p w14:paraId="090D0C92" w14:textId="77777777" w:rsidR="00465F49" w:rsidRPr="0067206A" w:rsidRDefault="00465F49" w:rsidP="00186976">
            <w:pPr>
              <w:tabs>
                <w:tab w:val="left" w:pos="3045"/>
              </w:tabs>
              <w:jc w:val="center"/>
              <w:rPr>
                <w:rFonts w:ascii="Arial" w:hAnsi="Arial" w:cs="Arial"/>
                <w:sz w:val="22"/>
                <w:szCs w:val="22"/>
                <w:lang w:val="es-ES_tradnl"/>
              </w:rPr>
            </w:pPr>
          </w:p>
        </w:tc>
        <w:tc>
          <w:tcPr>
            <w:tcW w:w="1836" w:type="dxa"/>
          </w:tcPr>
          <w:p w14:paraId="54A7E008" w14:textId="77777777" w:rsidR="00465F49" w:rsidRPr="0067206A" w:rsidRDefault="00465F49" w:rsidP="00186976">
            <w:pPr>
              <w:tabs>
                <w:tab w:val="left" w:pos="3045"/>
              </w:tabs>
              <w:jc w:val="center"/>
              <w:rPr>
                <w:rFonts w:ascii="Arial" w:hAnsi="Arial" w:cs="Arial"/>
                <w:lang w:val="es-ES_tradnl"/>
              </w:rPr>
            </w:pPr>
          </w:p>
        </w:tc>
      </w:tr>
      <w:tr w:rsidR="00465F49" w:rsidRPr="0067206A" w14:paraId="4263A328" w14:textId="77777777" w:rsidTr="00186976">
        <w:trPr>
          <w:jc w:val="center"/>
        </w:trPr>
        <w:tc>
          <w:tcPr>
            <w:tcW w:w="2672" w:type="dxa"/>
          </w:tcPr>
          <w:p w14:paraId="0C3AD892" w14:textId="17D1D9A6" w:rsidR="00465F49" w:rsidRPr="0067206A" w:rsidRDefault="00465F49" w:rsidP="00186976">
            <w:pPr>
              <w:tabs>
                <w:tab w:val="left" w:pos="3045"/>
              </w:tabs>
              <w:rPr>
                <w:rFonts w:ascii="Arial" w:hAnsi="Arial" w:cs="Arial"/>
                <w:sz w:val="22"/>
                <w:szCs w:val="22"/>
                <w:lang w:val="es-ES_tradnl"/>
              </w:rPr>
            </w:pPr>
          </w:p>
        </w:tc>
        <w:tc>
          <w:tcPr>
            <w:tcW w:w="2189" w:type="dxa"/>
          </w:tcPr>
          <w:p w14:paraId="48932192" w14:textId="77777777" w:rsidR="00465F49" w:rsidRPr="0067206A" w:rsidRDefault="00465F49" w:rsidP="00186976">
            <w:pPr>
              <w:tabs>
                <w:tab w:val="left" w:pos="3045"/>
              </w:tabs>
              <w:rPr>
                <w:rFonts w:ascii="Arial" w:hAnsi="Arial" w:cs="Arial"/>
                <w:sz w:val="22"/>
                <w:szCs w:val="22"/>
                <w:lang w:val="es-ES_tradnl"/>
              </w:rPr>
            </w:pPr>
          </w:p>
        </w:tc>
        <w:tc>
          <w:tcPr>
            <w:tcW w:w="2131" w:type="dxa"/>
          </w:tcPr>
          <w:p w14:paraId="4F7BB149" w14:textId="77777777" w:rsidR="00465F49" w:rsidRPr="0067206A" w:rsidRDefault="00465F49" w:rsidP="00186976">
            <w:pPr>
              <w:tabs>
                <w:tab w:val="left" w:pos="3045"/>
              </w:tabs>
              <w:jc w:val="center"/>
              <w:rPr>
                <w:rFonts w:ascii="Arial" w:hAnsi="Arial" w:cs="Arial"/>
                <w:sz w:val="22"/>
                <w:szCs w:val="22"/>
                <w:lang w:val="es-ES_tradnl"/>
              </w:rPr>
            </w:pPr>
          </w:p>
        </w:tc>
        <w:tc>
          <w:tcPr>
            <w:tcW w:w="1836" w:type="dxa"/>
          </w:tcPr>
          <w:p w14:paraId="574D0FCA" w14:textId="77777777" w:rsidR="00465F49" w:rsidRPr="0067206A" w:rsidRDefault="00465F49" w:rsidP="00186976">
            <w:pPr>
              <w:tabs>
                <w:tab w:val="left" w:pos="3045"/>
              </w:tabs>
              <w:jc w:val="center"/>
              <w:rPr>
                <w:rFonts w:ascii="Arial" w:hAnsi="Arial" w:cs="Arial"/>
                <w:lang w:val="es-ES_tradnl"/>
              </w:rPr>
            </w:pPr>
          </w:p>
        </w:tc>
      </w:tr>
      <w:tr w:rsidR="00465F49" w:rsidRPr="0067206A" w14:paraId="38F140A1" w14:textId="77777777" w:rsidTr="00186976">
        <w:trPr>
          <w:jc w:val="center"/>
        </w:trPr>
        <w:tc>
          <w:tcPr>
            <w:tcW w:w="2672" w:type="dxa"/>
          </w:tcPr>
          <w:p w14:paraId="03770928" w14:textId="689769AD" w:rsidR="00465F49" w:rsidRPr="0067206A" w:rsidRDefault="00465F49" w:rsidP="00186976">
            <w:pPr>
              <w:tabs>
                <w:tab w:val="left" w:pos="3045"/>
              </w:tabs>
              <w:rPr>
                <w:rFonts w:ascii="Arial" w:hAnsi="Arial" w:cs="Arial"/>
                <w:lang w:val="es-ES_tradnl"/>
              </w:rPr>
            </w:pPr>
          </w:p>
        </w:tc>
        <w:tc>
          <w:tcPr>
            <w:tcW w:w="2189" w:type="dxa"/>
          </w:tcPr>
          <w:p w14:paraId="08A6EBEC" w14:textId="77777777" w:rsidR="00465F49" w:rsidRPr="0067206A" w:rsidRDefault="00465F49" w:rsidP="00186976">
            <w:pPr>
              <w:tabs>
                <w:tab w:val="left" w:pos="3045"/>
              </w:tabs>
              <w:rPr>
                <w:rFonts w:ascii="Arial" w:hAnsi="Arial" w:cs="Arial"/>
                <w:lang w:val="es-ES_tradnl"/>
              </w:rPr>
            </w:pPr>
          </w:p>
        </w:tc>
        <w:tc>
          <w:tcPr>
            <w:tcW w:w="2131" w:type="dxa"/>
          </w:tcPr>
          <w:p w14:paraId="06B56C8B" w14:textId="77777777" w:rsidR="00465F49" w:rsidRPr="0067206A" w:rsidRDefault="00465F49" w:rsidP="00186976">
            <w:pPr>
              <w:tabs>
                <w:tab w:val="left" w:pos="3045"/>
              </w:tabs>
              <w:jc w:val="center"/>
              <w:rPr>
                <w:rFonts w:ascii="Arial" w:hAnsi="Arial" w:cs="Arial"/>
                <w:lang w:val="es-ES_tradnl"/>
              </w:rPr>
            </w:pPr>
          </w:p>
        </w:tc>
        <w:tc>
          <w:tcPr>
            <w:tcW w:w="1836" w:type="dxa"/>
          </w:tcPr>
          <w:p w14:paraId="7911BF9F" w14:textId="77777777" w:rsidR="00465F49" w:rsidRPr="0067206A" w:rsidRDefault="00465F49" w:rsidP="00186976">
            <w:pPr>
              <w:tabs>
                <w:tab w:val="left" w:pos="3045"/>
              </w:tabs>
              <w:jc w:val="center"/>
              <w:rPr>
                <w:rFonts w:ascii="Arial" w:hAnsi="Arial" w:cs="Arial"/>
                <w:lang w:val="es-ES_tradnl"/>
              </w:rPr>
            </w:pPr>
          </w:p>
        </w:tc>
      </w:tr>
      <w:tr w:rsidR="00465F49" w:rsidRPr="0067206A" w14:paraId="4772F29A" w14:textId="77777777" w:rsidTr="00186976">
        <w:trPr>
          <w:jc w:val="center"/>
        </w:trPr>
        <w:tc>
          <w:tcPr>
            <w:tcW w:w="2672" w:type="dxa"/>
          </w:tcPr>
          <w:p w14:paraId="1A4942B9" w14:textId="13BE10C7" w:rsidR="00465F49" w:rsidRPr="00DC2BFF" w:rsidRDefault="00465F49" w:rsidP="00186976">
            <w:pPr>
              <w:tabs>
                <w:tab w:val="left" w:pos="3045"/>
              </w:tabs>
              <w:rPr>
                <w:rFonts w:ascii="Arial" w:hAnsi="Arial" w:cs="Arial"/>
                <w:sz w:val="22"/>
                <w:szCs w:val="22"/>
                <w:lang w:val="es-ES_tradnl"/>
              </w:rPr>
            </w:pPr>
          </w:p>
        </w:tc>
        <w:tc>
          <w:tcPr>
            <w:tcW w:w="2189" w:type="dxa"/>
          </w:tcPr>
          <w:p w14:paraId="07916BB5" w14:textId="77777777" w:rsidR="00465F49" w:rsidRPr="00DC2BFF" w:rsidRDefault="00465F49" w:rsidP="00186976">
            <w:pPr>
              <w:tabs>
                <w:tab w:val="left" w:pos="3045"/>
              </w:tabs>
              <w:rPr>
                <w:rFonts w:ascii="Arial" w:hAnsi="Arial" w:cs="Arial"/>
                <w:sz w:val="22"/>
                <w:szCs w:val="22"/>
                <w:lang w:val="es-ES_tradnl"/>
              </w:rPr>
            </w:pPr>
          </w:p>
        </w:tc>
        <w:tc>
          <w:tcPr>
            <w:tcW w:w="2131" w:type="dxa"/>
          </w:tcPr>
          <w:p w14:paraId="70DDB094" w14:textId="77777777" w:rsidR="00465F49" w:rsidRPr="00DC2BFF" w:rsidRDefault="00465F49" w:rsidP="00186976">
            <w:pPr>
              <w:tabs>
                <w:tab w:val="left" w:pos="3045"/>
              </w:tabs>
              <w:jc w:val="center"/>
              <w:rPr>
                <w:rFonts w:ascii="Arial" w:hAnsi="Arial" w:cs="Arial"/>
                <w:sz w:val="22"/>
                <w:szCs w:val="22"/>
                <w:lang w:val="es-ES_tradnl"/>
              </w:rPr>
            </w:pPr>
          </w:p>
        </w:tc>
        <w:tc>
          <w:tcPr>
            <w:tcW w:w="1836" w:type="dxa"/>
          </w:tcPr>
          <w:p w14:paraId="03CC15F4" w14:textId="77777777" w:rsidR="00465F49" w:rsidRPr="00DC2BFF" w:rsidRDefault="00465F49" w:rsidP="00186976">
            <w:pPr>
              <w:tabs>
                <w:tab w:val="left" w:pos="3045"/>
              </w:tabs>
              <w:jc w:val="center"/>
              <w:rPr>
                <w:rFonts w:ascii="Arial" w:hAnsi="Arial" w:cs="Arial"/>
                <w:lang w:val="es-ES_tradnl"/>
              </w:rPr>
            </w:pPr>
          </w:p>
        </w:tc>
      </w:tr>
    </w:tbl>
    <w:p w14:paraId="31A05010" w14:textId="77777777" w:rsidR="00465F49" w:rsidRPr="00465F49" w:rsidRDefault="00465F49" w:rsidP="00EE4A66"/>
    <w:p w14:paraId="7C79D706" w14:textId="79FF63FA" w:rsidR="00737DD4" w:rsidRDefault="00737DD4" w:rsidP="0046594D">
      <w:pPr>
        <w:pStyle w:val="Ttulo3"/>
        <w:numPr>
          <w:ilvl w:val="2"/>
          <w:numId w:val="44"/>
        </w:numPr>
        <w:rPr>
          <w:lang w:val="es-ES_tradnl"/>
        </w:rPr>
      </w:pPr>
      <w:bookmarkStart w:id="64" w:name="_Toc157757135"/>
      <w:r>
        <w:rPr>
          <w:lang w:val="es-ES_tradnl"/>
        </w:rPr>
        <w:t>Comité Comunal de Emergencias (CCE)</w:t>
      </w:r>
      <w:bookmarkEnd w:id="64"/>
    </w:p>
    <w:p w14:paraId="4D0EABA1" w14:textId="15E0B257" w:rsidR="00737DD4" w:rsidRDefault="00C97B12" w:rsidP="00737DD4">
      <w:pPr>
        <w:rPr>
          <w:lang w:val="es-ES_tradnl"/>
        </w:rPr>
      </w:pPr>
      <w:r>
        <w:rPr>
          <w:lang w:val="es-ES_tradnl"/>
        </w:rPr>
        <w:t>Todas las comunidades deben tener un Comité Comunal de Emergencias (CCE). Aquí se debe listar a las personas pertenecientes a este comité.</w:t>
      </w:r>
      <w:r w:rsidR="00045081">
        <w:rPr>
          <w:lang w:val="es-ES_tradnl"/>
        </w:rPr>
        <w:t xml:space="preserve"> Este comité debe manejar las operaciones durante una emergencia por tsunami en conjunto con el CME.</w:t>
      </w:r>
    </w:p>
    <w:tbl>
      <w:tblPr>
        <w:tblStyle w:val="Tablaconcuadrcula"/>
        <w:tblW w:w="0" w:type="auto"/>
        <w:jc w:val="center"/>
        <w:tblLook w:val="04A0" w:firstRow="1" w:lastRow="0" w:firstColumn="1" w:lastColumn="0" w:noHBand="0" w:noVBand="1"/>
      </w:tblPr>
      <w:tblGrid>
        <w:gridCol w:w="2672"/>
        <w:gridCol w:w="2189"/>
        <w:gridCol w:w="2131"/>
        <w:gridCol w:w="1836"/>
      </w:tblGrid>
      <w:tr w:rsidR="00C97B12" w:rsidRPr="0067206A" w14:paraId="080DAB03" w14:textId="77777777" w:rsidTr="00186976">
        <w:trPr>
          <w:jc w:val="center"/>
        </w:trPr>
        <w:tc>
          <w:tcPr>
            <w:tcW w:w="8828" w:type="dxa"/>
            <w:gridSpan w:val="4"/>
            <w:shd w:val="clear" w:color="auto" w:fill="808080" w:themeFill="background1" w:themeFillShade="80"/>
          </w:tcPr>
          <w:p w14:paraId="5D3CFEF3" w14:textId="5FF062C6" w:rsidR="00C97B12" w:rsidRPr="00253C98" w:rsidRDefault="00C97B12" w:rsidP="00186976">
            <w:pPr>
              <w:tabs>
                <w:tab w:val="left" w:pos="3045"/>
              </w:tabs>
              <w:jc w:val="center"/>
              <w:rPr>
                <w:rFonts w:ascii="Arial" w:hAnsi="Arial" w:cs="Arial"/>
                <w:b/>
                <w:color w:val="FFFFFF" w:themeColor="background1"/>
                <w:u w:val="single"/>
                <w:lang w:val="es-ES_tradnl"/>
              </w:rPr>
            </w:pPr>
            <w:r>
              <w:rPr>
                <w:rFonts w:ascii="Arial" w:hAnsi="Arial" w:cs="Arial"/>
                <w:b/>
                <w:color w:val="FFFFFF" w:themeColor="background1"/>
                <w:sz w:val="22"/>
                <w:szCs w:val="22"/>
                <w:lang w:val="es-ES_tradnl"/>
              </w:rPr>
              <w:t xml:space="preserve">Comité Comunal de Emergencias de </w:t>
            </w:r>
          </w:p>
        </w:tc>
      </w:tr>
      <w:tr w:rsidR="00C97B12" w:rsidRPr="0067206A" w14:paraId="691396DA" w14:textId="77777777" w:rsidTr="00186976">
        <w:trPr>
          <w:jc w:val="center"/>
        </w:trPr>
        <w:tc>
          <w:tcPr>
            <w:tcW w:w="2672" w:type="dxa"/>
          </w:tcPr>
          <w:p w14:paraId="0F6659CD" w14:textId="41B34A84" w:rsidR="00C97B12" w:rsidRPr="0067206A" w:rsidRDefault="00C97B12" w:rsidP="00186976">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 xml:space="preserve">Nombre de </w:t>
            </w:r>
            <w:r>
              <w:rPr>
                <w:rFonts w:ascii="Arial" w:hAnsi="Arial" w:cs="Arial"/>
                <w:b/>
                <w:sz w:val="22"/>
                <w:szCs w:val="22"/>
                <w:lang w:val="es-ES_tradnl"/>
              </w:rPr>
              <w:t>persona</w:t>
            </w:r>
          </w:p>
        </w:tc>
        <w:tc>
          <w:tcPr>
            <w:tcW w:w="2189" w:type="dxa"/>
          </w:tcPr>
          <w:p w14:paraId="648FBA6D" w14:textId="25A4E35E" w:rsidR="00C97B12" w:rsidRPr="0067206A" w:rsidRDefault="00C97B12" w:rsidP="00186976">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Institución (si aplica)</w:t>
            </w:r>
          </w:p>
        </w:tc>
        <w:tc>
          <w:tcPr>
            <w:tcW w:w="2131" w:type="dxa"/>
          </w:tcPr>
          <w:p w14:paraId="78EFE733" w14:textId="77777777" w:rsidR="00C97B12" w:rsidRPr="0067206A" w:rsidRDefault="00C97B12" w:rsidP="00186976">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Teléfono</w:t>
            </w:r>
          </w:p>
        </w:tc>
        <w:tc>
          <w:tcPr>
            <w:tcW w:w="1836" w:type="dxa"/>
          </w:tcPr>
          <w:p w14:paraId="2685762E" w14:textId="127B914E" w:rsidR="00C97B12" w:rsidRPr="0067206A" w:rsidRDefault="00C97B12" w:rsidP="00186976">
            <w:pPr>
              <w:tabs>
                <w:tab w:val="left" w:pos="3045"/>
              </w:tabs>
              <w:jc w:val="center"/>
              <w:rPr>
                <w:rFonts w:ascii="Arial" w:hAnsi="Arial" w:cs="Arial"/>
                <w:b/>
                <w:lang w:val="es-ES_tradnl"/>
              </w:rPr>
            </w:pPr>
            <w:r>
              <w:rPr>
                <w:rFonts w:ascii="Arial" w:hAnsi="Arial" w:cs="Arial"/>
                <w:b/>
                <w:sz w:val="22"/>
                <w:szCs w:val="22"/>
                <w:lang w:val="es-ES_tradnl"/>
              </w:rPr>
              <w:t>Dirección</w:t>
            </w:r>
          </w:p>
        </w:tc>
      </w:tr>
      <w:tr w:rsidR="00C97B12" w:rsidRPr="0067206A" w14:paraId="41F592A7" w14:textId="77777777" w:rsidTr="00186976">
        <w:trPr>
          <w:jc w:val="center"/>
        </w:trPr>
        <w:tc>
          <w:tcPr>
            <w:tcW w:w="2672" w:type="dxa"/>
          </w:tcPr>
          <w:p w14:paraId="2F8F28B9" w14:textId="77777777" w:rsidR="00C97B12" w:rsidRPr="0067206A" w:rsidRDefault="00C97B12" w:rsidP="00186976">
            <w:pPr>
              <w:tabs>
                <w:tab w:val="left" w:pos="3045"/>
              </w:tabs>
              <w:rPr>
                <w:rFonts w:ascii="Arial" w:hAnsi="Arial" w:cs="Arial"/>
                <w:sz w:val="22"/>
                <w:szCs w:val="22"/>
                <w:lang w:val="es-ES_tradnl"/>
              </w:rPr>
            </w:pPr>
          </w:p>
        </w:tc>
        <w:tc>
          <w:tcPr>
            <w:tcW w:w="2189" w:type="dxa"/>
          </w:tcPr>
          <w:p w14:paraId="221A20E5" w14:textId="77777777" w:rsidR="00C97B12" w:rsidRPr="0067206A" w:rsidRDefault="00C97B12" w:rsidP="00186976">
            <w:pPr>
              <w:tabs>
                <w:tab w:val="left" w:pos="3045"/>
              </w:tabs>
              <w:rPr>
                <w:rFonts w:ascii="Arial" w:hAnsi="Arial" w:cs="Arial"/>
                <w:sz w:val="22"/>
                <w:szCs w:val="22"/>
                <w:lang w:val="es-ES_tradnl"/>
              </w:rPr>
            </w:pPr>
          </w:p>
        </w:tc>
        <w:tc>
          <w:tcPr>
            <w:tcW w:w="2131" w:type="dxa"/>
          </w:tcPr>
          <w:p w14:paraId="5F6CA2F1" w14:textId="77777777" w:rsidR="00C97B12" w:rsidRPr="0067206A" w:rsidRDefault="00C97B12" w:rsidP="00186976">
            <w:pPr>
              <w:tabs>
                <w:tab w:val="left" w:pos="3045"/>
              </w:tabs>
              <w:jc w:val="center"/>
              <w:rPr>
                <w:rFonts w:ascii="Arial" w:hAnsi="Arial" w:cs="Arial"/>
                <w:sz w:val="22"/>
                <w:szCs w:val="22"/>
                <w:lang w:val="es-ES_tradnl"/>
              </w:rPr>
            </w:pPr>
          </w:p>
        </w:tc>
        <w:tc>
          <w:tcPr>
            <w:tcW w:w="1836" w:type="dxa"/>
          </w:tcPr>
          <w:p w14:paraId="65B3E8C4" w14:textId="77777777" w:rsidR="00C97B12" w:rsidRPr="0067206A" w:rsidRDefault="00C97B12" w:rsidP="00186976">
            <w:pPr>
              <w:tabs>
                <w:tab w:val="left" w:pos="3045"/>
              </w:tabs>
              <w:jc w:val="center"/>
              <w:rPr>
                <w:rFonts w:ascii="Arial" w:hAnsi="Arial" w:cs="Arial"/>
                <w:lang w:val="es-ES_tradnl"/>
              </w:rPr>
            </w:pPr>
          </w:p>
        </w:tc>
      </w:tr>
      <w:tr w:rsidR="00C97B12" w:rsidRPr="0067206A" w14:paraId="2EC1EB34" w14:textId="77777777" w:rsidTr="00186976">
        <w:trPr>
          <w:jc w:val="center"/>
        </w:trPr>
        <w:tc>
          <w:tcPr>
            <w:tcW w:w="2672" w:type="dxa"/>
          </w:tcPr>
          <w:p w14:paraId="0507D648" w14:textId="77777777" w:rsidR="00C97B12" w:rsidRPr="0067206A" w:rsidRDefault="00C97B12" w:rsidP="00186976">
            <w:pPr>
              <w:tabs>
                <w:tab w:val="left" w:pos="3045"/>
              </w:tabs>
              <w:rPr>
                <w:rFonts w:ascii="Arial" w:hAnsi="Arial" w:cs="Arial"/>
                <w:sz w:val="22"/>
                <w:szCs w:val="22"/>
                <w:lang w:val="es-ES_tradnl"/>
              </w:rPr>
            </w:pPr>
          </w:p>
        </w:tc>
        <w:tc>
          <w:tcPr>
            <w:tcW w:w="2189" w:type="dxa"/>
          </w:tcPr>
          <w:p w14:paraId="18B431D2" w14:textId="77777777" w:rsidR="00C97B12" w:rsidRPr="0067206A" w:rsidRDefault="00C97B12" w:rsidP="00186976">
            <w:pPr>
              <w:tabs>
                <w:tab w:val="left" w:pos="3045"/>
              </w:tabs>
              <w:rPr>
                <w:rFonts w:ascii="Arial" w:hAnsi="Arial" w:cs="Arial"/>
                <w:sz w:val="22"/>
                <w:szCs w:val="22"/>
                <w:lang w:val="es-ES_tradnl"/>
              </w:rPr>
            </w:pPr>
          </w:p>
        </w:tc>
        <w:tc>
          <w:tcPr>
            <w:tcW w:w="2131" w:type="dxa"/>
          </w:tcPr>
          <w:p w14:paraId="53E7F877" w14:textId="77777777" w:rsidR="00C97B12" w:rsidRPr="0067206A" w:rsidRDefault="00C97B12" w:rsidP="00186976">
            <w:pPr>
              <w:tabs>
                <w:tab w:val="left" w:pos="3045"/>
              </w:tabs>
              <w:jc w:val="center"/>
              <w:rPr>
                <w:rFonts w:ascii="Arial" w:hAnsi="Arial" w:cs="Arial"/>
                <w:sz w:val="22"/>
                <w:szCs w:val="22"/>
                <w:lang w:val="es-ES_tradnl"/>
              </w:rPr>
            </w:pPr>
          </w:p>
        </w:tc>
        <w:tc>
          <w:tcPr>
            <w:tcW w:w="1836" w:type="dxa"/>
          </w:tcPr>
          <w:p w14:paraId="0533C965" w14:textId="77777777" w:rsidR="00C97B12" w:rsidRPr="0067206A" w:rsidRDefault="00C97B12" w:rsidP="00186976">
            <w:pPr>
              <w:tabs>
                <w:tab w:val="left" w:pos="3045"/>
              </w:tabs>
              <w:jc w:val="center"/>
              <w:rPr>
                <w:rFonts w:ascii="Arial" w:hAnsi="Arial" w:cs="Arial"/>
                <w:lang w:val="es-ES_tradnl"/>
              </w:rPr>
            </w:pPr>
          </w:p>
        </w:tc>
      </w:tr>
      <w:tr w:rsidR="00C97B12" w:rsidRPr="0067206A" w14:paraId="6B7D5DCA" w14:textId="77777777" w:rsidTr="00186976">
        <w:trPr>
          <w:jc w:val="center"/>
        </w:trPr>
        <w:tc>
          <w:tcPr>
            <w:tcW w:w="2672" w:type="dxa"/>
          </w:tcPr>
          <w:p w14:paraId="6068F69E" w14:textId="77777777" w:rsidR="00C97B12" w:rsidRPr="0067206A" w:rsidRDefault="00C97B12" w:rsidP="00186976">
            <w:pPr>
              <w:tabs>
                <w:tab w:val="left" w:pos="3045"/>
              </w:tabs>
              <w:rPr>
                <w:rFonts w:ascii="Arial" w:hAnsi="Arial" w:cs="Arial"/>
                <w:sz w:val="22"/>
                <w:szCs w:val="22"/>
                <w:lang w:val="es-ES_tradnl"/>
              </w:rPr>
            </w:pPr>
          </w:p>
        </w:tc>
        <w:tc>
          <w:tcPr>
            <w:tcW w:w="2189" w:type="dxa"/>
          </w:tcPr>
          <w:p w14:paraId="35C9E53D" w14:textId="77777777" w:rsidR="00C97B12" w:rsidRPr="0067206A" w:rsidRDefault="00C97B12" w:rsidP="00186976">
            <w:pPr>
              <w:tabs>
                <w:tab w:val="left" w:pos="3045"/>
              </w:tabs>
              <w:rPr>
                <w:rFonts w:ascii="Arial" w:hAnsi="Arial" w:cs="Arial"/>
                <w:sz w:val="22"/>
                <w:szCs w:val="22"/>
                <w:lang w:val="es-ES_tradnl"/>
              </w:rPr>
            </w:pPr>
          </w:p>
        </w:tc>
        <w:tc>
          <w:tcPr>
            <w:tcW w:w="2131" w:type="dxa"/>
          </w:tcPr>
          <w:p w14:paraId="1D6C26D6" w14:textId="77777777" w:rsidR="00C97B12" w:rsidRPr="0067206A" w:rsidRDefault="00C97B12" w:rsidP="00186976">
            <w:pPr>
              <w:tabs>
                <w:tab w:val="left" w:pos="3045"/>
              </w:tabs>
              <w:jc w:val="center"/>
              <w:rPr>
                <w:rFonts w:ascii="Arial" w:hAnsi="Arial" w:cs="Arial"/>
                <w:sz w:val="22"/>
                <w:szCs w:val="22"/>
                <w:lang w:val="es-ES_tradnl"/>
              </w:rPr>
            </w:pPr>
          </w:p>
        </w:tc>
        <w:tc>
          <w:tcPr>
            <w:tcW w:w="1836" w:type="dxa"/>
          </w:tcPr>
          <w:p w14:paraId="591A92C4" w14:textId="77777777" w:rsidR="00C97B12" w:rsidRPr="0067206A" w:rsidRDefault="00C97B12" w:rsidP="00186976">
            <w:pPr>
              <w:tabs>
                <w:tab w:val="left" w:pos="3045"/>
              </w:tabs>
              <w:jc w:val="center"/>
              <w:rPr>
                <w:rFonts w:ascii="Arial" w:hAnsi="Arial" w:cs="Arial"/>
                <w:lang w:val="es-ES_tradnl"/>
              </w:rPr>
            </w:pPr>
          </w:p>
        </w:tc>
      </w:tr>
      <w:tr w:rsidR="00C97B12" w:rsidRPr="0067206A" w14:paraId="33F0B7FE" w14:textId="77777777" w:rsidTr="00186976">
        <w:trPr>
          <w:jc w:val="center"/>
        </w:trPr>
        <w:tc>
          <w:tcPr>
            <w:tcW w:w="2672" w:type="dxa"/>
          </w:tcPr>
          <w:p w14:paraId="43840080" w14:textId="77777777" w:rsidR="00C97B12" w:rsidRPr="0067206A" w:rsidRDefault="00C97B12" w:rsidP="00186976">
            <w:pPr>
              <w:tabs>
                <w:tab w:val="left" w:pos="3045"/>
              </w:tabs>
              <w:rPr>
                <w:rFonts w:ascii="Arial" w:hAnsi="Arial" w:cs="Arial"/>
                <w:lang w:val="es-ES_tradnl"/>
              </w:rPr>
            </w:pPr>
          </w:p>
        </w:tc>
        <w:tc>
          <w:tcPr>
            <w:tcW w:w="2189" w:type="dxa"/>
          </w:tcPr>
          <w:p w14:paraId="3A13FA8E" w14:textId="77777777" w:rsidR="00C97B12" w:rsidRPr="0067206A" w:rsidRDefault="00C97B12" w:rsidP="00186976">
            <w:pPr>
              <w:tabs>
                <w:tab w:val="left" w:pos="3045"/>
              </w:tabs>
              <w:rPr>
                <w:rFonts w:ascii="Arial" w:hAnsi="Arial" w:cs="Arial"/>
                <w:lang w:val="es-ES_tradnl"/>
              </w:rPr>
            </w:pPr>
          </w:p>
        </w:tc>
        <w:tc>
          <w:tcPr>
            <w:tcW w:w="2131" w:type="dxa"/>
          </w:tcPr>
          <w:p w14:paraId="2B7FDB13" w14:textId="77777777" w:rsidR="00C97B12" w:rsidRPr="0067206A" w:rsidRDefault="00C97B12" w:rsidP="00186976">
            <w:pPr>
              <w:tabs>
                <w:tab w:val="left" w:pos="3045"/>
              </w:tabs>
              <w:jc w:val="center"/>
              <w:rPr>
                <w:rFonts w:ascii="Arial" w:hAnsi="Arial" w:cs="Arial"/>
                <w:lang w:val="es-ES_tradnl"/>
              </w:rPr>
            </w:pPr>
          </w:p>
        </w:tc>
        <w:tc>
          <w:tcPr>
            <w:tcW w:w="1836" w:type="dxa"/>
          </w:tcPr>
          <w:p w14:paraId="6304384C" w14:textId="77777777" w:rsidR="00C97B12" w:rsidRPr="0067206A" w:rsidRDefault="00C97B12" w:rsidP="00186976">
            <w:pPr>
              <w:tabs>
                <w:tab w:val="left" w:pos="3045"/>
              </w:tabs>
              <w:jc w:val="center"/>
              <w:rPr>
                <w:rFonts w:ascii="Arial" w:hAnsi="Arial" w:cs="Arial"/>
                <w:lang w:val="es-ES_tradnl"/>
              </w:rPr>
            </w:pPr>
          </w:p>
        </w:tc>
      </w:tr>
      <w:tr w:rsidR="00C97B12" w:rsidRPr="0067206A" w14:paraId="48274057" w14:textId="77777777" w:rsidTr="00186976">
        <w:trPr>
          <w:jc w:val="center"/>
        </w:trPr>
        <w:tc>
          <w:tcPr>
            <w:tcW w:w="2672" w:type="dxa"/>
          </w:tcPr>
          <w:p w14:paraId="34CF52D5" w14:textId="77777777" w:rsidR="00C97B12" w:rsidRPr="00DC2BFF" w:rsidRDefault="00C97B12" w:rsidP="00186976">
            <w:pPr>
              <w:tabs>
                <w:tab w:val="left" w:pos="3045"/>
              </w:tabs>
              <w:rPr>
                <w:rFonts w:ascii="Arial" w:hAnsi="Arial" w:cs="Arial"/>
                <w:sz w:val="22"/>
                <w:szCs w:val="22"/>
                <w:lang w:val="es-ES_tradnl"/>
              </w:rPr>
            </w:pPr>
          </w:p>
        </w:tc>
        <w:tc>
          <w:tcPr>
            <w:tcW w:w="2189" w:type="dxa"/>
          </w:tcPr>
          <w:p w14:paraId="10A97AC4" w14:textId="77777777" w:rsidR="00C97B12" w:rsidRPr="00DC2BFF" w:rsidRDefault="00C97B12" w:rsidP="00186976">
            <w:pPr>
              <w:tabs>
                <w:tab w:val="left" w:pos="3045"/>
              </w:tabs>
              <w:rPr>
                <w:rFonts w:ascii="Arial" w:hAnsi="Arial" w:cs="Arial"/>
                <w:sz w:val="22"/>
                <w:szCs w:val="22"/>
                <w:lang w:val="es-ES_tradnl"/>
              </w:rPr>
            </w:pPr>
          </w:p>
        </w:tc>
        <w:tc>
          <w:tcPr>
            <w:tcW w:w="2131" w:type="dxa"/>
          </w:tcPr>
          <w:p w14:paraId="50D76C52" w14:textId="77777777" w:rsidR="00C97B12" w:rsidRPr="00DC2BFF" w:rsidRDefault="00C97B12" w:rsidP="00186976">
            <w:pPr>
              <w:tabs>
                <w:tab w:val="left" w:pos="3045"/>
              </w:tabs>
              <w:jc w:val="center"/>
              <w:rPr>
                <w:rFonts w:ascii="Arial" w:hAnsi="Arial" w:cs="Arial"/>
                <w:sz w:val="22"/>
                <w:szCs w:val="22"/>
                <w:lang w:val="es-ES_tradnl"/>
              </w:rPr>
            </w:pPr>
          </w:p>
        </w:tc>
        <w:tc>
          <w:tcPr>
            <w:tcW w:w="1836" w:type="dxa"/>
          </w:tcPr>
          <w:p w14:paraId="73636BB0" w14:textId="77777777" w:rsidR="00C97B12" w:rsidRPr="00DC2BFF" w:rsidRDefault="00C97B12" w:rsidP="00186976">
            <w:pPr>
              <w:tabs>
                <w:tab w:val="left" w:pos="3045"/>
              </w:tabs>
              <w:jc w:val="center"/>
              <w:rPr>
                <w:rFonts w:ascii="Arial" w:hAnsi="Arial" w:cs="Arial"/>
                <w:lang w:val="es-ES_tradnl"/>
              </w:rPr>
            </w:pPr>
          </w:p>
        </w:tc>
      </w:tr>
    </w:tbl>
    <w:p w14:paraId="269E7581" w14:textId="77777777" w:rsidR="00C97B12" w:rsidRPr="00737DD4" w:rsidRDefault="00C97B12" w:rsidP="00737DD4">
      <w:pPr>
        <w:rPr>
          <w:lang w:val="es-ES_tradnl"/>
        </w:rPr>
      </w:pPr>
    </w:p>
    <w:p w14:paraId="2A516D86" w14:textId="168B63A1" w:rsidR="00E2699E" w:rsidRPr="0067206A" w:rsidRDefault="00E2699E" w:rsidP="0046594D">
      <w:pPr>
        <w:pStyle w:val="Ttulo3"/>
        <w:numPr>
          <w:ilvl w:val="2"/>
          <w:numId w:val="44"/>
        </w:numPr>
        <w:rPr>
          <w:lang w:val="es-ES_tradnl"/>
        </w:rPr>
      </w:pPr>
      <w:bookmarkStart w:id="65" w:name="_Toc157757136"/>
      <w:r w:rsidRPr="0067206A">
        <w:rPr>
          <w:lang w:val="es-ES_tradnl"/>
        </w:rPr>
        <w:t>Listado de líderes comunales</w:t>
      </w:r>
      <w:bookmarkEnd w:id="62"/>
      <w:bookmarkEnd w:id="65"/>
      <w:r w:rsidRPr="0067206A">
        <w:rPr>
          <w:lang w:val="es-ES_tradnl"/>
        </w:rPr>
        <w:t xml:space="preserve"> </w:t>
      </w:r>
    </w:p>
    <w:p w14:paraId="10E36761" w14:textId="6FAF794E" w:rsidR="00E2699E" w:rsidRPr="0067206A" w:rsidRDefault="00E2699E" w:rsidP="00E2699E">
      <w:pPr>
        <w:rPr>
          <w:lang w:val="es-ES_tradnl"/>
        </w:rPr>
      </w:pPr>
      <w:r w:rsidRPr="0067206A">
        <w:rPr>
          <w:lang w:val="es-ES_tradnl"/>
        </w:rPr>
        <w:t xml:space="preserve">Se deben identificar los líderes comunales y personas con algún tipo de injerencia institucional a nivel comunitario que </w:t>
      </w:r>
      <w:r w:rsidR="00DC24B7" w:rsidRPr="00DC24B7">
        <w:rPr>
          <w:b/>
          <w:bCs/>
          <w:u w:val="single"/>
          <w:lang w:val="es-ES_tradnl"/>
        </w:rPr>
        <w:t>apoyen</w:t>
      </w:r>
      <w:r w:rsidRPr="00DC24B7">
        <w:rPr>
          <w:b/>
          <w:bCs/>
          <w:u w:val="single"/>
          <w:lang w:val="es-ES_tradnl"/>
        </w:rPr>
        <w:t xml:space="preserve"> al proceso de evacuación al momento de la emergencia</w:t>
      </w:r>
      <w:r w:rsidRPr="0067206A">
        <w:rPr>
          <w:lang w:val="es-ES_tradn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871"/>
        <w:gridCol w:w="2002"/>
        <w:gridCol w:w="2117"/>
      </w:tblGrid>
      <w:tr w:rsidR="00E2699E" w:rsidRPr="0067206A" w14:paraId="7CC2B234" w14:textId="77777777" w:rsidTr="00FD4B4F">
        <w:trPr>
          <w:trHeight w:val="297"/>
          <w:jc w:val="center"/>
        </w:trPr>
        <w:tc>
          <w:tcPr>
            <w:tcW w:w="8828" w:type="dxa"/>
            <w:gridSpan w:val="4"/>
            <w:shd w:val="clear" w:color="auto" w:fill="808080" w:themeFill="background1" w:themeFillShade="80"/>
            <w:vAlign w:val="center"/>
          </w:tcPr>
          <w:p w14:paraId="7F01A277" w14:textId="61A587B6" w:rsidR="00E2699E" w:rsidRPr="0067206A" w:rsidRDefault="00DC2BFF" w:rsidP="00FD4B4F">
            <w:pPr>
              <w:tabs>
                <w:tab w:val="left" w:pos="3045"/>
              </w:tabs>
              <w:jc w:val="center"/>
              <w:rPr>
                <w:rFonts w:ascii="Arial" w:hAnsi="Arial" w:cs="Arial"/>
                <w:b/>
                <w:color w:val="FFFFFF" w:themeColor="background1"/>
                <w:lang w:val="es-ES_tradnl"/>
              </w:rPr>
            </w:pPr>
            <w:r>
              <w:rPr>
                <w:rFonts w:ascii="Arial" w:hAnsi="Arial" w:cs="Arial"/>
                <w:b/>
                <w:color w:val="FFFFFF" w:themeColor="background1"/>
                <w:lang w:val="es-ES_tradnl"/>
              </w:rPr>
              <w:t>Líderes comunales para apoyo en la evacuación</w:t>
            </w:r>
          </w:p>
        </w:tc>
      </w:tr>
      <w:tr w:rsidR="00E2699E" w:rsidRPr="0067206A" w14:paraId="4A361393" w14:textId="77777777" w:rsidTr="00FD4B4F">
        <w:trPr>
          <w:trHeight w:val="1177"/>
          <w:jc w:val="center"/>
        </w:trPr>
        <w:tc>
          <w:tcPr>
            <w:tcW w:w="1838" w:type="dxa"/>
            <w:shd w:val="clear" w:color="auto" w:fill="auto"/>
            <w:vAlign w:val="center"/>
          </w:tcPr>
          <w:p w14:paraId="05338C0F" w14:textId="0983D445" w:rsidR="00E2699E" w:rsidRPr="0067206A" w:rsidRDefault="00E2699E" w:rsidP="00FD4B4F">
            <w:pPr>
              <w:tabs>
                <w:tab w:val="left" w:pos="3045"/>
              </w:tabs>
              <w:jc w:val="center"/>
              <w:rPr>
                <w:rFonts w:ascii="Arial" w:hAnsi="Arial" w:cs="Arial"/>
                <w:b/>
                <w:lang w:val="es-ES_tradnl"/>
              </w:rPr>
            </w:pPr>
            <w:r w:rsidRPr="0067206A">
              <w:rPr>
                <w:rFonts w:ascii="Arial" w:hAnsi="Arial" w:cs="Arial"/>
                <w:b/>
                <w:lang w:val="es-ES_tradnl"/>
              </w:rPr>
              <w:lastRenderedPageBreak/>
              <w:t>Sector</w:t>
            </w:r>
            <w:r w:rsidR="00D26DFC">
              <w:rPr>
                <w:rFonts w:ascii="Arial" w:hAnsi="Arial" w:cs="Arial"/>
                <w:b/>
                <w:lang w:val="es-ES_tradnl"/>
              </w:rPr>
              <w:t xml:space="preserve"> (si aplica)</w:t>
            </w:r>
          </w:p>
        </w:tc>
        <w:tc>
          <w:tcPr>
            <w:tcW w:w="2871" w:type="dxa"/>
            <w:shd w:val="clear" w:color="auto" w:fill="auto"/>
            <w:vAlign w:val="center"/>
          </w:tcPr>
          <w:p w14:paraId="2590D825" w14:textId="77777777" w:rsidR="00E2699E" w:rsidRPr="0067206A" w:rsidRDefault="00E2699E" w:rsidP="00FD4B4F">
            <w:pPr>
              <w:tabs>
                <w:tab w:val="left" w:pos="3045"/>
              </w:tabs>
              <w:jc w:val="center"/>
              <w:rPr>
                <w:rFonts w:ascii="Arial" w:hAnsi="Arial" w:cs="Arial"/>
                <w:b/>
                <w:lang w:val="es-ES_tradnl"/>
              </w:rPr>
            </w:pPr>
            <w:r w:rsidRPr="0067206A">
              <w:rPr>
                <w:rFonts w:ascii="Arial" w:hAnsi="Arial" w:cs="Arial"/>
                <w:b/>
                <w:lang w:val="es-ES_tradnl"/>
              </w:rPr>
              <w:t>Responsables Organizaciones Comunitarias</w:t>
            </w:r>
          </w:p>
        </w:tc>
        <w:tc>
          <w:tcPr>
            <w:tcW w:w="2002" w:type="dxa"/>
            <w:shd w:val="clear" w:color="auto" w:fill="auto"/>
            <w:vAlign w:val="center"/>
          </w:tcPr>
          <w:p w14:paraId="40C0BBDD" w14:textId="77777777" w:rsidR="00E2699E" w:rsidRPr="0067206A" w:rsidRDefault="00E2699E" w:rsidP="00FD4B4F">
            <w:pPr>
              <w:tabs>
                <w:tab w:val="left" w:pos="3045"/>
              </w:tabs>
              <w:jc w:val="center"/>
              <w:rPr>
                <w:rFonts w:ascii="Arial" w:hAnsi="Arial" w:cs="Arial"/>
                <w:b/>
                <w:lang w:val="es-ES_tradnl"/>
              </w:rPr>
            </w:pPr>
            <w:r w:rsidRPr="0067206A">
              <w:rPr>
                <w:rFonts w:ascii="Arial" w:hAnsi="Arial" w:cs="Arial"/>
                <w:b/>
                <w:lang w:val="es-ES_tradnl"/>
              </w:rPr>
              <w:t>Nombre de las personas de apoyo para la evacuación</w:t>
            </w:r>
          </w:p>
        </w:tc>
        <w:tc>
          <w:tcPr>
            <w:tcW w:w="2117" w:type="dxa"/>
            <w:shd w:val="clear" w:color="auto" w:fill="auto"/>
            <w:vAlign w:val="center"/>
          </w:tcPr>
          <w:p w14:paraId="72ABF72B" w14:textId="77777777" w:rsidR="00E2699E" w:rsidRPr="0067206A" w:rsidRDefault="00E2699E" w:rsidP="00FD4B4F">
            <w:pPr>
              <w:tabs>
                <w:tab w:val="left" w:pos="3045"/>
              </w:tabs>
              <w:jc w:val="center"/>
              <w:rPr>
                <w:rFonts w:ascii="Arial" w:hAnsi="Arial" w:cs="Arial"/>
                <w:b/>
                <w:lang w:val="es-ES_tradnl"/>
              </w:rPr>
            </w:pPr>
            <w:r w:rsidRPr="0067206A">
              <w:rPr>
                <w:rFonts w:ascii="Arial" w:hAnsi="Arial" w:cs="Arial"/>
                <w:b/>
                <w:lang w:val="es-ES_tradnl"/>
              </w:rPr>
              <w:t>Tarea asignada</w:t>
            </w:r>
          </w:p>
        </w:tc>
      </w:tr>
      <w:tr w:rsidR="00E2699E" w:rsidRPr="0067206A" w14:paraId="237EE38F" w14:textId="77777777" w:rsidTr="00FD4B4F">
        <w:trPr>
          <w:jc w:val="center"/>
        </w:trPr>
        <w:tc>
          <w:tcPr>
            <w:tcW w:w="1838" w:type="dxa"/>
            <w:shd w:val="clear" w:color="auto" w:fill="auto"/>
            <w:vAlign w:val="center"/>
          </w:tcPr>
          <w:p w14:paraId="1799B80F"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871" w:type="dxa"/>
            <w:shd w:val="clear" w:color="auto" w:fill="auto"/>
            <w:vAlign w:val="center"/>
          </w:tcPr>
          <w:p w14:paraId="7F36E020"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7741332B"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1B54E917" w14:textId="77777777" w:rsidR="00E2699E" w:rsidRPr="0067206A" w:rsidRDefault="00E2699E" w:rsidP="00FD4B4F">
            <w:pPr>
              <w:tabs>
                <w:tab w:val="left" w:pos="3045"/>
              </w:tabs>
              <w:spacing w:after="0" w:line="240" w:lineRule="auto"/>
              <w:jc w:val="center"/>
              <w:rPr>
                <w:rFonts w:ascii="Arial" w:hAnsi="Arial" w:cs="Arial"/>
                <w:lang w:val="es-ES_tradnl"/>
              </w:rPr>
            </w:pPr>
          </w:p>
        </w:tc>
      </w:tr>
      <w:tr w:rsidR="00E2699E" w:rsidRPr="0067206A" w14:paraId="1C502711" w14:textId="77777777" w:rsidTr="00FD4B4F">
        <w:trPr>
          <w:jc w:val="center"/>
        </w:trPr>
        <w:tc>
          <w:tcPr>
            <w:tcW w:w="1838" w:type="dxa"/>
            <w:shd w:val="clear" w:color="auto" w:fill="auto"/>
            <w:vAlign w:val="center"/>
          </w:tcPr>
          <w:p w14:paraId="55ECB45F"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871" w:type="dxa"/>
            <w:shd w:val="clear" w:color="auto" w:fill="auto"/>
            <w:vAlign w:val="center"/>
          </w:tcPr>
          <w:p w14:paraId="74D08F07"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000BFCAD"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66E93982" w14:textId="77777777" w:rsidR="00E2699E" w:rsidRPr="0067206A" w:rsidRDefault="00E2699E" w:rsidP="00FD4B4F">
            <w:pPr>
              <w:tabs>
                <w:tab w:val="left" w:pos="3045"/>
              </w:tabs>
              <w:spacing w:after="0" w:line="240" w:lineRule="auto"/>
              <w:jc w:val="center"/>
              <w:rPr>
                <w:rFonts w:ascii="Arial" w:hAnsi="Arial" w:cs="Arial"/>
                <w:lang w:val="es-ES_tradnl"/>
              </w:rPr>
            </w:pPr>
          </w:p>
        </w:tc>
      </w:tr>
      <w:tr w:rsidR="00E2699E" w:rsidRPr="0067206A" w14:paraId="2C5804B2" w14:textId="77777777" w:rsidTr="00FD4B4F">
        <w:trPr>
          <w:jc w:val="center"/>
        </w:trPr>
        <w:tc>
          <w:tcPr>
            <w:tcW w:w="1838" w:type="dxa"/>
            <w:shd w:val="clear" w:color="auto" w:fill="auto"/>
            <w:vAlign w:val="center"/>
          </w:tcPr>
          <w:p w14:paraId="49F77B6F"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871" w:type="dxa"/>
            <w:shd w:val="clear" w:color="auto" w:fill="auto"/>
            <w:vAlign w:val="center"/>
          </w:tcPr>
          <w:p w14:paraId="36473D5F"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660A3C80"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31BFF648" w14:textId="77777777" w:rsidR="00E2699E" w:rsidRPr="0067206A" w:rsidRDefault="00E2699E" w:rsidP="00FD4B4F">
            <w:pPr>
              <w:tabs>
                <w:tab w:val="left" w:pos="3045"/>
              </w:tabs>
              <w:spacing w:after="0" w:line="240" w:lineRule="auto"/>
              <w:jc w:val="center"/>
              <w:rPr>
                <w:rFonts w:ascii="Arial" w:hAnsi="Arial" w:cs="Arial"/>
                <w:lang w:val="es-ES_tradnl"/>
              </w:rPr>
            </w:pPr>
          </w:p>
        </w:tc>
      </w:tr>
      <w:tr w:rsidR="00E2699E" w:rsidRPr="0067206A" w14:paraId="55007AB6" w14:textId="77777777" w:rsidTr="00FD4B4F">
        <w:trPr>
          <w:trHeight w:val="145"/>
          <w:jc w:val="center"/>
        </w:trPr>
        <w:tc>
          <w:tcPr>
            <w:tcW w:w="1838" w:type="dxa"/>
            <w:shd w:val="clear" w:color="auto" w:fill="auto"/>
            <w:vAlign w:val="center"/>
          </w:tcPr>
          <w:p w14:paraId="47B8E0A7"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871" w:type="dxa"/>
            <w:shd w:val="clear" w:color="auto" w:fill="auto"/>
            <w:vAlign w:val="center"/>
          </w:tcPr>
          <w:p w14:paraId="1A8F4528"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055CC4E2"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52F9D22A" w14:textId="77777777" w:rsidR="00E2699E" w:rsidRPr="0067206A" w:rsidRDefault="00E2699E" w:rsidP="00FD4B4F">
            <w:pPr>
              <w:tabs>
                <w:tab w:val="left" w:pos="3045"/>
              </w:tabs>
              <w:spacing w:after="0" w:line="240" w:lineRule="auto"/>
              <w:jc w:val="center"/>
              <w:rPr>
                <w:rFonts w:ascii="Arial" w:hAnsi="Arial" w:cs="Arial"/>
                <w:lang w:val="es-ES_tradnl"/>
              </w:rPr>
            </w:pPr>
          </w:p>
        </w:tc>
      </w:tr>
      <w:tr w:rsidR="00E2699E" w:rsidRPr="0067206A" w14:paraId="1241ADA7" w14:textId="77777777" w:rsidTr="00FD4B4F">
        <w:trPr>
          <w:trHeight w:val="145"/>
          <w:jc w:val="center"/>
        </w:trPr>
        <w:tc>
          <w:tcPr>
            <w:tcW w:w="1838" w:type="dxa"/>
            <w:shd w:val="clear" w:color="auto" w:fill="auto"/>
            <w:vAlign w:val="center"/>
          </w:tcPr>
          <w:p w14:paraId="0E706FB6" w14:textId="77777777" w:rsidR="00E2699E" w:rsidRPr="0067206A" w:rsidRDefault="00E2699E" w:rsidP="00FD4B4F">
            <w:pPr>
              <w:tabs>
                <w:tab w:val="left" w:pos="3045"/>
              </w:tabs>
              <w:spacing w:after="0" w:line="240" w:lineRule="auto"/>
              <w:jc w:val="center"/>
              <w:rPr>
                <w:rFonts w:ascii="Arial" w:hAnsi="Arial" w:cs="Arial"/>
                <w:bCs/>
                <w:lang w:val="es-ES_tradnl"/>
              </w:rPr>
            </w:pPr>
          </w:p>
        </w:tc>
        <w:tc>
          <w:tcPr>
            <w:tcW w:w="2871" w:type="dxa"/>
            <w:shd w:val="clear" w:color="auto" w:fill="auto"/>
            <w:vAlign w:val="center"/>
          </w:tcPr>
          <w:p w14:paraId="0A7A598F"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12CA7E85"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7D64774D" w14:textId="77777777" w:rsidR="00E2699E" w:rsidRPr="0067206A" w:rsidRDefault="00E2699E" w:rsidP="00FD4B4F">
            <w:pPr>
              <w:tabs>
                <w:tab w:val="left" w:pos="3045"/>
              </w:tabs>
              <w:spacing w:after="0" w:line="240" w:lineRule="auto"/>
              <w:jc w:val="center"/>
              <w:rPr>
                <w:rFonts w:ascii="Arial" w:hAnsi="Arial" w:cs="Arial"/>
                <w:lang w:val="es-ES_tradnl"/>
              </w:rPr>
            </w:pPr>
          </w:p>
        </w:tc>
      </w:tr>
      <w:tr w:rsidR="00E2699E" w:rsidRPr="0067206A" w14:paraId="3BD83248" w14:textId="77777777" w:rsidTr="00FD4B4F">
        <w:trPr>
          <w:trHeight w:val="145"/>
          <w:jc w:val="center"/>
        </w:trPr>
        <w:tc>
          <w:tcPr>
            <w:tcW w:w="1838" w:type="dxa"/>
            <w:shd w:val="clear" w:color="auto" w:fill="auto"/>
            <w:vAlign w:val="center"/>
          </w:tcPr>
          <w:p w14:paraId="7CAF89B3" w14:textId="77777777" w:rsidR="00E2699E" w:rsidRPr="0067206A" w:rsidRDefault="00E2699E" w:rsidP="00FD4B4F">
            <w:pPr>
              <w:tabs>
                <w:tab w:val="left" w:pos="3045"/>
              </w:tabs>
              <w:spacing w:after="0" w:line="240" w:lineRule="auto"/>
              <w:jc w:val="center"/>
              <w:rPr>
                <w:rFonts w:ascii="Arial" w:hAnsi="Arial" w:cs="Arial"/>
                <w:bCs/>
                <w:lang w:val="es-ES_tradnl"/>
              </w:rPr>
            </w:pPr>
          </w:p>
        </w:tc>
        <w:tc>
          <w:tcPr>
            <w:tcW w:w="2871" w:type="dxa"/>
            <w:shd w:val="clear" w:color="auto" w:fill="auto"/>
            <w:vAlign w:val="center"/>
          </w:tcPr>
          <w:p w14:paraId="75429468"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164447B4" w14:textId="77777777" w:rsidR="00E2699E" w:rsidRPr="0067206A" w:rsidRDefault="00E2699E"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547F89D9" w14:textId="77777777" w:rsidR="00E2699E" w:rsidRPr="0067206A" w:rsidRDefault="00E2699E" w:rsidP="00FD4B4F">
            <w:pPr>
              <w:tabs>
                <w:tab w:val="left" w:pos="3045"/>
              </w:tabs>
              <w:spacing w:after="0" w:line="240" w:lineRule="auto"/>
              <w:jc w:val="center"/>
              <w:rPr>
                <w:rFonts w:ascii="Arial" w:hAnsi="Arial" w:cs="Arial"/>
                <w:lang w:val="es-ES_tradnl"/>
              </w:rPr>
            </w:pPr>
          </w:p>
        </w:tc>
      </w:tr>
    </w:tbl>
    <w:p w14:paraId="7A14A229" w14:textId="77777777" w:rsidR="00E2699E" w:rsidRPr="0067206A" w:rsidRDefault="00E2699E" w:rsidP="00E2699E">
      <w:pPr>
        <w:rPr>
          <w:rFonts w:ascii="Arial" w:hAnsi="Arial" w:cs="Arial"/>
          <w:b/>
          <w:lang w:val="es-ES_tradnl"/>
        </w:rPr>
      </w:pPr>
    </w:p>
    <w:p w14:paraId="0A1B322C" w14:textId="49C4BEA6" w:rsidR="00DC24B7" w:rsidRDefault="00DC24B7" w:rsidP="0046594D">
      <w:pPr>
        <w:pStyle w:val="Ttulo3"/>
        <w:numPr>
          <w:ilvl w:val="2"/>
          <w:numId w:val="44"/>
        </w:numPr>
        <w:rPr>
          <w:lang w:val="es-ES_tradnl"/>
        </w:rPr>
      </w:pPr>
      <w:bookmarkStart w:id="66" w:name="_Toc157757137"/>
      <w:r>
        <w:rPr>
          <w:lang w:val="es-ES_tradnl"/>
        </w:rPr>
        <w:t>Listado de organizaciones comunales</w:t>
      </w:r>
      <w:bookmarkEnd w:id="66"/>
    </w:p>
    <w:p w14:paraId="4E706225" w14:textId="746A32DC" w:rsidR="00DC24B7" w:rsidRDefault="00DC24B7" w:rsidP="00DC24B7">
      <w:pPr>
        <w:rPr>
          <w:lang w:val="es-ES_tradnl"/>
        </w:rPr>
      </w:pPr>
      <w:r>
        <w:rPr>
          <w:lang w:val="es-ES_tradnl"/>
        </w:rPr>
        <w:t>Se deben identificar las organizaciones comunales de todo tipo presentes en la comunidad.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871"/>
        <w:gridCol w:w="2002"/>
        <w:gridCol w:w="2117"/>
      </w:tblGrid>
      <w:tr w:rsidR="00DC24B7" w:rsidRPr="0067206A" w14:paraId="38D2B2AD" w14:textId="77777777" w:rsidTr="00FD4B4F">
        <w:trPr>
          <w:trHeight w:val="297"/>
          <w:jc w:val="center"/>
        </w:trPr>
        <w:tc>
          <w:tcPr>
            <w:tcW w:w="8828" w:type="dxa"/>
            <w:gridSpan w:val="4"/>
            <w:shd w:val="clear" w:color="auto" w:fill="808080" w:themeFill="background1" w:themeFillShade="80"/>
            <w:vAlign w:val="center"/>
          </w:tcPr>
          <w:p w14:paraId="67F18D9D" w14:textId="19CE0A35" w:rsidR="00DC24B7" w:rsidRPr="0067206A" w:rsidRDefault="006174AC" w:rsidP="00FD4B4F">
            <w:pPr>
              <w:tabs>
                <w:tab w:val="left" w:pos="3045"/>
              </w:tabs>
              <w:jc w:val="center"/>
              <w:rPr>
                <w:rFonts w:ascii="Arial" w:hAnsi="Arial" w:cs="Arial"/>
                <w:b/>
                <w:color w:val="FFFFFF" w:themeColor="background1"/>
                <w:lang w:val="es-ES_tradnl"/>
              </w:rPr>
            </w:pPr>
            <w:r>
              <w:rPr>
                <w:rFonts w:ascii="Arial" w:hAnsi="Arial" w:cs="Arial"/>
                <w:b/>
                <w:color w:val="FFFFFF" w:themeColor="background1"/>
                <w:lang w:val="es-ES_tradnl"/>
              </w:rPr>
              <w:t>Organizaciones comunales presentes en la comunidad</w:t>
            </w:r>
          </w:p>
        </w:tc>
      </w:tr>
      <w:tr w:rsidR="00DC24B7" w:rsidRPr="0067206A" w14:paraId="5DFA6232" w14:textId="77777777" w:rsidTr="00FD4B4F">
        <w:trPr>
          <w:trHeight w:val="1177"/>
          <w:jc w:val="center"/>
        </w:trPr>
        <w:tc>
          <w:tcPr>
            <w:tcW w:w="1838" w:type="dxa"/>
            <w:shd w:val="clear" w:color="auto" w:fill="auto"/>
            <w:vAlign w:val="center"/>
          </w:tcPr>
          <w:p w14:paraId="31F4A78F" w14:textId="046D8D98" w:rsidR="00DC24B7" w:rsidRPr="0067206A" w:rsidRDefault="00DC24B7" w:rsidP="00FD4B4F">
            <w:pPr>
              <w:tabs>
                <w:tab w:val="left" w:pos="3045"/>
              </w:tabs>
              <w:jc w:val="center"/>
              <w:rPr>
                <w:rFonts w:ascii="Arial" w:hAnsi="Arial" w:cs="Arial"/>
                <w:b/>
                <w:lang w:val="es-ES_tradnl"/>
              </w:rPr>
            </w:pPr>
            <w:r w:rsidRPr="0067206A">
              <w:rPr>
                <w:rFonts w:ascii="Arial" w:hAnsi="Arial" w:cs="Arial"/>
                <w:b/>
                <w:lang w:val="es-ES_tradnl"/>
              </w:rPr>
              <w:t>Sector</w:t>
            </w:r>
            <w:r w:rsidR="00286DC8">
              <w:rPr>
                <w:rFonts w:ascii="Arial" w:hAnsi="Arial" w:cs="Arial"/>
                <w:b/>
                <w:lang w:val="es-ES_tradnl"/>
              </w:rPr>
              <w:t xml:space="preserve"> (si aplica)</w:t>
            </w:r>
          </w:p>
        </w:tc>
        <w:tc>
          <w:tcPr>
            <w:tcW w:w="2871" w:type="dxa"/>
            <w:shd w:val="clear" w:color="auto" w:fill="auto"/>
            <w:vAlign w:val="center"/>
          </w:tcPr>
          <w:p w14:paraId="11CCF018" w14:textId="77777777" w:rsidR="00DC24B7" w:rsidRPr="0067206A" w:rsidRDefault="00DC24B7" w:rsidP="00FD4B4F">
            <w:pPr>
              <w:tabs>
                <w:tab w:val="left" w:pos="3045"/>
              </w:tabs>
              <w:jc w:val="center"/>
              <w:rPr>
                <w:rFonts w:ascii="Arial" w:hAnsi="Arial" w:cs="Arial"/>
                <w:b/>
                <w:lang w:val="es-ES_tradnl"/>
              </w:rPr>
            </w:pPr>
            <w:r w:rsidRPr="0067206A">
              <w:rPr>
                <w:rFonts w:ascii="Arial" w:hAnsi="Arial" w:cs="Arial"/>
                <w:b/>
                <w:lang w:val="es-ES_tradnl"/>
              </w:rPr>
              <w:t>Responsables Organizaciones Comunitarias</w:t>
            </w:r>
          </w:p>
        </w:tc>
        <w:tc>
          <w:tcPr>
            <w:tcW w:w="2002" w:type="dxa"/>
            <w:shd w:val="clear" w:color="auto" w:fill="auto"/>
            <w:vAlign w:val="center"/>
          </w:tcPr>
          <w:p w14:paraId="7E2385B5" w14:textId="77777777" w:rsidR="00DC24B7" w:rsidRPr="0067206A" w:rsidRDefault="00DC24B7" w:rsidP="00FD4B4F">
            <w:pPr>
              <w:tabs>
                <w:tab w:val="left" w:pos="3045"/>
              </w:tabs>
              <w:jc w:val="center"/>
              <w:rPr>
                <w:rFonts w:ascii="Arial" w:hAnsi="Arial" w:cs="Arial"/>
                <w:b/>
                <w:lang w:val="es-ES_tradnl"/>
              </w:rPr>
            </w:pPr>
            <w:r w:rsidRPr="0067206A">
              <w:rPr>
                <w:rFonts w:ascii="Arial" w:hAnsi="Arial" w:cs="Arial"/>
                <w:b/>
                <w:lang w:val="es-ES_tradnl"/>
              </w:rPr>
              <w:t>Nombre de las personas de apoyo para la evacuación</w:t>
            </w:r>
          </w:p>
        </w:tc>
        <w:tc>
          <w:tcPr>
            <w:tcW w:w="2117" w:type="dxa"/>
            <w:shd w:val="clear" w:color="auto" w:fill="auto"/>
            <w:vAlign w:val="center"/>
          </w:tcPr>
          <w:p w14:paraId="6A9E8252" w14:textId="77777777" w:rsidR="00DC24B7" w:rsidRPr="0067206A" w:rsidRDefault="00DC24B7" w:rsidP="00FD4B4F">
            <w:pPr>
              <w:tabs>
                <w:tab w:val="left" w:pos="3045"/>
              </w:tabs>
              <w:jc w:val="center"/>
              <w:rPr>
                <w:rFonts w:ascii="Arial" w:hAnsi="Arial" w:cs="Arial"/>
                <w:b/>
                <w:lang w:val="es-ES_tradnl"/>
              </w:rPr>
            </w:pPr>
            <w:r w:rsidRPr="0067206A">
              <w:rPr>
                <w:rFonts w:ascii="Arial" w:hAnsi="Arial" w:cs="Arial"/>
                <w:b/>
                <w:lang w:val="es-ES_tradnl"/>
              </w:rPr>
              <w:t>Tarea asignada</w:t>
            </w:r>
          </w:p>
        </w:tc>
      </w:tr>
      <w:tr w:rsidR="00DC24B7" w:rsidRPr="0067206A" w14:paraId="7FB2D058" w14:textId="77777777" w:rsidTr="00FD4B4F">
        <w:trPr>
          <w:jc w:val="center"/>
        </w:trPr>
        <w:tc>
          <w:tcPr>
            <w:tcW w:w="1838" w:type="dxa"/>
            <w:shd w:val="clear" w:color="auto" w:fill="auto"/>
            <w:vAlign w:val="center"/>
          </w:tcPr>
          <w:p w14:paraId="69961345"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871" w:type="dxa"/>
            <w:shd w:val="clear" w:color="auto" w:fill="auto"/>
            <w:vAlign w:val="center"/>
          </w:tcPr>
          <w:p w14:paraId="3D6E289D"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4618F41D"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4659D7A6" w14:textId="77777777" w:rsidR="00DC24B7" w:rsidRPr="0067206A" w:rsidRDefault="00DC24B7" w:rsidP="00FD4B4F">
            <w:pPr>
              <w:tabs>
                <w:tab w:val="left" w:pos="3045"/>
              </w:tabs>
              <w:spacing w:after="0" w:line="240" w:lineRule="auto"/>
              <w:jc w:val="center"/>
              <w:rPr>
                <w:rFonts w:ascii="Arial" w:hAnsi="Arial" w:cs="Arial"/>
                <w:lang w:val="es-ES_tradnl"/>
              </w:rPr>
            </w:pPr>
          </w:p>
        </w:tc>
      </w:tr>
      <w:tr w:rsidR="00DC24B7" w:rsidRPr="0067206A" w14:paraId="1BA05AA8" w14:textId="77777777" w:rsidTr="00FD4B4F">
        <w:trPr>
          <w:jc w:val="center"/>
        </w:trPr>
        <w:tc>
          <w:tcPr>
            <w:tcW w:w="1838" w:type="dxa"/>
            <w:shd w:val="clear" w:color="auto" w:fill="auto"/>
            <w:vAlign w:val="center"/>
          </w:tcPr>
          <w:p w14:paraId="09EFC665"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871" w:type="dxa"/>
            <w:shd w:val="clear" w:color="auto" w:fill="auto"/>
            <w:vAlign w:val="center"/>
          </w:tcPr>
          <w:p w14:paraId="4E9ABF12"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21A10017"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388D3112" w14:textId="77777777" w:rsidR="00DC24B7" w:rsidRPr="0067206A" w:rsidRDefault="00DC24B7" w:rsidP="00FD4B4F">
            <w:pPr>
              <w:tabs>
                <w:tab w:val="left" w:pos="3045"/>
              </w:tabs>
              <w:spacing w:after="0" w:line="240" w:lineRule="auto"/>
              <w:jc w:val="center"/>
              <w:rPr>
                <w:rFonts w:ascii="Arial" w:hAnsi="Arial" w:cs="Arial"/>
                <w:lang w:val="es-ES_tradnl"/>
              </w:rPr>
            </w:pPr>
          </w:p>
        </w:tc>
      </w:tr>
      <w:tr w:rsidR="00DC24B7" w:rsidRPr="0067206A" w14:paraId="3EB734FF" w14:textId="77777777" w:rsidTr="00FD4B4F">
        <w:trPr>
          <w:jc w:val="center"/>
        </w:trPr>
        <w:tc>
          <w:tcPr>
            <w:tcW w:w="1838" w:type="dxa"/>
            <w:shd w:val="clear" w:color="auto" w:fill="auto"/>
            <w:vAlign w:val="center"/>
          </w:tcPr>
          <w:p w14:paraId="71C28DB5"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871" w:type="dxa"/>
            <w:shd w:val="clear" w:color="auto" w:fill="auto"/>
            <w:vAlign w:val="center"/>
          </w:tcPr>
          <w:p w14:paraId="4FC35F2D"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15271618"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17875AE8" w14:textId="77777777" w:rsidR="00DC24B7" w:rsidRPr="0067206A" w:rsidRDefault="00DC24B7" w:rsidP="00FD4B4F">
            <w:pPr>
              <w:tabs>
                <w:tab w:val="left" w:pos="3045"/>
              </w:tabs>
              <w:spacing w:after="0" w:line="240" w:lineRule="auto"/>
              <w:jc w:val="center"/>
              <w:rPr>
                <w:rFonts w:ascii="Arial" w:hAnsi="Arial" w:cs="Arial"/>
                <w:lang w:val="es-ES_tradnl"/>
              </w:rPr>
            </w:pPr>
          </w:p>
        </w:tc>
      </w:tr>
      <w:tr w:rsidR="00DC24B7" w:rsidRPr="0067206A" w14:paraId="7F5F4992" w14:textId="77777777" w:rsidTr="00FD4B4F">
        <w:trPr>
          <w:trHeight w:val="145"/>
          <w:jc w:val="center"/>
        </w:trPr>
        <w:tc>
          <w:tcPr>
            <w:tcW w:w="1838" w:type="dxa"/>
            <w:shd w:val="clear" w:color="auto" w:fill="auto"/>
            <w:vAlign w:val="center"/>
          </w:tcPr>
          <w:p w14:paraId="1578F5C1"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871" w:type="dxa"/>
            <w:shd w:val="clear" w:color="auto" w:fill="auto"/>
            <w:vAlign w:val="center"/>
          </w:tcPr>
          <w:p w14:paraId="5C789BCB"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19FD9ACF"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3128A56E" w14:textId="77777777" w:rsidR="00DC24B7" w:rsidRPr="0067206A" w:rsidRDefault="00DC24B7" w:rsidP="00FD4B4F">
            <w:pPr>
              <w:tabs>
                <w:tab w:val="left" w:pos="3045"/>
              </w:tabs>
              <w:spacing w:after="0" w:line="240" w:lineRule="auto"/>
              <w:jc w:val="center"/>
              <w:rPr>
                <w:rFonts w:ascii="Arial" w:hAnsi="Arial" w:cs="Arial"/>
                <w:lang w:val="es-ES_tradnl"/>
              </w:rPr>
            </w:pPr>
          </w:p>
        </w:tc>
      </w:tr>
      <w:tr w:rsidR="00DC24B7" w:rsidRPr="0067206A" w14:paraId="66FEC845" w14:textId="77777777" w:rsidTr="00FD4B4F">
        <w:trPr>
          <w:trHeight w:val="145"/>
          <w:jc w:val="center"/>
        </w:trPr>
        <w:tc>
          <w:tcPr>
            <w:tcW w:w="1838" w:type="dxa"/>
            <w:shd w:val="clear" w:color="auto" w:fill="auto"/>
            <w:vAlign w:val="center"/>
          </w:tcPr>
          <w:p w14:paraId="0596535D" w14:textId="77777777" w:rsidR="00DC24B7" w:rsidRPr="0067206A" w:rsidRDefault="00DC24B7" w:rsidP="00FD4B4F">
            <w:pPr>
              <w:tabs>
                <w:tab w:val="left" w:pos="3045"/>
              </w:tabs>
              <w:spacing w:after="0" w:line="240" w:lineRule="auto"/>
              <w:jc w:val="center"/>
              <w:rPr>
                <w:rFonts w:ascii="Arial" w:hAnsi="Arial" w:cs="Arial"/>
                <w:bCs/>
                <w:lang w:val="es-ES_tradnl"/>
              </w:rPr>
            </w:pPr>
          </w:p>
        </w:tc>
        <w:tc>
          <w:tcPr>
            <w:tcW w:w="2871" w:type="dxa"/>
            <w:shd w:val="clear" w:color="auto" w:fill="auto"/>
            <w:vAlign w:val="center"/>
          </w:tcPr>
          <w:p w14:paraId="7308CADC"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335B3CFA"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4E3F21C1" w14:textId="77777777" w:rsidR="00DC24B7" w:rsidRPr="0067206A" w:rsidRDefault="00DC24B7" w:rsidP="00FD4B4F">
            <w:pPr>
              <w:tabs>
                <w:tab w:val="left" w:pos="3045"/>
              </w:tabs>
              <w:spacing w:after="0" w:line="240" w:lineRule="auto"/>
              <w:jc w:val="center"/>
              <w:rPr>
                <w:rFonts w:ascii="Arial" w:hAnsi="Arial" w:cs="Arial"/>
                <w:lang w:val="es-ES_tradnl"/>
              </w:rPr>
            </w:pPr>
          </w:p>
        </w:tc>
      </w:tr>
      <w:tr w:rsidR="00DC24B7" w:rsidRPr="0067206A" w14:paraId="58962F40" w14:textId="77777777" w:rsidTr="00FD4B4F">
        <w:trPr>
          <w:trHeight w:val="145"/>
          <w:jc w:val="center"/>
        </w:trPr>
        <w:tc>
          <w:tcPr>
            <w:tcW w:w="1838" w:type="dxa"/>
            <w:shd w:val="clear" w:color="auto" w:fill="auto"/>
            <w:vAlign w:val="center"/>
          </w:tcPr>
          <w:p w14:paraId="5755F321" w14:textId="77777777" w:rsidR="00DC24B7" w:rsidRPr="0067206A" w:rsidRDefault="00DC24B7" w:rsidP="00FD4B4F">
            <w:pPr>
              <w:tabs>
                <w:tab w:val="left" w:pos="3045"/>
              </w:tabs>
              <w:spacing w:after="0" w:line="240" w:lineRule="auto"/>
              <w:jc w:val="center"/>
              <w:rPr>
                <w:rFonts w:ascii="Arial" w:hAnsi="Arial" w:cs="Arial"/>
                <w:bCs/>
                <w:lang w:val="es-ES_tradnl"/>
              </w:rPr>
            </w:pPr>
          </w:p>
        </w:tc>
        <w:tc>
          <w:tcPr>
            <w:tcW w:w="2871" w:type="dxa"/>
            <w:shd w:val="clear" w:color="auto" w:fill="auto"/>
            <w:vAlign w:val="center"/>
          </w:tcPr>
          <w:p w14:paraId="175D20B1"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6ABBE8C3"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45DD5F19" w14:textId="77777777" w:rsidR="00DC24B7" w:rsidRPr="0067206A" w:rsidRDefault="00DC24B7" w:rsidP="00FD4B4F">
            <w:pPr>
              <w:tabs>
                <w:tab w:val="left" w:pos="3045"/>
              </w:tabs>
              <w:spacing w:after="0" w:line="240" w:lineRule="auto"/>
              <w:jc w:val="center"/>
              <w:rPr>
                <w:rFonts w:ascii="Arial" w:hAnsi="Arial" w:cs="Arial"/>
                <w:lang w:val="es-ES_tradnl"/>
              </w:rPr>
            </w:pPr>
          </w:p>
        </w:tc>
      </w:tr>
      <w:tr w:rsidR="00DC24B7" w:rsidRPr="0067206A" w14:paraId="7A4C8C59" w14:textId="77777777" w:rsidTr="00FD4B4F">
        <w:trPr>
          <w:trHeight w:val="145"/>
          <w:jc w:val="center"/>
        </w:trPr>
        <w:tc>
          <w:tcPr>
            <w:tcW w:w="1838" w:type="dxa"/>
            <w:shd w:val="clear" w:color="auto" w:fill="auto"/>
            <w:vAlign w:val="center"/>
          </w:tcPr>
          <w:p w14:paraId="149F9D0B" w14:textId="77777777" w:rsidR="00DC24B7" w:rsidRPr="0067206A" w:rsidRDefault="00DC24B7" w:rsidP="00FD4B4F">
            <w:pPr>
              <w:tabs>
                <w:tab w:val="left" w:pos="3045"/>
              </w:tabs>
              <w:spacing w:after="0" w:line="240" w:lineRule="auto"/>
              <w:jc w:val="center"/>
              <w:rPr>
                <w:rFonts w:ascii="Arial" w:hAnsi="Arial" w:cs="Arial"/>
                <w:bCs/>
                <w:lang w:val="es-ES_tradnl"/>
              </w:rPr>
            </w:pPr>
          </w:p>
        </w:tc>
        <w:tc>
          <w:tcPr>
            <w:tcW w:w="2871" w:type="dxa"/>
            <w:shd w:val="clear" w:color="auto" w:fill="auto"/>
            <w:vAlign w:val="center"/>
          </w:tcPr>
          <w:p w14:paraId="4A586CF6"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002" w:type="dxa"/>
            <w:shd w:val="clear" w:color="auto" w:fill="auto"/>
            <w:vAlign w:val="center"/>
          </w:tcPr>
          <w:p w14:paraId="3D58FB86" w14:textId="77777777" w:rsidR="00DC24B7" w:rsidRPr="0067206A" w:rsidRDefault="00DC24B7" w:rsidP="00FD4B4F">
            <w:pPr>
              <w:tabs>
                <w:tab w:val="left" w:pos="3045"/>
              </w:tabs>
              <w:spacing w:after="0" w:line="240" w:lineRule="auto"/>
              <w:jc w:val="center"/>
              <w:rPr>
                <w:rFonts w:ascii="Arial" w:hAnsi="Arial" w:cs="Arial"/>
                <w:lang w:val="es-ES_tradnl"/>
              </w:rPr>
            </w:pPr>
          </w:p>
        </w:tc>
        <w:tc>
          <w:tcPr>
            <w:tcW w:w="2117" w:type="dxa"/>
            <w:shd w:val="clear" w:color="auto" w:fill="auto"/>
            <w:vAlign w:val="center"/>
          </w:tcPr>
          <w:p w14:paraId="19B61B93" w14:textId="77777777" w:rsidR="00DC24B7" w:rsidRPr="0067206A" w:rsidRDefault="00DC24B7" w:rsidP="00FD4B4F">
            <w:pPr>
              <w:tabs>
                <w:tab w:val="left" w:pos="3045"/>
              </w:tabs>
              <w:spacing w:after="0" w:line="240" w:lineRule="auto"/>
              <w:jc w:val="center"/>
              <w:rPr>
                <w:rFonts w:ascii="Arial" w:hAnsi="Arial" w:cs="Arial"/>
                <w:lang w:val="es-ES_tradnl"/>
              </w:rPr>
            </w:pPr>
          </w:p>
        </w:tc>
      </w:tr>
    </w:tbl>
    <w:p w14:paraId="320FF356" w14:textId="77777777" w:rsidR="00DC24B7" w:rsidRPr="00DC24B7" w:rsidRDefault="00DC24B7" w:rsidP="00DC24B7">
      <w:pPr>
        <w:rPr>
          <w:lang w:val="es-ES_tradnl"/>
        </w:rPr>
      </w:pPr>
    </w:p>
    <w:p w14:paraId="4C209B52" w14:textId="387B99B2" w:rsidR="009349E4" w:rsidRDefault="009349E4" w:rsidP="0046594D">
      <w:pPr>
        <w:pStyle w:val="Ttulo3"/>
        <w:numPr>
          <w:ilvl w:val="2"/>
          <w:numId w:val="44"/>
        </w:numPr>
        <w:rPr>
          <w:lang w:val="es-ES_tradnl"/>
        </w:rPr>
      </w:pPr>
      <w:bookmarkStart w:id="67" w:name="_Toc36448638"/>
      <w:bookmarkStart w:id="68" w:name="_Toc157757138"/>
      <w:bookmarkEnd w:id="58"/>
      <w:r>
        <w:rPr>
          <w:lang w:val="es-ES_tradnl"/>
        </w:rPr>
        <w:t>Listado de infraestructura que pueda utilizarse durante y después de una evacuación por tsunami</w:t>
      </w:r>
      <w:bookmarkEnd w:id="68"/>
    </w:p>
    <w:p w14:paraId="78C407F2" w14:textId="279DAAFF" w:rsidR="009349E4" w:rsidRDefault="009349E4" w:rsidP="009349E4">
      <w:pPr>
        <w:rPr>
          <w:lang w:val="es-ES_tradnl"/>
        </w:rPr>
      </w:pPr>
      <w:r>
        <w:rPr>
          <w:lang w:val="es-ES_tradnl"/>
        </w:rPr>
        <w:t>Aquí se deben listar las edificaciones que pudieran utilizarse durante y después de una evacuación por tsunami, ya sea como refugio, albergue, centro de operaciones, cocina, comedor, etc.</w:t>
      </w:r>
    </w:p>
    <w:tbl>
      <w:tblPr>
        <w:tblStyle w:val="Tablaconcuadrcula"/>
        <w:tblW w:w="0" w:type="auto"/>
        <w:jc w:val="center"/>
        <w:tblLook w:val="04A0" w:firstRow="1" w:lastRow="0" w:firstColumn="1" w:lastColumn="0" w:noHBand="0" w:noVBand="1"/>
      </w:tblPr>
      <w:tblGrid>
        <w:gridCol w:w="2196"/>
        <w:gridCol w:w="1459"/>
        <w:gridCol w:w="1938"/>
        <w:gridCol w:w="1760"/>
        <w:gridCol w:w="1475"/>
      </w:tblGrid>
      <w:tr w:rsidR="009349E4" w:rsidRPr="0067206A" w14:paraId="055A669A" w14:textId="77777777" w:rsidTr="00081712">
        <w:trPr>
          <w:jc w:val="center"/>
        </w:trPr>
        <w:tc>
          <w:tcPr>
            <w:tcW w:w="8828" w:type="dxa"/>
            <w:gridSpan w:val="5"/>
            <w:shd w:val="clear" w:color="auto" w:fill="808080" w:themeFill="background1" w:themeFillShade="80"/>
          </w:tcPr>
          <w:p w14:paraId="6303016C" w14:textId="0F522E31" w:rsidR="009349E4" w:rsidRPr="00253C98" w:rsidRDefault="009349E4" w:rsidP="00186976">
            <w:pPr>
              <w:tabs>
                <w:tab w:val="left" w:pos="3045"/>
              </w:tabs>
              <w:jc w:val="center"/>
              <w:rPr>
                <w:rFonts w:ascii="Arial" w:hAnsi="Arial" w:cs="Arial"/>
                <w:b/>
                <w:color w:val="FFFFFF" w:themeColor="background1"/>
                <w:u w:val="single"/>
                <w:lang w:val="es-ES_tradnl"/>
              </w:rPr>
            </w:pPr>
            <w:r>
              <w:rPr>
                <w:rFonts w:ascii="Arial" w:hAnsi="Arial" w:cs="Arial"/>
                <w:b/>
                <w:color w:val="FFFFFF" w:themeColor="background1"/>
                <w:sz w:val="22"/>
                <w:szCs w:val="22"/>
                <w:lang w:val="es-ES_tradnl"/>
              </w:rPr>
              <w:t xml:space="preserve">Edificaciones que puedan apoyar durante y después de una evacuación </w:t>
            </w:r>
          </w:p>
        </w:tc>
      </w:tr>
      <w:tr w:rsidR="009349E4" w:rsidRPr="0067206A" w14:paraId="63B83CF0" w14:textId="77777777" w:rsidTr="009349E4">
        <w:trPr>
          <w:jc w:val="center"/>
        </w:trPr>
        <w:tc>
          <w:tcPr>
            <w:tcW w:w="2196" w:type="dxa"/>
          </w:tcPr>
          <w:p w14:paraId="781ED7AA" w14:textId="13D17044" w:rsidR="009349E4" w:rsidRPr="0067206A" w:rsidRDefault="009349E4" w:rsidP="00186976">
            <w:pPr>
              <w:tabs>
                <w:tab w:val="left" w:pos="3045"/>
              </w:tabs>
              <w:jc w:val="center"/>
              <w:rPr>
                <w:rFonts w:ascii="Arial" w:hAnsi="Arial" w:cs="Arial"/>
                <w:b/>
                <w:sz w:val="22"/>
                <w:szCs w:val="22"/>
                <w:lang w:val="es-ES_tradnl"/>
              </w:rPr>
            </w:pPr>
            <w:r>
              <w:rPr>
                <w:rFonts w:ascii="Arial" w:hAnsi="Arial" w:cs="Arial"/>
                <w:b/>
                <w:sz w:val="22"/>
                <w:szCs w:val="22"/>
                <w:lang w:val="es-ES_tradnl"/>
              </w:rPr>
              <w:t>Edificación</w:t>
            </w:r>
          </w:p>
        </w:tc>
        <w:tc>
          <w:tcPr>
            <w:tcW w:w="1459" w:type="dxa"/>
          </w:tcPr>
          <w:p w14:paraId="13016567" w14:textId="1C8C1BE6" w:rsidR="009349E4" w:rsidRPr="0067206A" w:rsidRDefault="009349E4" w:rsidP="00186976">
            <w:pPr>
              <w:tabs>
                <w:tab w:val="left" w:pos="3045"/>
              </w:tabs>
              <w:jc w:val="center"/>
              <w:rPr>
                <w:rFonts w:ascii="Arial" w:hAnsi="Arial" w:cs="Arial"/>
                <w:b/>
                <w:lang w:val="es-ES_tradnl"/>
              </w:rPr>
            </w:pPr>
            <w:r>
              <w:rPr>
                <w:rFonts w:ascii="Arial" w:hAnsi="Arial" w:cs="Arial"/>
                <w:b/>
                <w:lang w:val="es-ES_tradnl"/>
              </w:rPr>
              <w:t>Dirección</w:t>
            </w:r>
          </w:p>
        </w:tc>
        <w:tc>
          <w:tcPr>
            <w:tcW w:w="1938" w:type="dxa"/>
          </w:tcPr>
          <w:p w14:paraId="52449E07" w14:textId="1D925CDE" w:rsidR="009349E4" w:rsidRPr="0067206A" w:rsidRDefault="009349E4" w:rsidP="00186976">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 xml:space="preserve">Nombre de </w:t>
            </w:r>
            <w:r>
              <w:rPr>
                <w:rFonts w:ascii="Arial" w:hAnsi="Arial" w:cs="Arial"/>
                <w:b/>
                <w:sz w:val="22"/>
                <w:szCs w:val="22"/>
                <w:lang w:val="es-ES_tradnl"/>
              </w:rPr>
              <w:t>persona</w:t>
            </w:r>
            <w:r w:rsidRPr="0067206A">
              <w:rPr>
                <w:rFonts w:ascii="Arial" w:hAnsi="Arial" w:cs="Arial"/>
                <w:b/>
                <w:sz w:val="22"/>
                <w:szCs w:val="22"/>
                <w:lang w:val="es-ES_tradnl"/>
              </w:rPr>
              <w:t xml:space="preserve"> </w:t>
            </w:r>
            <w:r>
              <w:rPr>
                <w:rFonts w:ascii="Arial" w:hAnsi="Arial" w:cs="Arial"/>
                <w:b/>
                <w:sz w:val="22"/>
                <w:szCs w:val="22"/>
                <w:lang w:val="es-ES_tradnl"/>
              </w:rPr>
              <w:t>responsable</w:t>
            </w:r>
          </w:p>
        </w:tc>
        <w:tc>
          <w:tcPr>
            <w:tcW w:w="1760" w:type="dxa"/>
          </w:tcPr>
          <w:p w14:paraId="2D6F4364" w14:textId="77777777" w:rsidR="009349E4" w:rsidRPr="0067206A" w:rsidRDefault="009349E4" w:rsidP="00186976">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Teléfono</w:t>
            </w:r>
          </w:p>
        </w:tc>
        <w:tc>
          <w:tcPr>
            <w:tcW w:w="1475" w:type="dxa"/>
          </w:tcPr>
          <w:p w14:paraId="20792CCB" w14:textId="0968A3A1" w:rsidR="009349E4" w:rsidRPr="0067206A" w:rsidRDefault="009349E4" w:rsidP="00186976">
            <w:pPr>
              <w:tabs>
                <w:tab w:val="left" w:pos="3045"/>
              </w:tabs>
              <w:jc w:val="center"/>
              <w:rPr>
                <w:rFonts w:ascii="Arial" w:hAnsi="Arial" w:cs="Arial"/>
                <w:b/>
                <w:lang w:val="es-ES_tradnl"/>
              </w:rPr>
            </w:pPr>
            <w:r>
              <w:rPr>
                <w:rFonts w:ascii="Arial" w:hAnsi="Arial" w:cs="Arial"/>
                <w:b/>
                <w:sz w:val="22"/>
                <w:szCs w:val="22"/>
                <w:lang w:val="es-ES_tradnl"/>
              </w:rPr>
              <w:t>Uso que se le puede dar</w:t>
            </w:r>
          </w:p>
        </w:tc>
      </w:tr>
      <w:tr w:rsidR="009349E4" w:rsidRPr="0067206A" w14:paraId="204AA0AD" w14:textId="77777777" w:rsidTr="009349E4">
        <w:trPr>
          <w:jc w:val="center"/>
        </w:trPr>
        <w:tc>
          <w:tcPr>
            <w:tcW w:w="2196" w:type="dxa"/>
          </w:tcPr>
          <w:p w14:paraId="2E06B12F" w14:textId="77777777" w:rsidR="009349E4" w:rsidRPr="0067206A" w:rsidRDefault="009349E4" w:rsidP="00186976">
            <w:pPr>
              <w:tabs>
                <w:tab w:val="left" w:pos="3045"/>
              </w:tabs>
              <w:rPr>
                <w:rFonts w:ascii="Arial" w:hAnsi="Arial" w:cs="Arial"/>
                <w:sz w:val="22"/>
                <w:szCs w:val="22"/>
                <w:lang w:val="es-ES_tradnl"/>
              </w:rPr>
            </w:pPr>
          </w:p>
        </w:tc>
        <w:tc>
          <w:tcPr>
            <w:tcW w:w="1459" w:type="dxa"/>
          </w:tcPr>
          <w:p w14:paraId="386E3A2C" w14:textId="77777777" w:rsidR="009349E4" w:rsidRPr="0067206A" w:rsidRDefault="009349E4" w:rsidP="00186976">
            <w:pPr>
              <w:tabs>
                <w:tab w:val="left" w:pos="3045"/>
              </w:tabs>
              <w:rPr>
                <w:rFonts w:ascii="Arial" w:hAnsi="Arial" w:cs="Arial"/>
                <w:lang w:val="es-ES_tradnl"/>
              </w:rPr>
            </w:pPr>
          </w:p>
        </w:tc>
        <w:tc>
          <w:tcPr>
            <w:tcW w:w="1938" w:type="dxa"/>
          </w:tcPr>
          <w:p w14:paraId="51C8246D" w14:textId="09DE83AD" w:rsidR="009349E4" w:rsidRPr="0067206A" w:rsidRDefault="009349E4" w:rsidP="00186976">
            <w:pPr>
              <w:tabs>
                <w:tab w:val="left" w:pos="3045"/>
              </w:tabs>
              <w:rPr>
                <w:rFonts w:ascii="Arial" w:hAnsi="Arial" w:cs="Arial"/>
                <w:sz w:val="22"/>
                <w:szCs w:val="22"/>
                <w:lang w:val="es-ES_tradnl"/>
              </w:rPr>
            </w:pPr>
          </w:p>
        </w:tc>
        <w:tc>
          <w:tcPr>
            <w:tcW w:w="1760" w:type="dxa"/>
          </w:tcPr>
          <w:p w14:paraId="062A46F6" w14:textId="77777777" w:rsidR="009349E4" w:rsidRPr="0067206A" w:rsidRDefault="009349E4" w:rsidP="00186976">
            <w:pPr>
              <w:tabs>
                <w:tab w:val="left" w:pos="3045"/>
              </w:tabs>
              <w:jc w:val="center"/>
              <w:rPr>
                <w:rFonts w:ascii="Arial" w:hAnsi="Arial" w:cs="Arial"/>
                <w:sz w:val="22"/>
                <w:szCs w:val="22"/>
                <w:lang w:val="es-ES_tradnl"/>
              </w:rPr>
            </w:pPr>
          </w:p>
        </w:tc>
        <w:tc>
          <w:tcPr>
            <w:tcW w:w="1475" w:type="dxa"/>
          </w:tcPr>
          <w:p w14:paraId="1EF10B49" w14:textId="77777777" w:rsidR="009349E4" w:rsidRPr="0067206A" w:rsidRDefault="009349E4" w:rsidP="00186976">
            <w:pPr>
              <w:tabs>
                <w:tab w:val="left" w:pos="3045"/>
              </w:tabs>
              <w:jc w:val="center"/>
              <w:rPr>
                <w:rFonts w:ascii="Arial" w:hAnsi="Arial" w:cs="Arial"/>
                <w:lang w:val="es-ES_tradnl"/>
              </w:rPr>
            </w:pPr>
          </w:p>
        </w:tc>
      </w:tr>
      <w:tr w:rsidR="009349E4" w:rsidRPr="0067206A" w14:paraId="561804FA" w14:textId="77777777" w:rsidTr="009349E4">
        <w:trPr>
          <w:jc w:val="center"/>
        </w:trPr>
        <w:tc>
          <w:tcPr>
            <w:tcW w:w="2196" w:type="dxa"/>
          </w:tcPr>
          <w:p w14:paraId="6A02C651" w14:textId="77777777" w:rsidR="009349E4" w:rsidRPr="0067206A" w:rsidRDefault="009349E4" w:rsidP="00186976">
            <w:pPr>
              <w:tabs>
                <w:tab w:val="left" w:pos="3045"/>
              </w:tabs>
              <w:rPr>
                <w:rFonts w:ascii="Arial" w:hAnsi="Arial" w:cs="Arial"/>
                <w:sz w:val="22"/>
                <w:szCs w:val="22"/>
                <w:lang w:val="es-ES_tradnl"/>
              </w:rPr>
            </w:pPr>
          </w:p>
        </w:tc>
        <w:tc>
          <w:tcPr>
            <w:tcW w:w="1459" w:type="dxa"/>
          </w:tcPr>
          <w:p w14:paraId="6254B65A" w14:textId="77777777" w:rsidR="009349E4" w:rsidRPr="0067206A" w:rsidRDefault="009349E4" w:rsidP="00186976">
            <w:pPr>
              <w:tabs>
                <w:tab w:val="left" w:pos="3045"/>
              </w:tabs>
              <w:rPr>
                <w:rFonts w:ascii="Arial" w:hAnsi="Arial" w:cs="Arial"/>
                <w:lang w:val="es-ES_tradnl"/>
              </w:rPr>
            </w:pPr>
          </w:p>
        </w:tc>
        <w:tc>
          <w:tcPr>
            <w:tcW w:w="1938" w:type="dxa"/>
          </w:tcPr>
          <w:p w14:paraId="077EF77B" w14:textId="064A1001" w:rsidR="009349E4" w:rsidRPr="0067206A" w:rsidRDefault="009349E4" w:rsidP="00186976">
            <w:pPr>
              <w:tabs>
                <w:tab w:val="left" w:pos="3045"/>
              </w:tabs>
              <w:rPr>
                <w:rFonts w:ascii="Arial" w:hAnsi="Arial" w:cs="Arial"/>
                <w:sz w:val="22"/>
                <w:szCs w:val="22"/>
                <w:lang w:val="es-ES_tradnl"/>
              </w:rPr>
            </w:pPr>
          </w:p>
        </w:tc>
        <w:tc>
          <w:tcPr>
            <w:tcW w:w="1760" w:type="dxa"/>
          </w:tcPr>
          <w:p w14:paraId="2CE8EC4C" w14:textId="77777777" w:rsidR="009349E4" w:rsidRPr="0067206A" w:rsidRDefault="009349E4" w:rsidP="00186976">
            <w:pPr>
              <w:tabs>
                <w:tab w:val="left" w:pos="3045"/>
              </w:tabs>
              <w:jc w:val="center"/>
              <w:rPr>
                <w:rFonts w:ascii="Arial" w:hAnsi="Arial" w:cs="Arial"/>
                <w:sz w:val="22"/>
                <w:szCs w:val="22"/>
                <w:lang w:val="es-ES_tradnl"/>
              </w:rPr>
            </w:pPr>
          </w:p>
        </w:tc>
        <w:tc>
          <w:tcPr>
            <w:tcW w:w="1475" w:type="dxa"/>
          </w:tcPr>
          <w:p w14:paraId="7EBDE570" w14:textId="77777777" w:rsidR="009349E4" w:rsidRPr="0067206A" w:rsidRDefault="009349E4" w:rsidP="00186976">
            <w:pPr>
              <w:tabs>
                <w:tab w:val="left" w:pos="3045"/>
              </w:tabs>
              <w:jc w:val="center"/>
              <w:rPr>
                <w:rFonts w:ascii="Arial" w:hAnsi="Arial" w:cs="Arial"/>
                <w:lang w:val="es-ES_tradnl"/>
              </w:rPr>
            </w:pPr>
          </w:p>
        </w:tc>
      </w:tr>
      <w:tr w:rsidR="009349E4" w:rsidRPr="0067206A" w14:paraId="28561663" w14:textId="77777777" w:rsidTr="009349E4">
        <w:trPr>
          <w:jc w:val="center"/>
        </w:trPr>
        <w:tc>
          <w:tcPr>
            <w:tcW w:w="2196" w:type="dxa"/>
          </w:tcPr>
          <w:p w14:paraId="7283DE6F" w14:textId="77777777" w:rsidR="009349E4" w:rsidRPr="0067206A" w:rsidRDefault="009349E4" w:rsidP="00186976">
            <w:pPr>
              <w:tabs>
                <w:tab w:val="left" w:pos="3045"/>
              </w:tabs>
              <w:rPr>
                <w:rFonts w:ascii="Arial" w:hAnsi="Arial" w:cs="Arial"/>
                <w:sz w:val="22"/>
                <w:szCs w:val="22"/>
                <w:lang w:val="es-ES_tradnl"/>
              </w:rPr>
            </w:pPr>
          </w:p>
        </w:tc>
        <w:tc>
          <w:tcPr>
            <w:tcW w:w="1459" w:type="dxa"/>
          </w:tcPr>
          <w:p w14:paraId="1914F6DA" w14:textId="77777777" w:rsidR="009349E4" w:rsidRPr="0067206A" w:rsidRDefault="009349E4" w:rsidP="00186976">
            <w:pPr>
              <w:tabs>
                <w:tab w:val="left" w:pos="3045"/>
              </w:tabs>
              <w:rPr>
                <w:rFonts w:ascii="Arial" w:hAnsi="Arial" w:cs="Arial"/>
                <w:lang w:val="es-ES_tradnl"/>
              </w:rPr>
            </w:pPr>
          </w:p>
        </w:tc>
        <w:tc>
          <w:tcPr>
            <w:tcW w:w="1938" w:type="dxa"/>
          </w:tcPr>
          <w:p w14:paraId="47F92C94" w14:textId="1D81D6AA" w:rsidR="009349E4" w:rsidRPr="0067206A" w:rsidRDefault="009349E4" w:rsidP="00186976">
            <w:pPr>
              <w:tabs>
                <w:tab w:val="left" w:pos="3045"/>
              </w:tabs>
              <w:rPr>
                <w:rFonts w:ascii="Arial" w:hAnsi="Arial" w:cs="Arial"/>
                <w:sz w:val="22"/>
                <w:szCs w:val="22"/>
                <w:lang w:val="es-ES_tradnl"/>
              </w:rPr>
            </w:pPr>
          </w:p>
        </w:tc>
        <w:tc>
          <w:tcPr>
            <w:tcW w:w="1760" w:type="dxa"/>
          </w:tcPr>
          <w:p w14:paraId="3D30051B" w14:textId="77777777" w:rsidR="009349E4" w:rsidRPr="0067206A" w:rsidRDefault="009349E4" w:rsidP="00186976">
            <w:pPr>
              <w:tabs>
                <w:tab w:val="left" w:pos="3045"/>
              </w:tabs>
              <w:jc w:val="center"/>
              <w:rPr>
                <w:rFonts w:ascii="Arial" w:hAnsi="Arial" w:cs="Arial"/>
                <w:sz w:val="22"/>
                <w:szCs w:val="22"/>
                <w:lang w:val="es-ES_tradnl"/>
              </w:rPr>
            </w:pPr>
          </w:p>
        </w:tc>
        <w:tc>
          <w:tcPr>
            <w:tcW w:w="1475" w:type="dxa"/>
          </w:tcPr>
          <w:p w14:paraId="7640A064" w14:textId="77777777" w:rsidR="009349E4" w:rsidRPr="0067206A" w:rsidRDefault="009349E4" w:rsidP="00186976">
            <w:pPr>
              <w:tabs>
                <w:tab w:val="left" w:pos="3045"/>
              </w:tabs>
              <w:jc w:val="center"/>
              <w:rPr>
                <w:rFonts w:ascii="Arial" w:hAnsi="Arial" w:cs="Arial"/>
                <w:lang w:val="es-ES_tradnl"/>
              </w:rPr>
            </w:pPr>
          </w:p>
        </w:tc>
      </w:tr>
      <w:tr w:rsidR="009349E4" w:rsidRPr="0067206A" w14:paraId="3457A7F4" w14:textId="77777777" w:rsidTr="009349E4">
        <w:trPr>
          <w:jc w:val="center"/>
        </w:trPr>
        <w:tc>
          <w:tcPr>
            <w:tcW w:w="2196" w:type="dxa"/>
          </w:tcPr>
          <w:p w14:paraId="09A5A9C3" w14:textId="77777777" w:rsidR="009349E4" w:rsidRPr="0067206A" w:rsidRDefault="009349E4" w:rsidP="00186976">
            <w:pPr>
              <w:tabs>
                <w:tab w:val="left" w:pos="3045"/>
              </w:tabs>
              <w:rPr>
                <w:rFonts w:ascii="Arial" w:hAnsi="Arial" w:cs="Arial"/>
                <w:lang w:val="es-ES_tradnl"/>
              </w:rPr>
            </w:pPr>
          </w:p>
        </w:tc>
        <w:tc>
          <w:tcPr>
            <w:tcW w:w="1459" w:type="dxa"/>
          </w:tcPr>
          <w:p w14:paraId="2DEFE4F4" w14:textId="77777777" w:rsidR="009349E4" w:rsidRPr="0067206A" w:rsidRDefault="009349E4" w:rsidP="00186976">
            <w:pPr>
              <w:tabs>
                <w:tab w:val="left" w:pos="3045"/>
              </w:tabs>
              <w:rPr>
                <w:rFonts w:ascii="Arial" w:hAnsi="Arial" w:cs="Arial"/>
                <w:lang w:val="es-ES_tradnl"/>
              </w:rPr>
            </w:pPr>
          </w:p>
        </w:tc>
        <w:tc>
          <w:tcPr>
            <w:tcW w:w="1938" w:type="dxa"/>
          </w:tcPr>
          <w:p w14:paraId="336E507E" w14:textId="5D054333" w:rsidR="009349E4" w:rsidRPr="0067206A" w:rsidRDefault="009349E4" w:rsidP="00186976">
            <w:pPr>
              <w:tabs>
                <w:tab w:val="left" w:pos="3045"/>
              </w:tabs>
              <w:rPr>
                <w:rFonts w:ascii="Arial" w:hAnsi="Arial" w:cs="Arial"/>
                <w:lang w:val="es-ES_tradnl"/>
              </w:rPr>
            </w:pPr>
          </w:p>
        </w:tc>
        <w:tc>
          <w:tcPr>
            <w:tcW w:w="1760" w:type="dxa"/>
          </w:tcPr>
          <w:p w14:paraId="2A12C386" w14:textId="77777777" w:rsidR="009349E4" w:rsidRPr="0067206A" w:rsidRDefault="009349E4" w:rsidP="00186976">
            <w:pPr>
              <w:tabs>
                <w:tab w:val="left" w:pos="3045"/>
              </w:tabs>
              <w:jc w:val="center"/>
              <w:rPr>
                <w:rFonts w:ascii="Arial" w:hAnsi="Arial" w:cs="Arial"/>
                <w:lang w:val="es-ES_tradnl"/>
              </w:rPr>
            </w:pPr>
          </w:p>
        </w:tc>
        <w:tc>
          <w:tcPr>
            <w:tcW w:w="1475" w:type="dxa"/>
          </w:tcPr>
          <w:p w14:paraId="2CE3A5AD" w14:textId="77777777" w:rsidR="009349E4" w:rsidRPr="0067206A" w:rsidRDefault="009349E4" w:rsidP="00186976">
            <w:pPr>
              <w:tabs>
                <w:tab w:val="left" w:pos="3045"/>
              </w:tabs>
              <w:jc w:val="center"/>
              <w:rPr>
                <w:rFonts w:ascii="Arial" w:hAnsi="Arial" w:cs="Arial"/>
                <w:lang w:val="es-ES_tradnl"/>
              </w:rPr>
            </w:pPr>
          </w:p>
        </w:tc>
      </w:tr>
      <w:tr w:rsidR="009349E4" w:rsidRPr="0067206A" w14:paraId="63336096" w14:textId="77777777" w:rsidTr="009349E4">
        <w:trPr>
          <w:jc w:val="center"/>
        </w:trPr>
        <w:tc>
          <w:tcPr>
            <w:tcW w:w="2196" w:type="dxa"/>
          </w:tcPr>
          <w:p w14:paraId="21D307C5" w14:textId="77777777" w:rsidR="009349E4" w:rsidRPr="00DC2BFF" w:rsidRDefault="009349E4" w:rsidP="00186976">
            <w:pPr>
              <w:tabs>
                <w:tab w:val="left" w:pos="3045"/>
              </w:tabs>
              <w:rPr>
                <w:rFonts w:ascii="Arial" w:hAnsi="Arial" w:cs="Arial"/>
                <w:sz w:val="22"/>
                <w:szCs w:val="22"/>
                <w:lang w:val="es-ES_tradnl"/>
              </w:rPr>
            </w:pPr>
          </w:p>
        </w:tc>
        <w:tc>
          <w:tcPr>
            <w:tcW w:w="1459" w:type="dxa"/>
          </w:tcPr>
          <w:p w14:paraId="2D694F31" w14:textId="77777777" w:rsidR="009349E4" w:rsidRPr="00DC2BFF" w:rsidRDefault="009349E4" w:rsidP="00186976">
            <w:pPr>
              <w:tabs>
                <w:tab w:val="left" w:pos="3045"/>
              </w:tabs>
              <w:rPr>
                <w:rFonts w:ascii="Arial" w:hAnsi="Arial" w:cs="Arial"/>
                <w:lang w:val="es-ES_tradnl"/>
              </w:rPr>
            </w:pPr>
          </w:p>
        </w:tc>
        <w:tc>
          <w:tcPr>
            <w:tcW w:w="1938" w:type="dxa"/>
          </w:tcPr>
          <w:p w14:paraId="37DDD906" w14:textId="0D09009D" w:rsidR="009349E4" w:rsidRPr="00DC2BFF" w:rsidRDefault="009349E4" w:rsidP="00186976">
            <w:pPr>
              <w:tabs>
                <w:tab w:val="left" w:pos="3045"/>
              </w:tabs>
              <w:rPr>
                <w:rFonts w:ascii="Arial" w:hAnsi="Arial" w:cs="Arial"/>
                <w:sz w:val="22"/>
                <w:szCs w:val="22"/>
                <w:lang w:val="es-ES_tradnl"/>
              </w:rPr>
            </w:pPr>
          </w:p>
        </w:tc>
        <w:tc>
          <w:tcPr>
            <w:tcW w:w="1760" w:type="dxa"/>
          </w:tcPr>
          <w:p w14:paraId="54DB8775" w14:textId="77777777" w:rsidR="009349E4" w:rsidRPr="00DC2BFF" w:rsidRDefault="009349E4" w:rsidP="00186976">
            <w:pPr>
              <w:tabs>
                <w:tab w:val="left" w:pos="3045"/>
              </w:tabs>
              <w:jc w:val="center"/>
              <w:rPr>
                <w:rFonts w:ascii="Arial" w:hAnsi="Arial" w:cs="Arial"/>
                <w:sz w:val="22"/>
                <w:szCs w:val="22"/>
                <w:lang w:val="es-ES_tradnl"/>
              </w:rPr>
            </w:pPr>
          </w:p>
        </w:tc>
        <w:tc>
          <w:tcPr>
            <w:tcW w:w="1475" w:type="dxa"/>
          </w:tcPr>
          <w:p w14:paraId="04E869E6" w14:textId="77777777" w:rsidR="009349E4" w:rsidRPr="00DC2BFF" w:rsidRDefault="009349E4" w:rsidP="00186976">
            <w:pPr>
              <w:tabs>
                <w:tab w:val="left" w:pos="3045"/>
              </w:tabs>
              <w:jc w:val="center"/>
              <w:rPr>
                <w:rFonts w:ascii="Arial" w:hAnsi="Arial" w:cs="Arial"/>
                <w:lang w:val="es-ES_tradnl"/>
              </w:rPr>
            </w:pPr>
          </w:p>
        </w:tc>
      </w:tr>
    </w:tbl>
    <w:p w14:paraId="66B5AEE2" w14:textId="77777777" w:rsidR="009349E4" w:rsidRPr="009349E4" w:rsidRDefault="009349E4" w:rsidP="009349E4">
      <w:pPr>
        <w:rPr>
          <w:lang w:val="es-ES_tradnl"/>
        </w:rPr>
      </w:pPr>
    </w:p>
    <w:p w14:paraId="11724931" w14:textId="7AD157C2" w:rsidR="00D3549A" w:rsidRPr="0067206A" w:rsidRDefault="00D3549A" w:rsidP="0046594D">
      <w:pPr>
        <w:pStyle w:val="Ttulo3"/>
        <w:numPr>
          <w:ilvl w:val="2"/>
          <w:numId w:val="44"/>
        </w:numPr>
        <w:rPr>
          <w:lang w:val="es-ES_tradnl"/>
        </w:rPr>
      </w:pPr>
      <w:bookmarkStart w:id="69" w:name="_Toc157757139"/>
      <w:r w:rsidRPr="0067206A">
        <w:rPr>
          <w:lang w:val="es-ES_tradnl"/>
        </w:rPr>
        <w:t xml:space="preserve">Listado de </w:t>
      </w:r>
      <w:bookmarkEnd w:id="67"/>
      <w:r w:rsidRPr="0067206A">
        <w:rPr>
          <w:lang w:val="es-ES_tradnl"/>
        </w:rPr>
        <w:t>personas y organizaciones que elaboraron el plan</w:t>
      </w:r>
      <w:bookmarkEnd w:id="69"/>
    </w:p>
    <w:p w14:paraId="686E8D47" w14:textId="77777777" w:rsidR="00D3549A" w:rsidRPr="0067206A" w:rsidRDefault="00D3549A" w:rsidP="00D3549A">
      <w:pPr>
        <w:rPr>
          <w:lang w:val="es-ES_tradnl" w:eastAsia="ar-SA"/>
        </w:rPr>
      </w:pPr>
      <w:r w:rsidRPr="0067206A">
        <w:rPr>
          <w:lang w:val="es-ES_tradnl" w:eastAsia="ar-SA"/>
        </w:rPr>
        <w:t xml:space="preserve">Listado y </w:t>
      </w:r>
      <w:r w:rsidRPr="0067206A">
        <w:rPr>
          <w:lang w:val="es-ES_tradnl"/>
        </w:rPr>
        <w:t>números</w:t>
      </w:r>
      <w:r w:rsidRPr="0067206A">
        <w:rPr>
          <w:lang w:val="es-ES_tradnl" w:eastAsia="ar-SA"/>
        </w:rPr>
        <w:t xml:space="preserve"> de teléfono de las instituciones involucradas en el proceso</w:t>
      </w:r>
    </w:p>
    <w:tbl>
      <w:tblPr>
        <w:tblStyle w:val="Tablaconcuadrcula"/>
        <w:tblW w:w="0" w:type="auto"/>
        <w:jc w:val="center"/>
        <w:tblLook w:val="04A0" w:firstRow="1" w:lastRow="0" w:firstColumn="1" w:lastColumn="0" w:noHBand="0" w:noVBand="1"/>
      </w:tblPr>
      <w:tblGrid>
        <w:gridCol w:w="3313"/>
        <w:gridCol w:w="2693"/>
        <w:gridCol w:w="2607"/>
      </w:tblGrid>
      <w:tr w:rsidR="00D3549A" w:rsidRPr="0067206A" w14:paraId="7BA5FCF3" w14:textId="77777777" w:rsidTr="001A34C7">
        <w:trPr>
          <w:jc w:val="center"/>
        </w:trPr>
        <w:tc>
          <w:tcPr>
            <w:tcW w:w="8613" w:type="dxa"/>
            <w:gridSpan w:val="3"/>
            <w:shd w:val="clear" w:color="auto" w:fill="808080" w:themeFill="background1" w:themeFillShade="80"/>
            <w:vAlign w:val="center"/>
          </w:tcPr>
          <w:p w14:paraId="4220B3FE" w14:textId="6282FE37" w:rsidR="00D3549A" w:rsidRPr="0067206A" w:rsidRDefault="00D3549A" w:rsidP="001A34C7">
            <w:pPr>
              <w:tabs>
                <w:tab w:val="left" w:pos="3045"/>
              </w:tabs>
              <w:jc w:val="center"/>
              <w:rPr>
                <w:rFonts w:ascii="Arial" w:hAnsi="Arial" w:cs="Arial"/>
                <w:b/>
                <w:color w:val="FFFFFF" w:themeColor="background1"/>
                <w:sz w:val="22"/>
                <w:szCs w:val="22"/>
                <w:lang w:val="es-ES_tradnl"/>
              </w:rPr>
            </w:pPr>
            <w:r w:rsidRPr="0067206A">
              <w:rPr>
                <w:rFonts w:ascii="Arial" w:hAnsi="Arial" w:cs="Arial"/>
                <w:b/>
                <w:color w:val="FFFFFF" w:themeColor="background1"/>
                <w:sz w:val="22"/>
                <w:szCs w:val="22"/>
                <w:lang w:val="es-ES_tradnl"/>
              </w:rPr>
              <w:t>Listado de Contactos</w:t>
            </w:r>
          </w:p>
        </w:tc>
      </w:tr>
      <w:tr w:rsidR="00D3549A" w:rsidRPr="0067206A" w14:paraId="5835BED3" w14:textId="77777777" w:rsidTr="001A34C7">
        <w:trPr>
          <w:jc w:val="center"/>
        </w:trPr>
        <w:tc>
          <w:tcPr>
            <w:tcW w:w="3313" w:type="dxa"/>
            <w:vAlign w:val="center"/>
          </w:tcPr>
          <w:p w14:paraId="29E5E2C6" w14:textId="1F210ABC" w:rsidR="00D3549A" w:rsidRPr="0067206A" w:rsidRDefault="00D3549A" w:rsidP="001A34C7">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Institución</w:t>
            </w:r>
            <w:r w:rsidR="009349E4">
              <w:rPr>
                <w:rFonts w:ascii="Arial" w:hAnsi="Arial" w:cs="Arial"/>
                <w:b/>
                <w:sz w:val="22"/>
                <w:szCs w:val="22"/>
                <w:lang w:val="es-ES_tradnl"/>
              </w:rPr>
              <w:t xml:space="preserve"> (si aplica)</w:t>
            </w:r>
          </w:p>
        </w:tc>
        <w:tc>
          <w:tcPr>
            <w:tcW w:w="2693" w:type="dxa"/>
            <w:vAlign w:val="center"/>
          </w:tcPr>
          <w:p w14:paraId="7339A05E" w14:textId="77777777" w:rsidR="00D3549A" w:rsidRPr="0067206A" w:rsidRDefault="00D3549A" w:rsidP="001A34C7">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Nombre de contacto</w:t>
            </w:r>
          </w:p>
        </w:tc>
        <w:tc>
          <w:tcPr>
            <w:tcW w:w="2607" w:type="dxa"/>
            <w:vAlign w:val="center"/>
          </w:tcPr>
          <w:p w14:paraId="04CA1935" w14:textId="77777777" w:rsidR="00D3549A" w:rsidRPr="0067206A" w:rsidRDefault="00D3549A" w:rsidP="001A34C7">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Teléfono</w:t>
            </w:r>
          </w:p>
        </w:tc>
      </w:tr>
      <w:tr w:rsidR="00D3549A" w:rsidRPr="0067206A" w14:paraId="21846276" w14:textId="77777777" w:rsidTr="001A34C7">
        <w:trPr>
          <w:jc w:val="center"/>
        </w:trPr>
        <w:tc>
          <w:tcPr>
            <w:tcW w:w="3313" w:type="dxa"/>
            <w:vAlign w:val="center"/>
          </w:tcPr>
          <w:p w14:paraId="20E683D0" w14:textId="77777777" w:rsidR="00D3549A" w:rsidRPr="0067206A" w:rsidRDefault="00D3549A" w:rsidP="001A34C7">
            <w:pPr>
              <w:tabs>
                <w:tab w:val="left" w:pos="3045"/>
              </w:tabs>
              <w:jc w:val="center"/>
              <w:rPr>
                <w:rFonts w:ascii="Arial" w:hAnsi="Arial" w:cs="Arial"/>
                <w:sz w:val="22"/>
                <w:szCs w:val="22"/>
                <w:lang w:val="es-ES_tradnl"/>
              </w:rPr>
            </w:pPr>
          </w:p>
        </w:tc>
        <w:tc>
          <w:tcPr>
            <w:tcW w:w="2693" w:type="dxa"/>
            <w:vAlign w:val="center"/>
          </w:tcPr>
          <w:p w14:paraId="465B9043" w14:textId="77777777" w:rsidR="00D3549A" w:rsidRPr="0067206A" w:rsidRDefault="00D3549A" w:rsidP="001A34C7">
            <w:pPr>
              <w:tabs>
                <w:tab w:val="left" w:pos="3045"/>
              </w:tabs>
              <w:jc w:val="center"/>
              <w:rPr>
                <w:rFonts w:ascii="Arial" w:hAnsi="Arial" w:cs="Arial"/>
                <w:sz w:val="22"/>
                <w:szCs w:val="22"/>
                <w:lang w:val="es-ES_tradnl"/>
              </w:rPr>
            </w:pPr>
          </w:p>
        </w:tc>
        <w:tc>
          <w:tcPr>
            <w:tcW w:w="2607" w:type="dxa"/>
            <w:vAlign w:val="center"/>
          </w:tcPr>
          <w:p w14:paraId="41BA420A" w14:textId="77777777" w:rsidR="00D3549A" w:rsidRPr="0067206A" w:rsidRDefault="00D3549A" w:rsidP="001A34C7">
            <w:pPr>
              <w:tabs>
                <w:tab w:val="left" w:pos="3045"/>
              </w:tabs>
              <w:jc w:val="center"/>
              <w:rPr>
                <w:rFonts w:ascii="Arial" w:hAnsi="Arial" w:cs="Arial"/>
                <w:sz w:val="22"/>
                <w:szCs w:val="22"/>
                <w:lang w:val="es-ES_tradnl"/>
              </w:rPr>
            </w:pPr>
          </w:p>
        </w:tc>
      </w:tr>
      <w:tr w:rsidR="00D3549A" w:rsidRPr="0067206A" w14:paraId="6C3D4527" w14:textId="77777777" w:rsidTr="001A34C7">
        <w:trPr>
          <w:jc w:val="center"/>
        </w:trPr>
        <w:tc>
          <w:tcPr>
            <w:tcW w:w="3313" w:type="dxa"/>
            <w:vAlign w:val="center"/>
          </w:tcPr>
          <w:p w14:paraId="6EC200C3" w14:textId="77777777" w:rsidR="00D3549A" w:rsidRPr="0067206A" w:rsidRDefault="00D3549A" w:rsidP="001A34C7">
            <w:pPr>
              <w:tabs>
                <w:tab w:val="left" w:pos="3045"/>
              </w:tabs>
              <w:jc w:val="center"/>
              <w:rPr>
                <w:rFonts w:ascii="Arial" w:hAnsi="Arial" w:cs="Arial"/>
                <w:sz w:val="22"/>
                <w:szCs w:val="22"/>
                <w:lang w:val="es-ES_tradnl"/>
              </w:rPr>
            </w:pPr>
          </w:p>
        </w:tc>
        <w:tc>
          <w:tcPr>
            <w:tcW w:w="2693" w:type="dxa"/>
            <w:vAlign w:val="center"/>
          </w:tcPr>
          <w:p w14:paraId="23A42603" w14:textId="77777777" w:rsidR="00D3549A" w:rsidRPr="0067206A" w:rsidRDefault="00D3549A" w:rsidP="001A34C7">
            <w:pPr>
              <w:tabs>
                <w:tab w:val="left" w:pos="3045"/>
              </w:tabs>
              <w:jc w:val="center"/>
              <w:rPr>
                <w:rFonts w:ascii="Arial" w:hAnsi="Arial" w:cs="Arial"/>
                <w:sz w:val="22"/>
                <w:szCs w:val="22"/>
                <w:lang w:val="es-ES_tradnl"/>
              </w:rPr>
            </w:pPr>
          </w:p>
        </w:tc>
        <w:tc>
          <w:tcPr>
            <w:tcW w:w="2607" w:type="dxa"/>
            <w:vAlign w:val="center"/>
          </w:tcPr>
          <w:p w14:paraId="6B530D97" w14:textId="77777777" w:rsidR="00D3549A" w:rsidRPr="0067206A" w:rsidRDefault="00D3549A" w:rsidP="001A34C7">
            <w:pPr>
              <w:tabs>
                <w:tab w:val="left" w:pos="3045"/>
              </w:tabs>
              <w:jc w:val="center"/>
              <w:rPr>
                <w:rFonts w:ascii="Arial" w:hAnsi="Arial" w:cs="Arial"/>
                <w:sz w:val="22"/>
                <w:szCs w:val="22"/>
                <w:lang w:val="es-ES_tradnl"/>
              </w:rPr>
            </w:pPr>
          </w:p>
        </w:tc>
      </w:tr>
      <w:tr w:rsidR="00D3549A" w:rsidRPr="0067206A" w14:paraId="1402900A" w14:textId="77777777" w:rsidTr="001A34C7">
        <w:trPr>
          <w:jc w:val="center"/>
        </w:trPr>
        <w:tc>
          <w:tcPr>
            <w:tcW w:w="3313" w:type="dxa"/>
            <w:vAlign w:val="center"/>
          </w:tcPr>
          <w:p w14:paraId="0592C735" w14:textId="77777777" w:rsidR="00D3549A" w:rsidRPr="0067206A" w:rsidRDefault="00D3549A" w:rsidP="001A34C7">
            <w:pPr>
              <w:tabs>
                <w:tab w:val="left" w:pos="3045"/>
              </w:tabs>
              <w:jc w:val="center"/>
              <w:rPr>
                <w:rFonts w:ascii="Arial" w:hAnsi="Arial" w:cs="Arial"/>
                <w:sz w:val="22"/>
                <w:szCs w:val="22"/>
                <w:lang w:val="es-ES_tradnl"/>
              </w:rPr>
            </w:pPr>
          </w:p>
        </w:tc>
        <w:tc>
          <w:tcPr>
            <w:tcW w:w="2693" w:type="dxa"/>
            <w:vAlign w:val="center"/>
          </w:tcPr>
          <w:p w14:paraId="6AF0EE3B" w14:textId="77777777" w:rsidR="00D3549A" w:rsidRPr="0067206A" w:rsidRDefault="00D3549A" w:rsidP="001A34C7">
            <w:pPr>
              <w:tabs>
                <w:tab w:val="left" w:pos="3045"/>
              </w:tabs>
              <w:jc w:val="center"/>
              <w:rPr>
                <w:rFonts w:ascii="Arial" w:hAnsi="Arial" w:cs="Arial"/>
                <w:sz w:val="22"/>
                <w:szCs w:val="22"/>
                <w:lang w:val="es-ES_tradnl"/>
              </w:rPr>
            </w:pPr>
          </w:p>
        </w:tc>
        <w:tc>
          <w:tcPr>
            <w:tcW w:w="2607" w:type="dxa"/>
            <w:vAlign w:val="center"/>
          </w:tcPr>
          <w:p w14:paraId="37F02D31" w14:textId="77777777" w:rsidR="00D3549A" w:rsidRPr="0067206A" w:rsidRDefault="00D3549A" w:rsidP="001A34C7">
            <w:pPr>
              <w:tabs>
                <w:tab w:val="left" w:pos="3045"/>
              </w:tabs>
              <w:jc w:val="center"/>
              <w:rPr>
                <w:rFonts w:ascii="Arial" w:hAnsi="Arial" w:cs="Arial"/>
                <w:sz w:val="22"/>
                <w:szCs w:val="22"/>
                <w:lang w:val="es-ES_tradnl"/>
              </w:rPr>
            </w:pPr>
          </w:p>
        </w:tc>
      </w:tr>
      <w:tr w:rsidR="00D3549A" w:rsidRPr="0067206A" w14:paraId="5FEC0D28" w14:textId="77777777" w:rsidTr="001A34C7">
        <w:trPr>
          <w:jc w:val="center"/>
        </w:trPr>
        <w:tc>
          <w:tcPr>
            <w:tcW w:w="3313" w:type="dxa"/>
            <w:vAlign w:val="center"/>
          </w:tcPr>
          <w:p w14:paraId="415C7DF0" w14:textId="77777777" w:rsidR="00D3549A" w:rsidRPr="0067206A" w:rsidRDefault="00D3549A" w:rsidP="001A34C7">
            <w:pPr>
              <w:tabs>
                <w:tab w:val="left" w:pos="3045"/>
              </w:tabs>
              <w:jc w:val="center"/>
              <w:rPr>
                <w:rFonts w:ascii="Arial" w:hAnsi="Arial" w:cs="Arial"/>
                <w:sz w:val="22"/>
                <w:szCs w:val="22"/>
                <w:highlight w:val="yellow"/>
                <w:lang w:val="es-ES_tradnl"/>
              </w:rPr>
            </w:pPr>
          </w:p>
        </w:tc>
        <w:tc>
          <w:tcPr>
            <w:tcW w:w="2693" w:type="dxa"/>
            <w:vAlign w:val="center"/>
          </w:tcPr>
          <w:p w14:paraId="145843C5" w14:textId="77777777" w:rsidR="00D3549A" w:rsidRPr="0067206A" w:rsidRDefault="00D3549A" w:rsidP="001A34C7">
            <w:pPr>
              <w:tabs>
                <w:tab w:val="left" w:pos="3045"/>
              </w:tabs>
              <w:jc w:val="center"/>
              <w:rPr>
                <w:rFonts w:ascii="Arial" w:hAnsi="Arial" w:cs="Arial"/>
                <w:sz w:val="22"/>
                <w:szCs w:val="22"/>
                <w:highlight w:val="yellow"/>
                <w:lang w:val="es-ES_tradnl"/>
              </w:rPr>
            </w:pPr>
          </w:p>
        </w:tc>
        <w:tc>
          <w:tcPr>
            <w:tcW w:w="2607" w:type="dxa"/>
            <w:vAlign w:val="center"/>
          </w:tcPr>
          <w:p w14:paraId="192C9F68" w14:textId="77777777" w:rsidR="00D3549A" w:rsidRPr="0067206A" w:rsidRDefault="00D3549A" w:rsidP="001A34C7">
            <w:pPr>
              <w:tabs>
                <w:tab w:val="left" w:pos="3045"/>
              </w:tabs>
              <w:jc w:val="center"/>
              <w:rPr>
                <w:rFonts w:ascii="Arial" w:hAnsi="Arial" w:cs="Arial"/>
                <w:sz w:val="22"/>
                <w:szCs w:val="22"/>
                <w:highlight w:val="yellow"/>
                <w:lang w:val="es-ES_tradnl"/>
              </w:rPr>
            </w:pPr>
          </w:p>
        </w:tc>
      </w:tr>
      <w:tr w:rsidR="00D3549A" w:rsidRPr="0067206A" w14:paraId="11C5D6E2" w14:textId="77777777" w:rsidTr="001A34C7">
        <w:trPr>
          <w:jc w:val="center"/>
        </w:trPr>
        <w:tc>
          <w:tcPr>
            <w:tcW w:w="3313" w:type="dxa"/>
            <w:vAlign w:val="center"/>
          </w:tcPr>
          <w:p w14:paraId="7DC19018" w14:textId="77777777" w:rsidR="00D3549A" w:rsidRPr="0067206A" w:rsidRDefault="00D3549A" w:rsidP="001A34C7">
            <w:pPr>
              <w:tabs>
                <w:tab w:val="left" w:pos="3045"/>
              </w:tabs>
              <w:jc w:val="center"/>
              <w:rPr>
                <w:rFonts w:ascii="Arial" w:hAnsi="Arial" w:cs="Arial"/>
                <w:sz w:val="22"/>
                <w:szCs w:val="22"/>
                <w:lang w:val="es-ES_tradnl"/>
              </w:rPr>
            </w:pPr>
          </w:p>
        </w:tc>
        <w:tc>
          <w:tcPr>
            <w:tcW w:w="2693" w:type="dxa"/>
            <w:vAlign w:val="center"/>
          </w:tcPr>
          <w:p w14:paraId="05C1DD63" w14:textId="77777777" w:rsidR="00D3549A" w:rsidRPr="0067206A" w:rsidRDefault="00D3549A" w:rsidP="001A34C7">
            <w:pPr>
              <w:tabs>
                <w:tab w:val="left" w:pos="3045"/>
              </w:tabs>
              <w:jc w:val="center"/>
              <w:rPr>
                <w:rFonts w:ascii="Arial" w:hAnsi="Arial" w:cs="Arial"/>
                <w:sz w:val="22"/>
                <w:szCs w:val="22"/>
                <w:lang w:val="es-ES_tradnl"/>
              </w:rPr>
            </w:pPr>
          </w:p>
        </w:tc>
        <w:tc>
          <w:tcPr>
            <w:tcW w:w="2607" w:type="dxa"/>
            <w:vAlign w:val="center"/>
          </w:tcPr>
          <w:p w14:paraId="7956CB65" w14:textId="77777777" w:rsidR="00D3549A" w:rsidRPr="0067206A" w:rsidRDefault="00D3549A" w:rsidP="001A34C7">
            <w:pPr>
              <w:tabs>
                <w:tab w:val="left" w:pos="3045"/>
              </w:tabs>
              <w:jc w:val="center"/>
              <w:rPr>
                <w:rFonts w:ascii="Arial" w:hAnsi="Arial" w:cs="Arial"/>
                <w:sz w:val="22"/>
                <w:szCs w:val="22"/>
                <w:lang w:val="es-ES_tradnl"/>
              </w:rPr>
            </w:pPr>
          </w:p>
        </w:tc>
      </w:tr>
      <w:tr w:rsidR="00D3549A" w:rsidRPr="0067206A" w14:paraId="198EF228" w14:textId="77777777" w:rsidTr="001A34C7">
        <w:trPr>
          <w:jc w:val="center"/>
        </w:trPr>
        <w:tc>
          <w:tcPr>
            <w:tcW w:w="3313" w:type="dxa"/>
            <w:vAlign w:val="center"/>
          </w:tcPr>
          <w:p w14:paraId="6DD152DF" w14:textId="77777777" w:rsidR="00D3549A" w:rsidRPr="0067206A" w:rsidRDefault="00D3549A" w:rsidP="001A34C7">
            <w:pPr>
              <w:tabs>
                <w:tab w:val="left" w:pos="3045"/>
              </w:tabs>
              <w:jc w:val="center"/>
              <w:rPr>
                <w:rFonts w:ascii="Arial" w:hAnsi="Arial" w:cs="Arial"/>
                <w:sz w:val="22"/>
                <w:szCs w:val="22"/>
                <w:lang w:val="es-ES_tradnl"/>
              </w:rPr>
            </w:pPr>
          </w:p>
        </w:tc>
        <w:tc>
          <w:tcPr>
            <w:tcW w:w="2693" w:type="dxa"/>
            <w:vAlign w:val="center"/>
          </w:tcPr>
          <w:p w14:paraId="12652CC0" w14:textId="77777777" w:rsidR="00D3549A" w:rsidRPr="0067206A" w:rsidRDefault="00D3549A" w:rsidP="001A34C7">
            <w:pPr>
              <w:tabs>
                <w:tab w:val="left" w:pos="3045"/>
              </w:tabs>
              <w:jc w:val="center"/>
              <w:rPr>
                <w:rFonts w:ascii="Arial" w:hAnsi="Arial" w:cs="Arial"/>
                <w:sz w:val="22"/>
                <w:szCs w:val="22"/>
                <w:lang w:val="es-ES_tradnl"/>
              </w:rPr>
            </w:pPr>
          </w:p>
        </w:tc>
        <w:tc>
          <w:tcPr>
            <w:tcW w:w="2607" w:type="dxa"/>
            <w:vAlign w:val="center"/>
          </w:tcPr>
          <w:p w14:paraId="4E727F6A" w14:textId="77777777" w:rsidR="00D3549A" w:rsidRPr="0067206A" w:rsidRDefault="00D3549A" w:rsidP="001A34C7">
            <w:pPr>
              <w:tabs>
                <w:tab w:val="left" w:pos="3045"/>
              </w:tabs>
              <w:jc w:val="center"/>
              <w:rPr>
                <w:rFonts w:ascii="Arial" w:hAnsi="Arial" w:cs="Arial"/>
                <w:sz w:val="22"/>
                <w:szCs w:val="22"/>
                <w:lang w:val="es-ES_tradnl"/>
              </w:rPr>
            </w:pPr>
          </w:p>
        </w:tc>
      </w:tr>
      <w:tr w:rsidR="00D3549A" w:rsidRPr="0067206A" w14:paraId="69289EF9" w14:textId="77777777" w:rsidTr="001A34C7">
        <w:trPr>
          <w:jc w:val="center"/>
        </w:trPr>
        <w:tc>
          <w:tcPr>
            <w:tcW w:w="3313" w:type="dxa"/>
            <w:vAlign w:val="center"/>
          </w:tcPr>
          <w:p w14:paraId="1BECAA8C" w14:textId="77777777" w:rsidR="00D3549A" w:rsidRPr="0067206A" w:rsidRDefault="00D3549A" w:rsidP="001A34C7">
            <w:pPr>
              <w:tabs>
                <w:tab w:val="left" w:pos="3045"/>
              </w:tabs>
              <w:jc w:val="center"/>
              <w:rPr>
                <w:rFonts w:ascii="Arial" w:hAnsi="Arial" w:cs="Arial"/>
                <w:sz w:val="22"/>
                <w:szCs w:val="22"/>
                <w:lang w:val="es-ES_tradnl"/>
              </w:rPr>
            </w:pPr>
          </w:p>
        </w:tc>
        <w:tc>
          <w:tcPr>
            <w:tcW w:w="2693" w:type="dxa"/>
            <w:vAlign w:val="center"/>
          </w:tcPr>
          <w:p w14:paraId="6157714F" w14:textId="77777777" w:rsidR="00D3549A" w:rsidRPr="0067206A" w:rsidRDefault="00D3549A" w:rsidP="001A34C7">
            <w:pPr>
              <w:tabs>
                <w:tab w:val="left" w:pos="3045"/>
              </w:tabs>
              <w:jc w:val="center"/>
              <w:rPr>
                <w:rFonts w:ascii="Arial" w:hAnsi="Arial" w:cs="Arial"/>
                <w:sz w:val="22"/>
                <w:szCs w:val="22"/>
                <w:lang w:val="es-ES_tradnl"/>
              </w:rPr>
            </w:pPr>
          </w:p>
        </w:tc>
        <w:tc>
          <w:tcPr>
            <w:tcW w:w="2607" w:type="dxa"/>
            <w:vAlign w:val="center"/>
          </w:tcPr>
          <w:p w14:paraId="72A2C33B" w14:textId="77777777" w:rsidR="00D3549A" w:rsidRPr="0067206A" w:rsidRDefault="00D3549A" w:rsidP="001A34C7">
            <w:pPr>
              <w:tabs>
                <w:tab w:val="left" w:pos="3045"/>
              </w:tabs>
              <w:jc w:val="center"/>
              <w:rPr>
                <w:rFonts w:ascii="Arial" w:hAnsi="Arial" w:cs="Arial"/>
                <w:sz w:val="22"/>
                <w:szCs w:val="22"/>
                <w:lang w:val="es-ES_tradnl"/>
              </w:rPr>
            </w:pPr>
          </w:p>
        </w:tc>
      </w:tr>
      <w:tr w:rsidR="00D3549A" w:rsidRPr="0067206A" w14:paraId="63F7430E" w14:textId="77777777" w:rsidTr="001A34C7">
        <w:trPr>
          <w:jc w:val="center"/>
        </w:trPr>
        <w:tc>
          <w:tcPr>
            <w:tcW w:w="3313" w:type="dxa"/>
            <w:vAlign w:val="center"/>
          </w:tcPr>
          <w:p w14:paraId="5667B011" w14:textId="77777777" w:rsidR="00D3549A" w:rsidRPr="0067206A" w:rsidRDefault="00D3549A" w:rsidP="001A34C7">
            <w:pPr>
              <w:tabs>
                <w:tab w:val="left" w:pos="3045"/>
              </w:tabs>
              <w:jc w:val="center"/>
              <w:rPr>
                <w:rFonts w:ascii="Arial" w:hAnsi="Arial" w:cs="Arial"/>
                <w:sz w:val="22"/>
                <w:szCs w:val="22"/>
                <w:lang w:val="es-ES_tradnl"/>
              </w:rPr>
            </w:pPr>
          </w:p>
        </w:tc>
        <w:tc>
          <w:tcPr>
            <w:tcW w:w="2693" w:type="dxa"/>
            <w:vAlign w:val="center"/>
          </w:tcPr>
          <w:p w14:paraId="62DA4E72" w14:textId="77777777" w:rsidR="00D3549A" w:rsidRPr="0067206A" w:rsidRDefault="00D3549A" w:rsidP="001A34C7">
            <w:pPr>
              <w:tabs>
                <w:tab w:val="left" w:pos="3045"/>
              </w:tabs>
              <w:jc w:val="center"/>
              <w:rPr>
                <w:rFonts w:ascii="Arial" w:hAnsi="Arial" w:cs="Arial"/>
                <w:sz w:val="22"/>
                <w:szCs w:val="22"/>
                <w:lang w:val="es-ES_tradnl"/>
              </w:rPr>
            </w:pPr>
          </w:p>
        </w:tc>
        <w:tc>
          <w:tcPr>
            <w:tcW w:w="2607" w:type="dxa"/>
            <w:vAlign w:val="center"/>
          </w:tcPr>
          <w:p w14:paraId="6C00562F" w14:textId="77777777" w:rsidR="00D3549A" w:rsidRPr="0067206A" w:rsidRDefault="00D3549A" w:rsidP="001A34C7">
            <w:pPr>
              <w:tabs>
                <w:tab w:val="left" w:pos="3045"/>
              </w:tabs>
              <w:jc w:val="center"/>
              <w:rPr>
                <w:rFonts w:ascii="Arial" w:hAnsi="Arial" w:cs="Arial"/>
                <w:sz w:val="22"/>
                <w:szCs w:val="22"/>
                <w:lang w:val="es-ES_tradnl"/>
              </w:rPr>
            </w:pPr>
          </w:p>
        </w:tc>
      </w:tr>
      <w:tr w:rsidR="00D3549A" w:rsidRPr="0067206A" w14:paraId="09ECDF0A" w14:textId="77777777" w:rsidTr="001A34C7">
        <w:trPr>
          <w:trHeight w:val="70"/>
          <w:jc w:val="center"/>
        </w:trPr>
        <w:tc>
          <w:tcPr>
            <w:tcW w:w="3313" w:type="dxa"/>
            <w:vAlign w:val="center"/>
          </w:tcPr>
          <w:p w14:paraId="1FD46533" w14:textId="77777777" w:rsidR="00D3549A" w:rsidRPr="0067206A" w:rsidRDefault="00D3549A" w:rsidP="001A34C7">
            <w:pPr>
              <w:tabs>
                <w:tab w:val="left" w:pos="3045"/>
              </w:tabs>
              <w:jc w:val="center"/>
              <w:rPr>
                <w:rFonts w:ascii="Arial" w:hAnsi="Arial" w:cs="Arial"/>
                <w:sz w:val="22"/>
                <w:szCs w:val="22"/>
                <w:lang w:val="es-ES_tradnl"/>
              </w:rPr>
            </w:pPr>
          </w:p>
        </w:tc>
        <w:tc>
          <w:tcPr>
            <w:tcW w:w="2693" w:type="dxa"/>
            <w:vAlign w:val="center"/>
          </w:tcPr>
          <w:p w14:paraId="323B2BB2" w14:textId="77777777" w:rsidR="00D3549A" w:rsidRPr="0067206A" w:rsidRDefault="00D3549A" w:rsidP="001A34C7">
            <w:pPr>
              <w:tabs>
                <w:tab w:val="left" w:pos="3045"/>
              </w:tabs>
              <w:jc w:val="center"/>
              <w:rPr>
                <w:rFonts w:ascii="Arial" w:hAnsi="Arial" w:cs="Arial"/>
                <w:sz w:val="22"/>
                <w:szCs w:val="22"/>
                <w:lang w:val="es-ES_tradnl"/>
              </w:rPr>
            </w:pPr>
          </w:p>
        </w:tc>
        <w:tc>
          <w:tcPr>
            <w:tcW w:w="2607" w:type="dxa"/>
            <w:vAlign w:val="center"/>
          </w:tcPr>
          <w:p w14:paraId="23082129" w14:textId="77777777" w:rsidR="00D3549A" w:rsidRPr="0067206A" w:rsidRDefault="00D3549A" w:rsidP="001A34C7">
            <w:pPr>
              <w:tabs>
                <w:tab w:val="left" w:pos="3045"/>
              </w:tabs>
              <w:jc w:val="center"/>
              <w:rPr>
                <w:rFonts w:ascii="Arial" w:hAnsi="Arial" w:cs="Arial"/>
                <w:sz w:val="22"/>
                <w:szCs w:val="22"/>
                <w:lang w:val="es-ES_tradnl"/>
              </w:rPr>
            </w:pPr>
          </w:p>
        </w:tc>
      </w:tr>
      <w:tr w:rsidR="00D3549A" w:rsidRPr="0067206A" w14:paraId="1EF440DC" w14:textId="77777777" w:rsidTr="001A34C7">
        <w:trPr>
          <w:trHeight w:val="510"/>
          <w:jc w:val="center"/>
        </w:trPr>
        <w:tc>
          <w:tcPr>
            <w:tcW w:w="3313" w:type="dxa"/>
            <w:vAlign w:val="center"/>
          </w:tcPr>
          <w:p w14:paraId="5F353E80" w14:textId="77777777" w:rsidR="00D3549A" w:rsidRPr="0067206A" w:rsidRDefault="00D3549A" w:rsidP="001A34C7">
            <w:pPr>
              <w:tabs>
                <w:tab w:val="left" w:pos="3045"/>
              </w:tabs>
              <w:jc w:val="center"/>
              <w:rPr>
                <w:rFonts w:ascii="Arial" w:hAnsi="Arial" w:cs="Arial"/>
                <w:sz w:val="22"/>
                <w:szCs w:val="22"/>
                <w:lang w:val="es-ES_tradnl"/>
              </w:rPr>
            </w:pPr>
          </w:p>
        </w:tc>
        <w:tc>
          <w:tcPr>
            <w:tcW w:w="2693" w:type="dxa"/>
            <w:vAlign w:val="center"/>
          </w:tcPr>
          <w:p w14:paraId="18AB935D" w14:textId="77777777" w:rsidR="00D3549A" w:rsidRPr="0067206A" w:rsidRDefault="00D3549A" w:rsidP="001A34C7">
            <w:pPr>
              <w:tabs>
                <w:tab w:val="left" w:pos="3045"/>
              </w:tabs>
              <w:jc w:val="center"/>
              <w:rPr>
                <w:rFonts w:ascii="Arial" w:hAnsi="Arial" w:cs="Arial"/>
                <w:sz w:val="22"/>
                <w:szCs w:val="22"/>
                <w:lang w:val="es-ES_tradnl"/>
              </w:rPr>
            </w:pPr>
          </w:p>
        </w:tc>
        <w:tc>
          <w:tcPr>
            <w:tcW w:w="2607" w:type="dxa"/>
            <w:vAlign w:val="center"/>
          </w:tcPr>
          <w:p w14:paraId="0941089E" w14:textId="77777777" w:rsidR="00D3549A" w:rsidRPr="0067206A" w:rsidRDefault="00D3549A" w:rsidP="001A34C7">
            <w:pPr>
              <w:tabs>
                <w:tab w:val="left" w:pos="3045"/>
              </w:tabs>
              <w:jc w:val="center"/>
              <w:rPr>
                <w:rFonts w:ascii="Arial" w:hAnsi="Arial" w:cs="Arial"/>
                <w:sz w:val="22"/>
                <w:szCs w:val="22"/>
                <w:lang w:val="es-ES_tradnl"/>
              </w:rPr>
            </w:pPr>
          </w:p>
        </w:tc>
      </w:tr>
    </w:tbl>
    <w:p w14:paraId="660693C1" w14:textId="2C86F1E1" w:rsidR="00F03E12" w:rsidRPr="0067206A" w:rsidRDefault="00F03E12" w:rsidP="00067F98">
      <w:pPr>
        <w:rPr>
          <w:rFonts w:ascii="Arial" w:hAnsi="Arial" w:cs="Arial"/>
          <w:b/>
          <w:lang w:val="es-ES_tradnl"/>
        </w:rPr>
      </w:pPr>
    </w:p>
    <w:p w14:paraId="6AEA061A" w14:textId="695FFE61" w:rsidR="00BB11E0" w:rsidRPr="0067206A" w:rsidRDefault="00BB11E0">
      <w:pPr>
        <w:spacing w:after="200" w:line="276" w:lineRule="auto"/>
        <w:jc w:val="left"/>
        <w:rPr>
          <w:rFonts w:ascii="Arial" w:hAnsi="Arial" w:cs="Arial"/>
          <w:lang w:val="es-ES_tradnl"/>
        </w:rPr>
      </w:pPr>
      <w:r w:rsidRPr="0067206A">
        <w:rPr>
          <w:rFonts w:ascii="Arial" w:hAnsi="Arial" w:cs="Arial"/>
          <w:lang w:val="es-ES_tradnl"/>
        </w:rPr>
        <w:br w:type="page"/>
      </w:r>
    </w:p>
    <w:p w14:paraId="0A5D5D7C" w14:textId="77777777" w:rsidR="00AE005A" w:rsidRDefault="00AE005A">
      <w:pPr>
        <w:spacing w:after="200" w:line="276" w:lineRule="auto"/>
        <w:jc w:val="left"/>
        <w:rPr>
          <w:rFonts w:asciiTheme="majorHAnsi" w:eastAsiaTheme="majorEastAsia" w:hAnsiTheme="majorHAnsi" w:cstheme="majorBidi"/>
          <w:bCs/>
          <w:color w:val="000000" w:themeColor="text1"/>
          <w:spacing w:val="20"/>
          <w:sz w:val="32"/>
          <w:szCs w:val="28"/>
          <w:lang w:val="es-ES_tradnl"/>
        </w:rPr>
      </w:pPr>
      <w:bookmarkStart w:id="70" w:name="_Toc36448641"/>
      <w:bookmarkStart w:id="71" w:name="_Ref36817321"/>
      <w:r>
        <w:rPr>
          <w:lang w:val="es-ES_tradnl"/>
        </w:rPr>
        <w:lastRenderedPageBreak/>
        <w:br w:type="page"/>
      </w:r>
    </w:p>
    <w:p w14:paraId="4F788977" w14:textId="2AEBA578" w:rsidR="000842CE" w:rsidRPr="0067206A" w:rsidRDefault="000E6D32" w:rsidP="0046594D">
      <w:pPr>
        <w:pStyle w:val="Ttulo1"/>
        <w:numPr>
          <w:ilvl w:val="0"/>
          <w:numId w:val="44"/>
        </w:numPr>
        <w:rPr>
          <w:lang w:val="es-ES_tradnl"/>
        </w:rPr>
      </w:pPr>
      <w:bookmarkStart w:id="72" w:name="_Toc157757140"/>
      <w:r w:rsidRPr="0067206A">
        <w:rPr>
          <w:lang w:val="es-ES_tradnl"/>
        </w:rPr>
        <w:lastRenderedPageBreak/>
        <w:t>Alerta</w:t>
      </w:r>
      <w:bookmarkEnd w:id="70"/>
      <w:bookmarkEnd w:id="71"/>
      <w:bookmarkEnd w:id="72"/>
    </w:p>
    <w:p w14:paraId="6456863B" w14:textId="77777777" w:rsidR="000806BC" w:rsidRPr="0067206A" w:rsidRDefault="000806BC" w:rsidP="000806BC">
      <w:pPr>
        <w:rPr>
          <w:lang w:val="es-ES_tradnl"/>
        </w:rPr>
      </w:pPr>
      <w:r w:rsidRPr="0067206A">
        <w:rPr>
          <w:lang w:val="es-ES_tradnl"/>
        </w:rPr>
        <w:t xml:space="preserve">Existen dos tipos de alerta de tsunamis: las alertas naturales y las alertas por las autoridades. </w:t>
      </w:r>
    </w:p>
    <w:p w14:paraId="66687BBE" w14:textId="0C1301B3" w:rsidR="000806BC" w:rsidRPr="0067206A" w:rsidRDefault="000806BC" w:rsidP="000806BC">
      <w:pPr>
        <w:rPr>
          <w:lang w:val="es-ES_tradnl"/>
        </w:rPr>
      </w:pPr>
      <w:r w:rsidRPr="0067206A">
        <w:rPr>
          <w:lang w:val="es-ES_tradnl"/>
        </w:rPr>
        <w:t xml:space="preserve">Las </w:t>
      </w:r>
      <w:r w:rsidRPr="0067206A">
        <w:rPr>
          <w:b/>
          <w:bCs/>
          <w:u w:val="single"/>
          <w:lang w:val="es-ES_tradnl"/>
        </w:rPr>
        <w:t>alertas naturales</w:t>
      </w:r>
      <w:r w:rsidRPr="0067206A">
        <w:rPr>
          <w:lang w:val="es-ES_tradnl"/>
        </w:rPr>
        <w:t xml:space="preserve"> pueden consistir en sentir un sismo </w:t>
      </w:r>
      <w:proofErr w:type="gramStart"/>
      <w:r w:rsidRPr="0067206A">
        <w:rPr>
          <w:lang w:val="es-ES_tradnl"/>
        </w:rPr>
        <w:t>muy fuerte o muy largo</w:t>
      </w:r>
      <w:proofErr w:type="gramEnd"/>
      <w:r w:rsidRPr="0067206A">
        <w:rPr>
          <w:lang w:val="es-ES_tradnl"/>
        </w:rPr>
        <w:t>. También</w:t>
      </w:r>
      <w:r w:rsidR="0034523C">
        <w:rPr>
          <w:lang w:val="es-ES_tradnl"/>
        </w:rPr>
        <w:t>,</w:t>
      </w:r>
      <w:r w:rsidRPr="0067206A">
        <w:rPr>
          <w:lang w:val="es-ES_tradnl"/>
        </w:rPr>
        <w:t xml:space="preserve"> aunque no se haya sentido un sismo se puede ver un cambio rápido y extremo de las corrientes y las olas o se puede oír un ruido muy fuerte como un rugido o una explosión. Es importante recordar que no todos los tsunamis son causados por sismos. Los tsunamis también pueden ser causados por derrumbes de tierra, tanto derrumbes que caen al agua como derrumbes que suceden debajo del agua, también pueden ser causados por erupciones de volcanes costeros o submarinos y por ciertas condiciones meteorológicas. Por lo tanto, ante las alertas naturales se debe evacuar en forma inmediata.</w:t>
      </w:r>
    </w:p>
    <w:p w14:paraId="516020F5" w14:textId="77777777" w:rsidR="000806BC" w:rsidRPr="0067206A" w:rsidRDefault="000806BC" w:rsidP="000806BC">
      <w:pPr>
        <w:rPr>
          <w:lang w:val="es-ES_tradnl"/>
        </w:rPr>
      </w:pPr>
      <w:r w:rsidRPr="0067206A">
        <w:rPr>
          <w:lang w:val="es-ES_tradnl"/>
        </w:rPr>
        <w:t xml:space="preserve">Las </w:t>
      </w:r>
      <w:r w:rsidRPr="0067206A">
        <w:rPr>
          <w:b/>
          <w:bCs/>
          <w:u w:val="single"/>
          <w:lang w:val="es-ES_tradnl"/>
        </w:rPr>
        <w:t>alertas por las autoridades</w:t>
      </w:r>
      <w:r w:rsidRPr="0067206A">
        <w:rPr>
          <w:lang w:val="es-ES_tradnl"/>
        </w:rPr>
        <w:t xml:space="preserve"> se deben obedecer al pie de la letra y siempre se debe considerar sólo información oficial. En nuestro país la institución encargada de dar alertas es la CNE, basados en el criterio técnico-científico dado por SINAMOT.</w:t>
      </w:r>
    </w:p>
    <w:p w14:paraId="3599621B" w14:textId="2629695C" w:rsidR="000806BC" w:rsidRPr="0067206A" w:rsidRDefault="00243141" w:rsidP="00B3646F">
      <w:pPr>
        <w:rPr>
          <w:lang w:val="es-ES_tradnl"/>
        </w:rPr>
      </w:pPr>
      <w:r w:rsidRPr="0067206A">
        <w:rPr>
          <w:lang w:val="es-ES_tradnl"/>
        </w:rPr>
        <w:t xml:space="preserve">En lo que respecta a los mecanismos de recepción, interpretación y diseminación de la alerta, siempre se debe hacer la diferencia entre tsunamis locales y lejanos. </w:t>
      </w:r>
      <w:r w:rsidR="002F469B" w:rsidRPr="0067206A">
        <w:rPr>
          <w:lang w:val="es-ES_tradnl"/>
        </w:rPr>
        <w:t xml:space="preserve">En el caso de un tsunami </w:t>
      </w:r>
      <w:r w:rsidR="002F469B" w:rsidRPr="0067206A">
        <w:rPr>
          <w:u w:val="single"/>
          <w:lang w:val="es-ES_tradnl"/>
        </w:rPr>
        <w:t>local</w:t>
      </w:r>
      <w:r w:rsidR="002F469B" w:rsidRPr="0067206A">
        <w:rPr>
          <w:lang w:val="es-ES_tradnl"/>
        </w:rPr>
        <w:t xml:space="preserve">, el sismo mismo es la alerta, </w:t>
      </w:r>
      <w:r w:rsidR="002F469B" w:rsidRPr="0067206A">
        <w:rPr>
          <w:b/>
          <w:bCs/>
          <w:u w:val="single"/>
          <w:lang w:val="es-ES_tradnl"/>
        </w:rPr>
        <w:t>no</w:t>
      </w:r>
      <w:r w:rsidR="002F469B" w:rsidRPr="0067206A">
        <w:rPr>
          <w:lang w:val="es-ES_tradnl"/>
        </w:rPr>
        <w:t xml:space="preserve"> se debe esperar a recibir una comunicación de parte de las autoridades para evacuar.</w:t>
      </w:r>
    </w:p>
    <w:p w14:paraId="4EE479E5" w14:textId="61A0B314" w:rsidR="005847F2" w:rsidRPr="0067206A" w:rsidRDefault="00424141" w:rsidP="0046594D">
      <w:pPr>
        <w:pStyle w:val="Ttulo2"/>
        <w:numPr>
          <w:ilvl w:val="1"/>
          <w:numId w:val="44"/>
        </w:numPr>
        <w:rPr>
          <w:lang w:val="es-ES_tradnl"/>
        </w:rPr>
      </w:pPr>
      <w:bookmarkStart w:id="73" w:name="_Toc36448642"/>
      <w:r>
        <w:rPr>
          <w:lang w:val="es-ES_tradnl"/>
        </w:rPr>
        <w:t xml:space="preserve"> </w:t>
      </w:r>
      <w:bookmarkStart w:id="74" w:name="_Ref36462854"/>
      <w:bookmarkStart w:id="75" w:name="_Toc157757141"/>
      <w:r w:rsidR="005847F2" w:rsidRPr="0067206A">
        <w:rPr>
          <w:lang w:val="es-ES_tradnl"/>
        </w:rPr>
        <w:t>Mecanismos de recepción de la alerta</w:t>
      </w:r>
      <w:r w:rsidR="00856A52" w:rsidRPr="0067206A">
        <w:rPr>
          <w:lang w:val="es-ES_tradnl"/>
        </w:rPr>
        <w:t xml:space="preserve"> </w:t>
      </w:r>
      <w:bookmarkEnd w:id="73"/>
      <w:r w:rsidR="00366004">
        <w:rPr>
          <w:lang w:val="es-ES_tradnl"/>
        </w:rPr>
        <w:t>(</w:t>
      </w:r>
      <w:r w:rsidR="002A1969">
        <w:rPr>
          <w:lang w:val="es-ES_tradnl"/>
        </w:rPr>
        <w:t>RESP</w:t>
      </w:r>
      <w:r w:rsidR="00866DE9">
        <w:rPr>
          <w:lang w:val="es-ES_tradnl"/>
        </w:rPr>
        <w:t>-</w:t>
      </w:r>
      <w:r w:rsidR="002A1969">
        <w:rPr>
          <w:lang w:val="es-ES_tradnl"/>
        </w:rPr>
        <w:t>3)</w:t>
      </w:r>
      <w:bookmarkEnd w:id="74"/>
      <w:bookmarkEnd w:id="75"/>
    </w:p>
    <w:p w14:paraId="0B3B9660" w14:textId="40EF041D" w:rsidR="00095C03" w:rsidRPr="0067206A" w:rsidRDefault="00095C03" w:rsidP="005A0E49">
      <w:pPr>
        <w:rPr>
          <w:lang w:val="es-ES_tradnl"/>
        </w:rPr>
      </w:pPr>
      <w:r w:rsidRPr="0067206A">
        <w:rPr>
          <w:lang w:val="es-ES_tradnl"/>
        </w:rPr>
        <w:t xml:space="preserve">En </w:t>
      </w:r>
      <w:r w:rsidR="00BA34D9">
        <w:rPr>
          <w:lang w:val="es-ES_tradnl"/>
        </w:rPr>
        <w:t xml:space="preserve">el </w:t>
      </w:r>
      <w:r w:rsidRPr="0067206A">
        <w:rPr>
          <w:lang w:val="es-ES_tradnl"/>
        </w:rPr>
        <w:t xml:space="preserve">caso de un tsunami </w:t>
      </w:r>
      <w:r w:rsidRPr="0067206A">
        <w:rPr>
          <w:u w:val="single"/>
          <w:lang w:val="es-ES_tradnl"/>
        </w:rPr>
        <w:t>lejano</w:t>
      </w:r>
      <w:r w:rsidRPr="0067206A">
        <w:rPr>
          <w:lang w:val="es-ES_tradnl"/>
        </w:rPr>
        <w:t xml:space="preserve">, la evacuación se realiza al recibir una alerta </w:t>
      </w:r>
      <w:r w:rsidRPr="0067206A">
        <w:rPr>
          <w:b/>
          <w:bCs/>
          <w:u w:val="single"/>
          <w:lang w:val="es-ES_tradnl"/>
        </w:rPr>
        <w:t>oficial.</w:t>
      </w:r>
    </w:p>
    <w:p w14:paraId="4C74BA89" w14:textId="29B148FF" w:rsidR="00BA34D9" w:rsidRPr="00BA34D9" w:rsidRDefault="00BA34D9" w:rsidP="001F55A0">
      <w:pPr>
        <w:rPr>
          <w:lang w:val="es-ES_tradnl"/>
        </w:rPr>
      </w:pPr>
      <w:r>
        <w:rPr>
          <w:lang w:val="es-ES_tradnl"/>
        </w:rPr>
        <w:t xml:space="preserve">En el caso de un tsunami </w:t>
      </w:r>
      <w:r>
        <w:rPr>
          <w:u w:val="single"/>
          <w:lang w:val="es-ES_tradnl"/>
        </w:rPr>
        <w:t>local</w:t>
      </w:r>
      <w:r>
        <w:rPr>
          <w:lang w:val="es-ES_tradnl"/>
        </w:rPr>
        <w:t xml:space="preserve">, la </w:t>
      </w:r>
      <w:r w:rsidR="003D253D">
        <w:rPr>
          <w:lang w:val="es-ES_tradnl"/>
        </w:rPr>
        <w:t xml:space="preserve">recepción de una alerta oficial es sólo como información complementaria o para cancelar una evacuación que ya haya empezado si es del caso. </w:t>
      </w:r>
      <w:r w:rsidR="00F554A3">
        <w:rPr>
          <w:u w:val="single"/>
          <w:lang w:val="es-ES_tradnl"/>
        </w:rPr>
        <w:t>L</w:t>
      </w:r>
      <w:r w:rsidR="003D253D" w:rsidRPr="00D868A3">
        <w:rPr>
          <w:u w:val="single"/>
          <w:lang w:val="es-ES_tradnl"/>
        </w:rPr>
        <w:t>as personas deben actuar inmediatamente ante una alerta natural.</w:t>
      </w:r>
    </w:p>
    <w:p w14:paraId="6991DE1D" w14:textId="5919E5CD" w:rsidR="00095C03" w:rsidRPr="00183BE5" w:rsidRDefault="0008719D" w:rsidP="001F55A0">
      <w:pPr>
        <w:rPr>
          <w:b/>
          <w:bCs/>
          <w:lang w:val="es-ES_tradnl"/>
        </w:rPr>
      </w:pPr>
      <w:r w:rsidRPr="00183BE5">
        <w:rPr>
          <w:b/>
          <w:bCs/>
          <w:lang w:val="es-ES_tradnl"/>
        </w:rPr>
        <w:t>La comunidad debe estable</w:t>
      </w:r>
      <w:r w:rsidR="00E573EA" w:rsidRPr="00183BE5">
        <w:rPr>
          <w:b/>
          <w:bCs/>
          <w:lang w:val="es-ES_tradnl"/>
        </w:rPr>
        <w:t>ce</w:t>
      </w:r>
      <w:r w:rsidRPr="00183BE5">
        <w:rPr>
          <w:b/>
          <w:bCs/>
          <w:lang w:val="es-ES_tradnl"/>
        </w:rPr>
        <w:t xml:space="preserve">r </w:t>
      </w:r>
      <w:r w:rsidR="00183BE5" w:rsidRPr="00183BE5">
        <w:rPr>
          <w:b/>
          <w:bCs/>
          <w:lang w:val="es-ES_tradnl"/>
        </w:rPr>
        <w:t xml:space="preserve">por lo menos 3 </w:t>
      </w:r>
      <w:r w:rsidRPr="00183BE5">
        <w:rPr>
          <w:b/>
          <w:bCs/>
          <w:lang w:val="es-ES_tradnl"/>
        </w:rPr>
        <w:t>medios redundantes para recibir alerta</w:t>
      </w:r>
      <w:r w:rsidR="00183BE5" w:rsidRPr="00183BE5">
        <w:rPr>
          <w:b/>
          <w:bCs/>
          <w:lang w:val="es-ES_tradnl"/>
        </w:rPr>
        <w:t>s oficiales de tsunami</w:t>
      </w:r>
      <w:r w:rsidRPr="00183BE5">
        <w:rPr>
          <w:b/>
          <w:bCs/>
          <w:lang w:val="es-ES_tradnl"/>
        </w:rPr>
        <w:t xml:space="preserve"> </w:t>
      </w:r>
      <w:r w:rsidR="000E2EEC" w:rsidRPr="00183BE5">
        <w:rPr>
          <w:b/>
          <w:bCs/>
          <w:lang w:val="es-ES_tradnl"/>
        </w:rPr>
        <w:t>24/7.</w:t>
      </w:r>
      <w:r w:rsidR="004752CA" w:rsidRPr="00183BE5">
        <w:rPr>
          <w:b/>
          <w:bCs/>
          <w:lang w:val="es-ES_tradnl"/>
        </w:rPr>
        <w:t xml:space="preserve"> </w:t>
      </w:r>
    </w:p>
    <w:p w14:paraId="0A52AA6C" w14:textId="77777777" w:rsidR="00F554A3" w:rsidRDefault="00ED1BBD" w:rsidP="001F55A0">
      <w:pPr>
        <w:rPr>
          <w:lang w:val="es-ES_tradnl"/>
        </w:rPr>
      </w:pPr>
      <w:r w:rsidRPr="0067206A">
        <w:rPr>
          <w:lang w:val="es-ES_tradnl"/>
        </w:rPr>
        <w:t xml:space="preserve">Los posibles medios de recepción de la alerta disponibles en Costa Rica hasta la fecha </w:t>
      </w:r>
      <w:r w:rsidR="009F19D3" w:rsidRPr="0067206A">
        <w:rPr>
          <w:lang w:val="es-ES_tradnl"/>
        </w:rPr>
        <w:t xml:space="preserve">son: </w:t>
      </w:r>
    </w:p>
    <w:p w14:paraId="50593689" w14:textId="77777777" w:rsidR="00F554A3" w:rsidRDefault="00FA397E" w:rsidP="00F554A3">
      <w:pPr>
        <w:pStyle w:val="Prrafodelista"/>
        <w:numPr>
          <w:ilvl w:val="0"/>
          <w:numId w:val="18"/>
        </w:numPr>
        <w:rPr>
          <w:lang w:val="es-ES_tradnl"/>
        </w:rPr>
      </w:pPr>
      <w:r w:rsidRPr="00F554A3">
        <w:rPr>
          <w:lang w:val="es-ES_tradnl"/>
        </w:rPr>
        <w:t xml:space="preserve">base de radio de la CNE, </w:t>
      </w:r>
    </w:p>
    <w:p w14:paraId="2699C099" w14:textId="77777777" w:rsidR="00F554A3" w:rsidRDefault="00B831AA" w:rsidP="00F554A3">
      <w:pPr>
        <w:pStyle w:val="Prrafodelista"/>
        <w:numPr>
          <w:ilvl w:val="0"/>
          <w:numId w:val="18"/>
        </w:numPr>
        <w:rPr>
          <w:lang w:val="es-ES_tradnl"/>
        </w:rPr>
      </w:pPr>
      <w:r w:rsidRPr="00F554A3">
        <w:rPr>
          <w:lang w:val="es-ES_tradnl"/>
        </w:rPr>
        <w:t>radioaficionado</w:t>
      </w:r>
      <w:r w:rsidR="00F554A3" w:rsidRPr="00F554A3">
        <w:rPr>
          <w:lang w:val="es-ES_tradnl"/>
        </w:rPr>
        <w:t>s</w:t>
      </w:r>
      <w:r w:rsidRPr="00F554A3">
        <w:rPr>
          <w:lang w:val="es-ES_tradnl"/>
        </w:rPr>
        <w:t xml:space="preserve">, </w:t>
      </w:r>
    </w:p>
    <w:p w14:paraId="5449D801" w14:textId="64B13031" w:rsidR="00F554A3" w:rsidRDefault="00B831AA" w:rsidP="00F554A3">
      <w:pPr>
        <w:pStyle w:val="Prrafodelista"/>
        <w:numPr>
          <w:ilvl w:val="0"/>
          <w:numId w:val="18"/>
        </w:numPr>
        <w:rPr>
          <w:lang w:val="es-ES_tradnl"/>
        </w:rPr>
      </w:pPr>
      <w:r w:rsidRPr="00F554A3">
        <w:rPr>
          <w:lang w:val="es-ES_tradnl"/>
        </w:rPr>
        <w:t xml:space="preserve">lista de correos de SINAMOT, </w:t>
      </w:r>
    </w:p>
    <w:p w14:paraId="7C92A5AF" w14:textId="599FEFC3" w:rsidR="00574FA0" w:rsidRDefault="00574FA0" w:rsidP="00F554A3">
      <w:pPr>
        <w:pStyle w:val="Prrafodelista"/>
        <w:numPr>
          <w:ilvl w:val="0"/>
          <w:numId w:val="18"/>
        </w:numPr>
        <w:rPr>
          <w:lang w:val="es-ES_tradnl"/>
        </w:rPr>
      </w:pPr>
      <w:r>
        <w:rPr>
          <w:lang w:val="es-ES_tradnl"/>
        </w:rPr>
        <w:t>aplicación para celulares UNA Costa Segura</w:t>
      </w:r>
    </w:p>
    <w:p w14:paraId="3AD24B70" w14:textId="77777777" w:rsidR="00F554A3" w:rsidRDefault="008761FB" w:rsidP="00F554A3">
      <w:pPr>
        <w:pStyle w:val="Prrafodelista"/>
        <w:numPr>
          <w:ilvl w:val="0"/>
          <w:numId w:val="18"/>
        </w:numPr>
        <w:rPr>
          <w:lang w:val="es-ES_tradnl"/>
        </w:rPr>
      </w:pPr>
      <w:r w:rsidRPr="00F554A3">
        <w:rPr>
          <w:lang w:val="es-ES_tradnl"/>
        </w:rPr>
        <w:t>capacidad activa de vigilancia por internet</w:t>
      </w:r>
      <w:r w:rsidR="00F5242B" w:rsidRPr="00F554A3">
        <w:rPr>
          <w:lang w:val="es-ES_tradnl"/>
        </w:rPr>
        <w:t xml:space="preserve"> y redes sociales</w:t>
      </w:r>
      <w:r w:rsidRPr="00F554A3">
        <w:rPr>
          <w:lang w:val="es-ES_tradnl"/>
        </w:rPr>
        <w:t xml:space="preserve">, </w:t>
      </w:r>
    </w:p>
    <w:p w14:paraId="3F6FD519" w14:textId="77777777" w:rsidR="00F554A3" w:rsidRDefault="00FA397E" w:rsidP="00F554A3">
      <w:pPr>
        <w:pStyle w:val="Prrafodelista"/>
        <w:numPr>
          <w:ilvl w:val="0"/>
          <w:numId w:val="18"/>
        </w:numPr>
        <w:rPr>
          <w:lang w:val="es-ES_tradnl"/>
        </w:rPr>
      </w:pPr>
      <w:r w:rsidRPr="00F554A3">
        <w:rPr>
          <w:lang w:val="es-ES_tradnl"/>
        </w:rPr>
        <w:t>llamada del CME</w:t>
      </w:r>
      <w:r w:rsidR="009E7D75" w:rsidRPr="00F554A3">
        <w:rPr>
          <w:lang w:val="es-ES_tradnl"/>
        </w:rPr>
        <w:t xml:space="preserve">, </w:t>
      </w:r>
    </w:p>
    <w:p w14:paraId="58CC5AA5" w14:textId="30A4DAEF" w:rsidR="009F19D3" w:rsidRPr="00F554A3" w:rsidRDefault="009E7D75" w:rsidP="00F554A3">
      <w:pPr>
        <w:pStyle w:val="Prrafodelista"/>
        <w:numPr>
          <w:ilvl w:val="0"/>
          <w:numId w:val="18"/>
        </w:numPr>
        <w:rPr>
          <w:lang w:val="es-ES_tradnl"/>
        </w:rPr>
      </w:pPr>
      <w:r w:rsidRPr="00F554A3">
        <w:rPr>
          <w:lang w:val="es-ES_tradnl"/>
        </w:rPr>
        <w:t>transmisión de radio de guardacostas</w:t>
      </w:r>
      <w:r w:rsidR="00F554A3" w:rsidRPr="00F554A3">
        <w:rPr>
          <w:lang w:val="es-ES_tradnl"/>
        </w:rPr>
        <w:t>.</w:t>
      </w:r>
    </w:p>
    <w:p w14:paraId="0F143896" w14:textId="6CA4E30A" w:rsidR="00F554A3" w:rsidRPr="00F554A3" w:rsidRDefault="00F554A3" w:rsidP="001F55A0">
      <w:pPr>
        <w:rPr>
          <w:i/>
          <w:iCs/>
          <w:lang w:val="es-ES_tradnl"/>
        </w:rPr>
      </w:pPr>
      <w:r w:rsidRPr="00F554A3">
        <w:rPr>
          <w:i/>
          <w:iCs/>
          <w:highlight w:val="yellow"/>
          <w:lang w:val="es-ES_tradnl"/>
        </w:rPr>
        <w:t>En la tabla</w:t>
      </w:r>
      <w:r>
        <w:rPr>
          <w:i/>
          <w:iCs/>
          <w:highlight w:val="yellow"/>
          <w:lang w:val="es-ES_tradnl"/>
        </w:rPr>
        <w:t xml:space="preserve"> siguiente</w:t>
      </w:r>
      <w:r w:rsidRPr="00F554A3">
        <w:rPr>
          <w:i/>
          <w:iCs/>
          <w:highlight w:val="yellow"/>
          <w:lang w:val="es-ES_tradnl"/>
        </w:rPr>
        <w:t xml:space="preserve"> se deben indicar al menos 3 de los medios listados arriba, con su respectiva persona o institución responsable, horario y personas a las que se les debe avisar.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48"/>
        <w:gridCol w:w="1459"/>
        <w:gridCol w:w="1688"/>
        <w:gridCol w:w="1837"/>
      </w:tblGrid>
      <w:tr w:rsidR="007439BC" w:rsidRPr="0067206A" w14:paraId="676016E2" w14:textId="77777777" w:rsidTr="007439BC">
        <w:tc>
          <w:tcPr>
            <w:tcW w:w="8833" w:type="dxa"/>
            <w:gridSpan w:val="5"/>
            <w:shd w:val="clear" w:color="auto" w:fill="808080" w:themeFill="background1" w:themeFillShade="80"/>
            <w:vAlign w:val="center"/>
          </w:tcPr>
          <w:p w14:paraId="148C0969" w14:textId="34FA60C7" w:rsidR="007439BC" w:rsidRPr="0067206A" w:rsidRDefault="007439BC" w:rsidP="00BD032D">
            <w:pPr>
              <w:spacing w:after="0" w:line="240" w:lineRule="auto"/>
              <w:jc w:val="center"/>
              <w:rPr>
                <w:rFonts w:ascii="Arial" w:hAnsi="Arial" w:cs="Arial"/>
                <w:b/>
                <w:color w:val="FFFFFF" w:themeColor="background1"/>
                <w:lang w:val="es-ES_tradnl"/>
              </w:rPr>
            </w:pPr>
            <w:r w:rsidRPr="0067206A">
              <w:rPr>
                <w:rFonts w:ascii="Arial" w:hAnsi="Arial" w:cs="Arial"/>
                <w:b/>
                <w:color w:val="FFFFFF" w:themeColor="background1"/>
                <w:lang w:val="es-ES_tradnl"/>
              </w:rPr>
              <w:t>Mecanismos de Recepción de la Alerta</w:t>
            </w:r>
            <w:r w:rsidR="00F554A3">
              <w:rPr>
                <w:rFonts w:ascii="Arial" w:hAnsi="Arial" w:cs="Arial"/>
                <w:b/>
                <w:color w:val="FFFFFF" w:themeColor="background1"/>
                <w:lang w:val="es-ES_tradnl"/>
              </w:rPr>
              <w:t xml:space="preserve"> en la Comunidad</w:t>
            </w:r>
          </w:p>
          <w:p w14:paraId="5B51ACD4" w14:textId="77777777" w:rsidR="007439BC" w:rsidRPr="0067206A" w:rsidRDefault="007439BC" w:rsidP="00BD032D">
            <w:pPr>
              <w:spacing w:after="0" w:line="240" w:lineRule="auto"/>
              <w:jc w:val="center"/>
              <w:rPr>
                <w:rFonts w:ascii="Arial" w:hAnsi="Arial" w:cs="Arial"/>
                <w:b/>
                <w:color w:val="FFFFFF" w:themeColor="background1"/>
                <w:lang w:val="es-ES_tradnl"/>
              </w:rPr>
            </w:pPr>
          </w:p>
        </w:tc>
      </w:tr>
      <w:tr w:rsidR="007439BC" w:rsidRPr="0067206A" w14:paraId="44C93956" w14:textId="77777777" w:rsidTr="007439BC">
        <w:tc>
          <w:tcPr>
            <w:tcW w:w="1701" w:type="dxa"/>
            <w:shd w:val="clear" w:color="auto" w:fill="auto"/>
            <w:vAlign w:val="center"/>
          </w:tcPr>
          <w:p w14:paraId="6C5ABC15" w14:textId="6596B79C" w:rsidR="007439BC" w:rsidRPr="0067206A" w:rsidRDefault="007439BC"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lastRenderedPageBreak/>
              <w:t xml:space="preserve">Medio de </w:t>
            </w:r>
            <w:r w:rsidR="005B3527" w:rsidRPr="0067206A">
              <w:rPr>
                <w:rFonts w:ascii="Arial" w:hAnsi="Arial" w:cs="Arial"/>
                <w:b/>
                <w:color w:val="000000" w:themeColor="text1"/>
                <w:lang w:val="es-ES_tradnl"/>
              </w:rPr>
              <w:t>recepción de la alerta</w:t>
            </w:r>
          </w:p>
        </w:tc>
        <w:tc>
          <w:tcPr>
            <w:tcW w:w="2148" w:type="dxa"/>
            <w:shd w:val="clear" w:color="auto" w:fill="auto"/>
            <w:vAlign w:val="center"/>
          </w:tcPr>
          <w:p w14:paraId="6FEE659E" w14:textId="7D70AE34" w:rsidR="007439BC" w:rsidRPr="0067206A" w:rsidRDefault="007439BC"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t xml:space="preserve">Persona </w:t>
            </w:r>
            <w:r w:rsidR="004310C8">
              <w:rPr>
                <w:rFonts w:ascii="Arial" w:hAnsi="Arial" w:cs="Arial"/>
                <w:b/>
                <w:color w:val="000000" w:themeColor="text1"/>
                <w:lang w:val="es-ES_tradnl"/>
              </w:rPr>
              <w:t xml:space="preserve">o institución </w:t>
            </w:r>
            <w:r w:rsidRPr="0067206A">
              <w:rPr>
                <w:rFonts w:ascii="Arial" w:hAnsi="Arial" w:cs="Arial"/>
                <w:b/>
                <w:color w:val="000000" w:themeColor="text1"/>
                <w:lang w:val="es-ES_tradnl"/>
              </w:rPr>
              <w:t>responsable</w:t>
            </w:r>
          </w:p>
        </w:tc>
        <w:tc>
          <w:tcPr>
            <w:tcW w:w="1459" w:type="dxa"/>
            <w:shd w:val="clear" w:color="auto" w:fill="auto"/>
            <w:vAlign w:val="center"/>
          </w:tcPr>
          <w:p w14:paraId="27BD3F22" w14:textId="24A7DB5E" w:rsidR="007439BC" w:rsidRPr="0067206A" w:rsidRDefault="007439BC"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t>Horario</w:t>
            </w:r>
          </w:p>
        </w:tc>
        <w:tc>
          <w:tcPr>
            <w:tcW w:w="1688" w:type="dxa"/>
            <w:shd w:val="clear" w:color="auto" w:fill="auto"/>
            <w:vAlign w:val="center"/>
          </w:tcPr>
          <w:p w14:paraId="222BC203" w14:textId="52BA2F0A" w:rsidR="007439BC" w:rsidRPr="0067206A" w:rsidRDefault="007439BC"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t>Persona(s) a las que les debe avisar</w:t>
            </w:r>
          </w:p>
        </w:tc>
        <w:tc>
          <w:tcPr>
            <w:tcW w:w="1837" w:type="dxa"/>
            <w:shd w:val="clear" w:color="auto" w:fill="auto"/>
            <w:vAlign w:val="center"/>
          </w:tcPr>
          <w:p w14:paraId="03BEAB96" w14:textId="5DFD4188" w:rsidR="007439BC" w:rsidRPr="0067206A" w:rsidRDefault="007439BC"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t>Comentarios</w:t>
            </w:r>
          </w:p>
        </w:tc>
      </w:tr>
      <w:tr w:rsidR="007439BC" w:rsidRPr="0067206A" w14:paraId="1AECB434" w14:textId="77777777" w:rsidTr="007439BC">
        <w:tc>
          <w:tcPr>
            <w:tcW w:w="1701" w:type="dxa"/>
            <w:shd w:val="clear" w:color="auto" w:fill="auto"/>
            <w:vAlign w:val="center"/>
          </w:tcPr>
          <w:p w14:paraId="76A979A5" w14:textId="77777777" w:rsidR="007439BC" w:rsidRPr="0067206A" w:rsidRDefault="007439BC" w:rsidP="00BD032D">
            <w:pPr>
              <w:rPr>
                <w:rFonts w:ascii="Arial" w:hAnsi="Arial" w:cs="Arial"/>
                <w:b/>
                <w:color w:val="000000" w:themeColor="text1"/>
                <w:lang w:val="es-ES_tradnl"/>
              </w:rPr>
            </w:pPr>
          </w:p>
        </w:tc>
        <w:tc>
          <w:tcPr>
            <w:tcW w:w="2148" w:type="dxa"/>
            <w:shd w:val="clear" w:color="auto" w:fill="auto"/>
            <w:vAlign w:val="center"/>
          </w:tcPr>
          <w:p w14:paraId="5EACB43D" w14:textId="77777777" w:rsidR="007439BC" w:rsidRPr="0067206A" w:rsidRDefault="007439BC" w:rsidP="00BD032D">
            <w:pPr>
              <w:jc w:val="center"/>
              <w:rPr>
                <w:rFonts w:ascii="Arial" w:hAnsi="Arial" w:cs="Arial"/>
                <w:b/>
                <w:color w:val="000000" w:themeColor="text1"/>
                <w:lang w:val="es-ES_tradnl"/>
              </w:rPr>
            </w:pPr>
          </w:p>
        </w:tc>
        <w:tc>
          <w:tcPr>
            <w:tcW w:w="1459" w:type="dxa"/>
            <w:shd w:val="clear" w:color="auto" w:fill="auto"/>
            <w:vAlign w:val="center"/>
          </w:tcPr>
          <w:p w14:paraId="228B6765" w14:textId="77777777" w:rsidR="007439BC" w:rsidRPr="0067206A" w:rsidRDefault="007439BC" w:rsidP="00BD032D">
            <w:pPr>
              <w:jc w:val="center"/>
              <w:rPr>
                <w:rFonts w:ascii="Arial" w:hAnsi="Arial" w:cs="Arial"/>
                <w:b/>
                <w:color w:val="000000" w:themeColor="text1"/>
                <w:lang w:val="es-ES_tradnl"/>
              </w:rPr>
            </w:pPr>
          </w:p>
        </w:tc>
        <w:tc>
          <w:tcPr>
            <w:tcW w:w="1688" w:type="dxa"/>
            <w:shd w:val="clear" w:color="auto" w:fill="FFFFFF" w:themeFill="background1"/>
            <w:vAlign w:val="center"/>
          </w:tcPr>
          <w:p w14:paraId="590A625C" w14:textId="77777777" w:rsidR="007439BC" w:rsidRPr="0067206A" w:rsidRDefault="007439BC" w:rsidP="00BD032D">
            <w:pPr>
              <w:jc w:val="center"/>
              <w:rPr>
                <w:rFonts w:ascii="Arial" w:hAnsi="Arial" w:cs="Arial"/>
                <w:b/>
                <w:color w:val="000000" w:themeColor="text1"/>
                <w:lang w:val="es-ES_tradnl"/>
              </w:rPr>
            </w:pPr>
          </w:p>
        </w:tc>
        <w:tc>
          <w:tcPr>
            <w:tcW w:w="1837" w:type="dxa"/>
            <w:shd w:val="clear" w:color="auto" w:fill="auto"/>
            <w:vAlign w:val="center"/>
          </w:tcPr>
          <w:p w14:paraId="7E6C4700" w14:textId="77777777" w:rsidR="007439BC" w:rsidRPr="0067206A" w:rsidRDefault="007439BC" w:rsidP="00BD032D">
            <w:pPr>
              <w:jc w:val="center"/>
              <w:rPr>
                <w:rFonts w:ascii="Arial" w:hAnsi="Arial" w:cs="Arial"/>
                <w:b/>
                <w:color w:val="000000" w:themeColor="text1"/>
                <w:lang w:val="es-ES_tradnl"/>
              </w:rPr>
            </w:pPr>
          </w:p>
        </w:tc>
      </w:tr>
      <w:tr w:rsidR="007439BC" w:rsidRPr="0067206A" w14:paraId="1A2EB0E8" w14:textId="77777777" w:rsidTr="007439BC">
        <w:tc>
          <w:tcPr>
            <w:tcW w:w="1701" w:type="dxa"/>
            <w:shd w:val="clear" w:color="auto" w:fill="auto"/>
          </w:tcPr>
          <w:p w14:paraId="05C9E345" w14:textId="77777777" w:rsidR="007439BC" w:rsidRPr="0067206A" w:rsidRDefault="007439BC" w:rsidP="00BD032D">
            <w:pPr>
              <w:rPr>
                <w:rFonts w:ascii="Arial" w:hAnsi="Arial" w:cs="Arial"/>
                <w:lang w:val="es-ES_tradnl"/>
              </w:rPr>
            </w:pPr>
          </w:p>
        </w:tc>
        <w:tc>
          <w:tcPr>
            <w:tcW w:w="2148" w:type="dxa"/>
            <w:shd w:val="clear" w:color="auto" w:fill="auto"/>
            <w:vAlign w:val="center"/>
          </w:tcPr>
          <w:p w14:paraId="2D208045" w14:textId="77777777" w:rsidR="007439BC" w:rsidRPr="0067206A" w:rsidRDefault="007439BC" w:rsidP="00BD032D">
            <w:pPr>
              <w:rPr>
                <w:rFonts w:ascii="Arial" w:hAnsi="Arial" w:cs="Arial"/>
                <w:lang w:val="es-ES_tradnl"/>
              </w:rPr>
            </w:pPr>
          </w:p>
        </w:tc>
        <w:tc>
          <w:tcPr>
            <w:tcW w:w="1459" w:type="dxa"/>
            <w:shd w:val="clear" w:color="auto" w:fill="auto"/>
            <w:vAlign w:val="center"/>
          </w:tcPr>
          <w:p w14:paraId="52E5A55E" w14:textId="77777777" w:rsidR="007439BC" w:rsidRPr="0067206A" w:rsidRDefault="007439BC" w:rsidP="00BD032D">
            <w:pPr>
              <w:rPr>
                <w:rFonts w:ascii="Arial" w:hAnsi="Arial" w:cs="Arial"/>
                <w:lang w:val="es-ES_tradnl"/>
              </w:rPr>
            </w:pPr>
          </w:p>
        </w:tc>
        <w:tc>
          <w:tcPr>
            <w:tcW w:w="1688" w:type="dxa"/>
            <w:shd w:val="clear" w:color="auto" w:fill="FFFFFF" w:themeFill="background1"/>
            <w:vAlign w:val="center"/>
          </w:tcPr>
          <w:p w14:paraId="4F05D9DE" w14:textId="77777777" w:rsidR="007439BC" w:rsidRPr="0067206A" w:rsidRDefault="007439BC" w:rsidP="00BD032D">
            <w:pPr>
              <w:rPr>
                <w:rFonts w:ascii="Arial" w:hAnsi="Arial" w:cs="Arial"/>
                <w:lang w:val="es-ES_tradnl"/>
              </w:rPr>
            </w:pPr>
          </w:p>
        </w:tc>
        <w:tc>
          <w:tcPr>
            <w:tcW w:w="1837" w:type="dxa"/>
            <w:shd w:val="clear" w:color="auto" w:fill="auto"/>
            <w:vAlign w:val="center"/>
          </w:tcPr>
          <w:p w14:paraId="2E8407DF" w14:textId="77777777" w:rsidR="007439BC" w:rsidRPr="0067206A" w:rsidRDefault="007439BC" w:rsidP="00BD032D">
            <w:pPr>
              <w:rPr>
                <w:rFonts w:ascii="Arial" w:hAnsi="Arial" w:cs="Arial"/>
                <w:lang w:val="es-ES_tradnl"/>
              </w:rPr>
            </w:pPr>
          </w:p>
        </w:tc>
      </w:tr>
      <w:tr w:rsidR="007439BC" w:rsidRPr="0067206A" w14:paraId="670E74D1" w14:textId="77777777" w:rsidTr="007439BC">
        <w:tc>
          <w:tcPr>
            <w:tcW w:w="1701" w:type="dxa"/>
            <w:shd w:val="clear" w:color="auto" w:fill="auto"/>
          </w:tcPr>
          <w:p w14:paraId="0C458548" w14:textId="77777777" w:rsidR="007439BC" w:rsidRPr="0067206A" w:rsidRDefault="007439BC" w:rsidP="00BD032D">
            <w:pPr>
              <w:rPr>
                <w:rFonts w:ascii="Arial" w:hAnsi="Arial" w:cs="Arial"/>
                <w:bCs/>
                <w:lang w:val="es-ES_tradnl"/>
              </w:rPr>
            </w:pPr>
          </w:p>
        </w:tc>
        <w:tc>
          <w:tcPr>
            <w:tcW w:w="2148" w:type="dxa"/>
            <w:shd w:val="clear" w:color="auto" w:fill="auto"/>
            <w:vAlign w:val="center"/>
          </w:tcPr>
          <w:p w14:paraId="6216DC31" w14:textId="77777777" w:rsidR="007439BC" w:rsidRPr="0067206A" w:rsidRDefault="007439BC" w:rsidP="00BD032D">
            <w:pPr>
              <w:rPr>
                <w:rFonts w:ascii="Arial" w:hAnsi="Arial" w:cs="Arial"/>
                <w:lang w:val="es-ES_tradnl"/>
              </w:rPr>
            </w:pPr>
          </w:p>
        </w:tc>
        <w:tc>
          <w:tcPr>
            <w:tcW w:w="1459" w:type="dxa"/>
            <w:shd w:val="clear" w:color="auto" w:fill="auto"/>
            <w:vAlign w:val="center"/>
          </w:tcPr>
          <w:p w14:paraId="220A371E" w14:textId="77777777" w:rsidR="007439BC" w:rsidRPr="0067206A" w:rsidRDefault="007439BC" w:rsidP="00BD032D">
            <w:pPr>
              <w:rPr>
                <w:rFonts w:ascii="Arial" w:hAnsi="Arial" w:cs="Arial"/>
                <w:lang w:val="es-ES_tradnl"/>
              </w:rPr>
            </w:pPr>
          </w:p>
        </w:tc>
        <w:tc>
          <w:tcPr>
            <w:tcW w:w="1688" w:type="dxa"/>
            <w:shd w:val="clear" w:color="auto" w:fill="FFFFFF" w:themeFill="background1"/>
            <w:vAlign w:val="center"/>
          </w:tcPr>
          <w:p w14:paraId="7CF14247" w14:textId="77777777" w:rsidR="007439BC" w:rsidRPr="0067206A" w:rsidRDefault="007439BC" w:rsidP="00BD032D">
            <w:pPr>
              <w:rPr>
                <w:rFonts w:ascii="Arial" w:hAnsi="Arial" w:cs="Arial"/>
                <w:lang w:val="es-ES_tradnl"/>
              </w:rPr>
            </w:pPr>
          </w:p>
        </w:tc>
        <w:tc>
          <w:tcPr>
            <w:tcW w:w="1837" w:type="dxa"/>
            <w:shd w:val="clear" w:color="auto" w:fill="auto"/>
            <w:vAlign w:val="center"/>
          </w:tcPr>
          <w:p w14:paraId="4E888977" w14:textId="77777777" w:rsidR="007439BC" w:rsidRPr="0067206A" w:rsidRDefault="007439BC" w:rsidP="00BD032D">
            <w:pPr>
              <w:rPr>
                <w:rFonts w:ascii="Arial" w:hAnsi="Arial" w:cs="Arial"/>
                <w:lang w:val="es-ES_tradnl"/>
              </w:rPr>
            </w:pPr>
          </w:p>
        </w:tc>
      </w:tr>
      <w:tr w:rsidR="007439BC" w:rsidRPr="0067206A" w14:paraId="6EB47F8C" w14:textId="77777777" w:rsidTr="007439BC">
        <w:tc>
          <w:tcPr>
            <w:tcW w:w="1701" w:type="dxa"/>
            <w:shd w:val="clear" w:color="auto" w:fill="auto"/>
          </w:tcPr>
          <w:p w14:paraId="30A466EB" w14:textId="77777777" w:rsidR="007439BC" w:rsidRPr="0067206A" w:rsidRDefault="007439BC" w:rsidP="00BD032D">
            <w:pPr>
              <w:rPr>
                <w:rFonts w:ascii="Arial" w:hAnsi="Arial" w:cs="Arial"/>
                <w:bCs/>
                <w:lang w:val="es-ES_tradnl"/>
              </w:rPr>
            </w:pPr>
          </w:p>
        </w:tc>
        <w:tc>
          <w:tcPr>
            <w:tcW w:w="2148" w:type="dxa"/>
            <w:shd w:val="clear" w:color="auto" w:fill="auto"/>
            <w:vAlign w:val="center"/>
          </w:tcPr>
          <w:p w14:paraId="2E0D1BEA" w14:textId="77777777" w:rsidR="007439BC" w:rsidRPr="0067206A" w:rsidRDefault="007439BC" w:rsidP="00BD032D">
            <w:pPr>
              <w:rPr>
                <w:rFonts w:ascii="Arial" w:hAnsi="Arial" w:cs="Arial"/>
                <w:lang w:val="es-ES_tradnl"/>
              </w:rPr>
            </w:pPr>
          </w:p>
        </w:tc>
        <w:tc>
          <w:tcPr>
            <w:tcW w:w="1459" w:type="dxa"/>
            <w:shd w:val="clear" w:color="auto" w:fill="auto"/>
            <w:vAlign w:val="center"/>
          </w:tcPr>
          <w:p w14:paraId="47F4B1FB" w14:textId="77777777" w:rsidR="007439BC" w:rsidRPr="0067206A" w:rsidRDefault="007439BC" w:rsidP="00BD032D">
            <w:pPr>
              <w:rPr>
                <w:rFonts w:ascii="Arial" w:hAnsi="Arial" w:cs="Arial"/>
                <w:lang w:val="es-ES_tradnl"/>
              </w:rPr>
            </w:pPr>
          </w:p>
        </w:tc>
        <w:tc>
          <w:tcPr>
            <w:tcW w:w="1688" w:type="dxa"/>
            <w:shd w:val="clear" w:color="auto" w:fill="FFFFFF" w:themeFill="background1"/>
            <w:vAlign w:val="center"/>
          </w:tcPr>
          <w:p w14:paraId="115CB916" w14:textId="77777777" w:rsidR="007439BC" w:rsidRPr="0067206A" w:rsidRDefault="007439BC" w:rsidP="00BD032D">
            <w:pPr>
              <w:rPr>
                <w:rFonts w:ascii="Arial" w:hAnsi="Arial" w:cs="Arial"/>
                <w:lang w:val="es-ES_tradnl"/>
              </w:rPr>
            </w:pPr>
          </w:p>
        </w:tc>
        <w:tc>
          <w:tcPr>
            <w:tcW w:w="1837" w:type="dxa"/>
            <w:shd w:val="clear" w:color="auto" w:fill="auto"/>
            <w:vAlign w:val="center"/>
          </w:tcPr>
          <w:p w14:paraId="2D353EBC" w14:textId="77777777" w:rsidR="007439BC" w:rsidRPr="0067206A" w:rsidRDefault="007439BC" w:rsidP="00BD032D">
            <w:pPr>
              <w:rPr>
                <w:rFonts w:ascii="Arial" w:hAnsi="Arial" w:cs="Arial"/>
                <w:lang w:val="es-ES_tradnl"/>
              </w:rPr>
            </w:pPr>
          </w:p>
        </w:tc>
      </w:tr>
    </w:tbl>
    <w:p w14:paraId="2A68D718" w14:textId="1A1F42BB" w:rsidR="007439BC" w:rsidRDefault="007439BC" w:rsidP="00EA5D89">
      <w:pPr>
        <w:rPr>
          <w:lang w:val="es-ES_tradnl"/>
        </w:rPr>
      </w:pPr>
    </w:p>
    <w:tbl>
      <w:tblPr>
        <w:tblStyle w:val="Tablaconcuadrcula"/>
        <w:tblW w:w="9046" w:type="dxa"/>
        <w:tblInd w:w="108" w:type="dxa"/>
        <w:tblLook w:val="04A0" w:firstRow="1" w:lastRow="0" w:firstColumn="1" w:lastColumn="0" w:noHBand="0" w:noVBand="1"/>
      </w:tblPr>
      <w:tblGrid>
        <w:gridCol w:w="9046"/>
      </w:tblGrid>
      <w:tr w:rsidR="002A1969" w:rsidRPr="0067206A" w14:paraId="127A1B6B" w14:textId="77777777" w:rsidTr="00BD032D">
        <w:trPr>
          <w:trHeight w:val="545"/>
        </w:trPr>
        <w:tc>
          <w:tcPr>
            <w:tcW w:w="9046" w:type="dxa"/>
            <w:shd w:val="clear" w:color="auto" w:fill="808080" w:themeFill="background1" w:themeFillShade="80"/>
          </w:tcPr>
          <w:p w14:paraId="5C8DC7AE" w14:textId="77777777" w:rsidR="002A1969" w:rsidRPr="0067206A" w:rsidRDefault="002A1969" w:rsidP="00BD032D">
            <w:pPr>
              <w:jc w:val="center"/>
              <w:rPr>
                <w:rFonts w:ascii="Arial" w:hAnsi="Arial" w:cs="Arial"/>
                <w:b/>
                <w:bCs/>
                <w:color w:val="FFFFFF" w:themeColor="background1"/>
                <w:sz w:val="22"/>
                <w:szCs w:val="22"/>
                <w:lang w:val="es-ES_tradnl"/>
              </w:rPr>
            </w:pPr>
            <w:r w:rsidRPr="0067206A">
              <w:rPr>
                <w:rFonts w:ascii="Arial" w:hAnsi="Arial" w:cs="Arial"/>
                <w:b/>
                <w:bCs/>
                <w:color w:val="FFFFFF" w:themeColor="background1"/>
                <w:sz w:val="22"/>
                <w:szCs w:val="22"/>
                <w:lang w:val="es-ES_tradnl"/>
              </w:rPr>
              <w:t>Flujograma de recepción y generación de información de eventos de tsunami</w:t>
            </w:r>
          </w:p>
          <w:p w14:paraId="46324B28" w14:textId="77777777" w:rsidR="002A1969" w:rsidRPr="0067206A" w:rsidRDefault="002A1969" w:rsidP="00BD032D">
            <w:pPr>
              <w:jc w:val="center"/>
              <w:rPr>
                <w:rFonts w:ascii="Arial" w:hAnsi="Arial" w:cs="Arial"/>
                <w:b/>
                <w:bCs/>
                <w:color w:val="FFFFFF" w:themeColor="background1"/>
                <w:sz w:val="22"/>
                <w:szCs w:val="22"/>
                <w:lang w:val="es-ES_tradnl"/>
              </w:rPr>
            </w:pPr>
            <w:r w:rsidRPr="0067206A">
              <w:rPr>
                <w:rFonts w:ascii="Arial" w:hAnsi="Arial" w:cs="Arial"/>
                <w:b/>
                <w:bCs/>
                <w:color w:val="FFFFFF" w:themeColor="background1"/>
                <w:sz w:val="22"/>
                <w:szCs w:val="22"/>
                <w:lang w:val="es-ES_tradnl"/>
              </w:rPr>
              <w:t>(ejemplo para Sámara, hacer los cambios respectivos)</w:t>
            </w:r>
          </w:p>
        </w:tc>
      </w:tr>
      <w:tr w:rsidR="002A1969" w:rsidRPr="0067206A" w14:paraId="08AD5F90" w14:textId="77777777" w:rsidTr="00BD032D">
        <w:trPr>
          <w:trHeight w:val="5160"/>
        </w:trPr>
        <w:tc>
          <w:tcPr>
            <w:tcW w:w="9046" w:type="dxa"/>
          </w:tcPr>
          <w:p w14:paraId="717AA233" w14:textId="77777777" w:rsidR="002A1969" w:rsidRPr="0067206A" w:rsidRDefault="002A1969" w:rsidP="00BD032D">
            <w:pPr>
              <w:jc w:val="center"/>
              <w:rPr>
                <w:rFonts w:ascii="Arial" w:hAnsi="Arial" w:cs="Arial"/>
                <w:bCs/>
                <w:sz w:val="22"/>
                <w:szCs w:val="22"/>
                <w:lang w:val="es-ES_tradnl"/>
              </w:rPr>
            </w:pPr>
            <w:r w:rsidRPr="0067206A">
              <w:rPr>
                <w:rFonts w:ascii="Arial" w:hAnsi="Arial" w:cs="Arial"/>
                <w:noProof/>
                <w:lang w:eastAsia="es-CR"/>
              </w:rPr>
              <w:drawing>
                <wp:inline distT="0" distB="0" distL="0" distR="0" wp14:anchorId="7E37D37A" wp14:editId="3EB8EA0E">
                  <wp:extent cx="4364100" cy="3216536"/>
                  <wp:effectExtent l="0" t="0" r="0" b="3175"/>
                  <wp:docPr id="4" name="Imagen 4" descr="Imagen que contiene texto, mapa, esquiando,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84698" cy="3231717"/>
                          </a:xfrm>
                          <a:prstGeom prst="rect">
                            <a:avLst/>
                          </a:prstGeom>
                          <a:noFill/>
                          <a:ln>
                            <a:noFill/>
                          </a:ln>
                        </pic:spPr>
                      </pic:pic>
                    </a:graphicData>
                  </a:graphic>
                </wp:inline>
              </w:drawing>
            </w:r>
          </w:p>
        </w:tc>
      </w:tr>
    </w:tbl>
    <w:p w14:paraId="3C4FCD8F" w14:textId="4C1FE84E" w:rsidR="002A1969" w:rsidRPr="0067206A" w:rsidRDefault="006D1A6B" w:rsidP="006D1A6B">
      <w:pPr>
        <w:pStyle w:val="Descripcin"/>
        <w:jc w:val="center"/>
        <w:rPr>
          <w:lang w:val="es-ES_tradnl"/>
        </w:rPr>
      </w:pPr>
      <w:r>
        <w:t xml:space="preserve">Figura </w:t>
      </w:r>
      <w:r w:rsidR="00000000">
        <w:fldChar w:fldCharType="begin"/>
      </w:r>
      <w:r w:rsidR="00000000">
        <w:instrText xml:space="preserve"> SEQ Figura \* ARABIC </w:instrText>
      </w:r>
      <w:r w:rsidR="00000000">
        <w:fldChar w:fldCharType="separate"/>
      </w:r>
      <w:r w:rsidR="00C72841">
        <w:rPr>
          <w:noProof/>
        </w:rPr>
        <w:t>11</w:t>
      </w:r>
      <w:r w:rsidR="00000000">
        <w:rPr>
          <w:noProof/>
        </w:rPr>
        <w:fldChar w:fldCharType="end"/>
      </w:r>
      <w:r>
        <w:t>. Flujograma de Recepción y Difusión de la Alerta</w:t>
      </w:r>
      <w:r w:rsidR="00F554A3">
        <w:t xml:space="preserve"> </w:t>
      </w:r>
      <w:r w:rsidR="00F554A3" w:rsidRPr="00F554A3">
        <w:rPr>
          <w:highlight w:val="yellow"/>
        </w:rPr>
        <w:t>(ejemplo para Sámara)</w:t>
      </w:r>
    </w:p>
    <w:p w14:paraId="4083C590" w14:textId="1D6A9F7A" w:rsidR="007C398F" w:rsidRPr="002A1969" w:rsidRDefault="00366EA6" w:rsidP="0046594D">
      <w:pPr>
        <w:pStyle w:val="Ttulo2"/>
        <w:numPr>
          <w:ilvl w:val="1"/>
          <w:numId w:val="44"/>
        </w:numPr>
        <w:rPr>
          <w:lang w:val="es-ES_tradnl"/>
        </w:rPr>
      </w:pPr>
      <w:bookmarkStart w:id="76" w:name="_Toc36448643"/>
      <w:bookmarkStart w:id="77" w:name="_Ref36462859"/>
      <w:r>
        <w:rPr>
          <w:lang w:val="es-ES_tradnl"/>
        </w:rPr>
        <w:t xml:space="preserve"> </w:t>
      </w:r>
      <w:bookmarkStart w:id="78" w:name="_Ref36817058"/>
      <w:bookmarkStart w:id="79" w:name="_Toc157757142"/>
      <w:r w:rsidR="009F0B8B" w:rsidRPr="0067206A">
        <w:rPr>
          <w:lang w:val="es-ES_tradnl"/>
        </w:rPr>
        <w:t xml:space="preserve">Mecanismos de difusión de la alerta </w:t>
      </w:r>
      <w:bookmarkEnd w:id="76"/>
      <w:r w:rsidR="002A1969">
        <w:rPr>
          <w:lang w:val="es-ES_tradnl"/>
        </w:rPr>
        <w:t>(RESP</w:t>
      </w:r>
      <w:r w:rsidR="0074344D">
        <w:rPr>
          <w:lang w:val="es-ES_tradnl"/>
        </w:rPr>
        <w:t>-</w:t>
      </w:r>
      <w:r w:rsidR="002A1969">
        <w:rPr>
          <w:lang w:val="es-ES_tradnl"/>
        </w:rPr>
        <w:t>4)</w:t>
      </w:r>
      <w:bookmarkEnd w:id="77"/>
      <w:bookmarkEnd w:id="78"/>
      <w:bookmarkEnd w:id="79"/>
    </w:p>
    <w:p w14:paraId="5522BD0E" w14:textId="6A04448A" w:rsidR="00A36C10" w:rsidRPr="0074344D" w:rsidRDefault="00A36C10" w:rsidP="00A36C10">
      <w:pPr>
        <w:rPr>
          <w:b/>
          <w:bCs/>
          <w:lang w:val="es-ES_tradnl"/>
        </w:rPr>
      </w:pPr>
      <w:r w:rsidRPr="0074344D">
        <w:rPr>
          <w:b/>
          <w:bCs/>
          <w:lang w:val="es-ES_tradnl"/>
        </w:rPr>
        <w:t xml:space="preserve">La </w:t>
      </w:r>
      <w:r w:rsidRPr="0074344D">
        <w:rPr>
          <w:b/>
          <w:bCs/>
        </w:rPr>
        <w:t>comunidad</w:t>
      </w:r>
      <w:r w:rsidRPr="0074344D">
        <w:rPr>
          <w:b/>
          <w:bCs/>
          <w:lang w:val="es-ES_tradnl"/>
        </w:rPr>
        <w:t xml:space="preserve"> debe establecer </w:t>
      </w:r>
      <w:r w:rsidR="0074344D" w:rsidRPr="0074344D">
        <w:rPr>
          <w:b/>
          <w:bCs/>
          <w:lang w:val="es-ES_tradnl"/>
        </w:rPr>
        <w:t xml:space="preserve">por lo menos 3 </w:t>
      </w:r>
      <w:r w:rsidRPr="0074344D">
        <w:rPr>
          <w:b/>
          <w:bCs/>
          <w:lang w:val="es-ES_tradnl"/>
        </w:rPr>
        <w:t>medios redundantes para difundir alerta</w:t>
      </w:r>
      <w:r w:rsidR="0074344D" w:rsidRPr="0074344D">
        <w:rPr>
          <w:b/>
          <w:bCs/>
          <w:lang w:val="es-ES_tradnl"/>
        </w:rPr>
        <w:t>s oficiales de tsunami</w:t>
      </w:r>
      <w:r w:rsidRPr="0074344D">
        <w:rPr>
          <w:b/>
          <w:bCs/>
          <w:lang w:val="es-ES_tradnl"/>
        </w:rPr>
        <w:t xml:space="preserve"> </w:t>
      </w:r>
      <w:r w:rsidR="0074344D" w:rsidRPr="0074344D">
        <w:rPr>
          <w:b/>
          <w:bCs/>
          <w:lang w:val="es-ES_tradnl"/>
        </w:rPr>
        <w:t>funcionales</w:t>
      </w:r>
      <w:r w:rsidRPr="0074344D">
        <w:rPr>
          <w:b/>
          <w:bCs/>
          <w:lang w:val="es-ES_tradnl"/>
        </w:rPr>
        <w:t xml:space="preserve"> 24/7. </w:t>
      </w:r>
    </w:p>
    <w:p w14:paraId="3C78755D" w14:textId="77777777" w:rsidR="00F554A3" w:rsidRDefault="00E92FA9" w:rsidP="00A36C10">
      <w:pPr>
        <w:rPr>
          <w:lang w:val="es-ES_tradnl"/>
        </w:rPr>
      </w:pPr>
      <w:r>
        <w:rPr>
          <w:lang w:val="es-ES_tradnl"/>
        </w:rPr>
        <w:t>Algunos</w:t>
      </w:r>
      <w:r w:rsidR="00ED1BBD" w:rsidRPr="0067206A">
        <w:rPr>
          <w:lang w:val="es-ES_tradnl"/>
        </w:rPr>
        <w:t xml:space="preserve"> posibles medios de difusión de la alerta</w:t>
      </w:r>
      <w:r>
        <w:rPr>
          <w:lang w:val="es-ES_tradnl"/>
        </w:rPr>
        <w:t xml:space="preserve"> son</w:t>
      </w:r>
      <w:r w:rsidR="00ED1BBD" w:rsidRPr="0067206A">
        <w:rPr>
          <w:lang w:val="es-ES_tradnl"/>
        </w:rPr>
        <w:t xml:space="preserve">: </w:t>
      </w:r>
    </w:p>
    <w:p w14:paraId="60A8956E" w14:textId="77777777" w:rsidR="00F554A3" w:rsidRDefault="00A10608" w:rsidP="00F554A3">
      <w:pPr>
        <w:pStyle w:val="Prrafodelista"/>
        <w:numPr>
          <w:ilvl w:val="0"/>
          <w:numId w:val="19"/>
        </w:numPr>
        <w:rPr>
          <w:lang w:val="es-ES_tradnl"/>
        </w:rPr>
      </w:pPr>
      <w:r w:rsidRPr="00F554A3">
        <w:rPr>
          <w:lang w:val="es-ES_tradnl"/>
        </w:rPr>
        <w:t>sirenas</w:t>
      </w:r>
      <w:r w:rsidR="003C37F1" w:rsidRPr="00F554A3">
        <w:rPr>
          <w:lang w:val="es-ES_tradnl"/>
        </w:rPr>
        <w:t xml:space="preserve"> fijas, </w:t>
      </w:r>
    </w:p>
    <w:p w14:paraId="546ACCAC" w14:textId="77777777" w:rsidR="00F554A3" w:rsidRDefault="003C37F1" w:rsidP="00F554A3">
      <w:pPr>
        <w:pStyle w:val="Prrafodelista"/>
        <w:numPr>
          <w:ilvl w:val="0"/>
          <w:numId w:val="19"/>
        </w:numPr>
        <w:rPr>
          <w:lang w:val="es-ES_tradnl"/>
        </w:rPr>
      </w:pPr>
      <w:r w:rsidRPr="00F554A3">
        <w:rPr>
          <w:lang w:val="es-ES_tradnl"/>
        </w:rPr>
        <w:t>sirenas en vehículos de primera respuesta</w:t>
      </w:r>
      <w:r w:rsidR="00A10608" w:rsidRPr="00F554A3">
        <w:rPr>
          <w:lang w:val="es-ES_tradnl"/>
        </w:rPr>
        <w:t xml:space="preserve">, </w:t>
      </w:r>
    </w:p>
    <w:p w14:paraId="06E4BE83" w14:textId="77777777" w:rsidR="00F554A3" w:rsidRDefault="00A10608" w:rsidP="00F554A3">
      <w:pPr>
        <w:pStyle w:val="Prrafodelista"/>
        <w:numPr>
          <w:ilvl w:val="0"/>
          <w:numId w:val="19"/>
        </w:numPr>
        <w:rPr>
          <w:lang w:val="es-ES_tradnl"/>
        </w:rPr>
      </w:pPr>
      <w:r w:rsidRPr="00F554A3">
        <w:rPr>
          <w:lang w:val="es-ES_tradnl"/>
        </w:rPr>
        <w:t xml:space="preserve">megáfonos, </w:t>
      </w:r>
    </w:p>
    <w:p w14:paraId="36E0ECDC" w14:textId="77777777" w:rsidR="00F554A3" w:rsidRDefault="00A10608" w:rsidP="00F554A3">
      <w:pPr>
        <w:pStyle w:val="Prrafodelista"/>
        <w:numPr>
          <w:ilvl w:val="0"/>
          <w:numId w:val="19"/>
        </w:numPr>
        <w:rPr>
          <w:lang w:val="es-ES_tradnl"/>
        </w:rPr>
      </w:pPr>
      <w:r w:rsidRPr="00F554A3">
        <w:rPr>
          <w:lang w:val="es-ES_tradnl"/>
        </w:rPr>
        <w:t>árboles de llamada</w:t>
      </w:r>
      <w:r w:rsidR="00F554A3">
        <w:rPr>
          <w:lang w:val="es-ES_tradnl"/>
        </w:rPr>
        <w:t>s</w:t>
      </w:r>
      <w:r w:rsidR="00F5242B" w:rsidRPr="00F554A3">
        <w:rPr>
          <w:lang w:val="es-ES_tradnl"/>
        </w:rPr>
        <w:t xml:space="preserve">, </w:t>
      </w:r>
    </w:p>
    <w:p w14:paraId="003D086E" w14:textId="77777777" w:rsidR="00F554A3" w:rsidRDefault="00F5242B" w:rsidP="00F554A3">
      <w:pPr>
        <w:pStyle w:val="Prrafodelista"/>
        <w:numPr>
          <w:ilvl w:val="0"/>
          <w:numId w:val="19"/>
        </w:numPr>
        <w:rPr>
          <w:lang w:val="es-ES_tradnl"/>
        </w:rPr>
      </w:pPr>
      <w:r w:rsidRPr="00F554A3">
        <w:rPr>
          <w:lang w:val="es-ES_tradnl"/>
        </w:rPr>
        <w:lastRenderedPageBreak/>
        <w:t>redes sociales,</w:t>
      </w:r>
      <w:r w:rsidR="002D2CBE" w:rsidRPr="00F554A3">
        <w:rPr>
          <w:lang w:val="es-ES_tradnl"/>
        </w:rPr>
        <w:t xml:space="preserve"> </w:t>
      </w:r>
    </w:p>
    <w:p w14:paraId="4C45F720" w14:textId="77777777" w:rsidR="0074344D" w:rsidRDefault="002D2CBE" w:rsidP="00F554A3">
      <w:pPr>
        <w:pStyle w:val="Prrafodelista"/>
        <w:numPr>
          <w:ilvl w:val="0"/>
          <w:numId w:val="19"/>
        </w:numPr>
        <w:rPr>
          <w:lang w:val="es-ES_tradnl"/>
        </w:rPr>
      </w:pPr>
      <w:r w:rsidRPr="00F554A3">
        <w:rPr>
          <w:lang w:val="es-ES_tradnl"/>
        </w:rPr>
        <w:t>personal de guardavidas en playas</w:t>
      </w:r>
      <w:r w:rsidR="0074344D">
        <w:rPr>
          <w:lang w:val="es-ES_tradnl"/>
        </w:rPr>
        <w:t>,</w:t>
      </w:r>
    </w:p>
    <w:p w14:paraId="22DED66F" w14:textId="77777777" w:rsidR="00123019" w:rsidRDefault="0074344D" w:rsidP="00F554A3">
      <w:pPr>
        <w:pStyle w:val="Prrafodelista"/>
        <w:numPr>
          <w:ilvl w:val="0"/>
          <w:numId w:val="19"/>
        </w:numPr>
        <w:rPr>
          <w:lang w:val="es-ES_tradnl"/>
        </w:rPr>
      </w:pPr>
      <w:r>
        <w:rPr>
          <w:lang w:val="es-ES_tradnl"/>
        </w:rPr>
        <w:t>policía turística</w:t>
      </w:r>
      <w:r w:rsidR="00123019">
        <w:rPr>
          <w:lang w:val="es-ES_tradnl"/>
        </w:rPr>
        <w:t>,</w:t>
      </w:r>
    </w:p>
    <w:p w14:paraId="7DB54F29" w14:textId="218E3392" w:rsidR="00ED1BBD" w:rsidRDefault="00123019" w:rsidP="00F554A3">
      <w:pPr>
        <w:pStyle w:val="Prrafodelista"/>
        <w:numPr>
          <w:ilvl w:val="0"/>
          <w:numId w:val="19"/>
        </w:numPr>
        <w:rPr>
          <w:lang w:val="es-ES_tradnl"/>
        </w:rPr>
      </w:pPr>
      <w:r>
        <w:rPr>
          <w:lang w:val="es-ES_tradnl"/>
        </w:rPr>
        <w:t>guardavidas</w:t>
      </w:r>
      <w:r w:rsidR="007D314C" w:rsidRPr="00F554A3">
        <w:rPr>
          <w:lang w:val="es-ES_tradnl"/>
        </w:rPr>
        <w:t>.</w:t>
      </w:r>
    </w:p>
    <w:p w14:paraId="6AB22489" w14:textId="571A6A5D" w:rsidR="00F554A3" w:rsidRPr="00F554A3" w:rsidRDefault="00F554A3" w:rsidP="00F554A3">
      <w:pPr>
        <w:rPr>
          <w:i/>
          <w:iCs/>
          <w:lang w:val="es-ES_tradnl"/>
        </w:rPr>
      </w:pPr>
      <w:r w:rsidRPr="00F554A3">
        <w:rPr>
          <w:i/>
          <w:iCs/>
          <w:highlight w:val="yellow"/>
          <w:lang w:val="es-ES_tradnl"/>
        </w:rPr>
        <w:t xml:space="preserve">En la tabla siguiente se deben indicar al menos 3 de los </w:t>
      </w:r>
      <w:r>
        <w:rPr>
          <w:i/>
          <w:iCs/>
          <w:highlight w:val="yellow"/>
          <w:lang w:val="es-ES_tradnl"/>
        </w:rPr>
        <w:t>mecanismos de difusión de la alerta</w:t>
      </w:r>
      <w:r w:rsidRPr="00F554A3">
        <w:rPr>
          <w:i/>
          <w:iCs/>
          <w:highlight w:val="yellow"/>
          <w:lang w:val="es-ES_tradnl"/>
        </w:rPr>
        <w:t xml:space="preserve">, con </w:t>
      </w:r>
      <w:r>
        <w:rPr>
          <w:i/>
          <w:iCs/>
          <w:highlight w:val="yellow"/>
          <w:lang w:val="es-ES_tradnl"/>
        </w:rPr>
        <w:t>los sectores que cubre</w:t>
      </w:r>
      <w:r w:rsidRPr="00F554A3">
        <w:rPr>
          <w:i/>
          <w:iCs/>
          <w:highlight w:val="yellow"/>
          <w:lang w:val="es-ES_tradnl"/>
        </w:rPr>
        <w:t>,</w:t>
      </w:r>
      <w:r>
        <w:rPr>
          <w:i/>
          <w:iCs/>
          <w:highlight w:val="yellow"/>
          <w:lang w:val="es-ES_tradnl"/>
        </w:rPr>
        <w:t xml:space="preserve"> el</w:t>
      </w:r>
      <w:r w:rsidRPr="00F554A3">
        <w:rPr>
          <w:i/>
          <w:iCs/>
          <w:highlight w:val="yellow"/>
          <w:lang w:val="es-ES_tradnl"/>
        </w:rPr>
        <w:t xml:space="preserve"> horario y </w:t>
      </w:r>
      <w:r>
        <w:rPr>
          <w:i/>
          <w:iCs/>
          <w:highlight w:val="yellow"/>
          <w:lang w:val="es-ES_tradnl"/>
        </w:rPr>
        <w:t xml:space="preserve">la </w:t>
      </w:r>
      <w:r w:rsidRPr="00F554A3">
        <w:rPr>
          <w:i/>
          <w:iCs/>
          <w:highlight w:val="yellow"/>
          <w:lang w:val="es-ES_tradnl"/>
        </w:rPr>
        <w:t>person</w:t>
      </w:r>
      <w:r>
        <w:rPr>
          <w:i/>
          <w:iCs/>
          <w:highlight w:val="yellow"/>
          <w:lang w:val="es-ES_tradnl"/>
        </w:rPr>
        <w:t>a</w:t>
      </w:r>
      <w:r w:rsidRPr="00F554A3">
        <w:rPr>
          <w:i/>
          <w:iCs/>
          <w:highlight w:val="yellow"/>
          <w:lang w:val="es-ES_tradnl"/>
        </w:rPr>
        <w:t xml:space="preserve"> </w:t>
      </w:r>
      <w:r>
        <w:rPr>
          <w:i/>
          <w:iCs/>
          <w:highlight w:val="yellow"/>
          <w:lang w:val="es-ES_tradnl"/>
        </w:rPr>
        <w:t>responsable</w:t>
      </w:r>
      <w:r w:rsidRPr="00F554A3">
        <w:rPr>
          <w:i/>
          <w:iCs/>
          <w:highlight w:val="yellow"/>
          <w:lang w:val="es-ES_tradnl"/>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418"/>
        <w:gridCol w:w="1559"/>
        <w:gridCol w:w="1843"/>
        <w:gridCol w:w="2268"/>
      </w:tblGrid>
      <w:tr w:rsidR="007D314C" w:rsidRPr="0067206A" w14:paraId="229232A0" w14:textId="77777777" w:rsidTr="00A61992">
        <w:tc>
          <w:tcPr>
            <w:tcW w:w="8789" w:type="dxa"/>
            <w:gridSpan w:val="5"/>
            <w:shd w:val="clear" w:color="auto" w:fill="808080" w:themeFill="background1" w:themeFillShade="80"/>
          </w:tcPr>
          <w:p w14:paraId="748D740D" w14:textId="1101BF25" w:rsidR="007D314C" w:rsidRPr="0067206A" w:rsidRDefault="007D314C" w:rsidP="00BD032D">
            <w:pPr>
              <w:spacing w:after="0" w:line="240" w:lineRule="auto"/>
              <w:jc w:val="center"/>
              <w:rPr>
                <w:rFonts w:ascii="Arial" w:hAnsi="Arial" w:cs="Arial"/>
                <w:b/>
                <w:color w:val="FFFFFF" w:themeColor="background1"/>
                <w:lang w:val="es-ES_tradnl"/>
              </w:rPr>
            </w:pPr>
            <w:r w:rsidRPr="0067206A">
              <w:rPr>
                <w:rFonts w:ascii="Arial" w:hAnsi="Arial" w:cs="Arial"/>
                <w:b/>
                <w:color w:val="FFFFFF" w:themeColor="background1"/>
                <w:lang w:val="es-ES_tradnl"/>
              </w:rPr>
              <w:t>Mecanismo de Difusión de la Alerta a la Población</w:t>
            </w:r>
          </w:p>
          <w:p w14:paraId="71AA0517" w14:textId="77777777" w:rsidR="007D314C" w:rsidRPr="0067206A" w:rsidRDefault="007D314C" w:rsidP="00BD032D">
            <w:pPr>
              <w:spacing w:after="0" w:line="240" w:lineRule="auto"/>
              <w:jc w:val="center"/>
              <w:rPr>
                <w:rFonts w:ascii="Arial" w:hAnsi="Arial" w:cs="Arial"/>
                <w:b/>
                <w:color w:val="FFFFFF" w:themeColor="background1"/>
                <w:lang w:val="es-ES_tradnl"/>
              </w:rPr>
            </w:pPr>
          </w:p>
        </w:tc>
      </w:tr>
      <w:tr w:rsidR="00A61992" w:rsidRPr="0067206A" w14:paraId="105F714A" w14:textId="77777777" w:rsidTr="00A61992">
        <w:tc>
          <w:tcPr>
            <w:tcW w:w="1701" w:type="dxa"/>
          </w:tcPr>
          <w:p w14:paraId="4B1EB790" w14:textId="66DF4909" w:rsidR="00A61992" w:rsidRPr="0067206A" w:rsidRDefault="00A61992"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t>Medio de difusión de la alerta</w:t>
            </w:r>
          </w:p>
        </w:tc>
        <w:tc>
          <w:tcPr>
            <w:tcW w:w="1418" w:type="dxa"/>
            <w:shd w:val="clear" w:color="auto" w:fill="auto"/>
            <w:vAlign w:val="center"/>
          </w:tcPr>
          <w:p w14:paraId="5DACF3EC" w14:textId="5DF00B0F" w:rsidR="00A61992" w:rsidRPr="0067206A" w:rsidRDefault="00A61992"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t>Sectores que cubre</w:t>
            </w:r>
          </w:p>
        </w:tc>
        <w:tc>
          <w:tcPr>
            <w:tcW w:w="1559" w:type="dxa"/>
            <w:shd w:val="clear" w:color="auto" w:fill="auto"/>
            <w:vAlign w:val="center"/>
          </w:tcPr>
          <w:p w14:paraId="4F168FBB" w14:textId="043003F3" w:rsidR="00A61992" w:rsidRPr="0067206A" w:rsidRDefault="00A61992"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t>Horario</w:t>
            </w:r>
          </w:p>
        </w:tc>
        <w:tc>
          <w:tcPr>
            <w:tcW w:w="1843" w:type="dxa"/>
            <w:shd w:val="clear" w:color="auto" w:fill="auto"/>
            <w:vAlign w:val="center"/>
          </w:tcPr>
          <w:p w14:paraId="7D9A2E40" w14:textId="6DCA5238" w:rsidR="00A61992" w:rsidRPr="0067206A" w:rsidRDefault="00A61992"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t>Persona Responsable de Activar</w:t>
            </w:r>
          </w:p>
        </w:tc>
        <w:tc>
          <w:tcPr>
            <w:tcW w:w="2268" w:type="dxa"/>
            <w:shd w:val="clear" w:color="auto" w:fill="auto"/>
            <w:vAlign w:val="center"/>
          </w:tcPr>
          <w:p w14:paraId="1EED4AE8" w14:textId="1A17C830" w:rsidR="00A61992" w:rsidRPr="0067206A" w:rsidRDefault="00A61992" w:rsidP="00BD032D">
            <w:pPr>
              <w:jc w:val="center"/>
              <w:rPr>
                <w:rFonts w:ascii="Arial" w:hAnsi="Arial" w:cs="Arial"/>
                <w:b/>
                <w:color w:val="000000" w:themeColor="text1"/>
                <w:lang w:val="es-ES_tradnl"/>
              </w:rPr>
            </w:pPr>
            <w:r w:rsidRPr="0067206A">
              <w:rPr>
                <w:rFonts w:ascii="Arial" w:hAnsi="Arial" w:cs="Arial"/>
                <w:b/>
                <w:color w:val="000000" w:themeColor="text1"/>
                <w:lang w:val="es-ES_tradnl"/>
              </w:rPr>
              <w:t>Comentarios</w:t>
            </w:r>
          </w:p>
        </w:tc>
      </w:tr>
      <w:tr w:rsidR="00A61992" w:rsidRPr="0067206A" w14:paraId="6F4E1CB0" w14:textId="77777777" w:rsidTr="00A61992">
        <w:tc>
          <w:tcPr>
            <w:tcW w:w="1701" w:type="dxa"/>
          </w:tcPr>
          <w:p w14:paraId="611B578E" w14:textId="77777777" w:rsidR="00A61992" w:rsidRPr="0067206A" w:rsidRDefault="00A61992" w:rsidP="00BD032D">
            <w:pPr>
              <w:rPr>
                <w:rFonts w:ascii="Arial" w:hAnsi="Arial" w:cs="Arial"/>
                <w:b/>
                <w:color w:val="000000" w:themeColor="text1"/>
                <w:lang w:val="es-ES_tradnl"/>
              </w:rPr>
            </w:pPr>
          </w:p>
        </w:tc>
        <w:tc>
          <w:tcPr>
            <w:tcW w:w="1418" w:type="dxa"/>
            <w:shd w:val="clear" w:color="auto" w:fill="auto"/>
            <w:vAlign w:val="center"/>
          </w:tcPr>
          <w:p w14:paraId="3889D08A" w14:textId="36D694E8" w:rsidR="00A61992" w:rsidRPr="0067206A" w:rsidRDefault="00A61992" w:rsidP="00BD032D">
            <w:pPr>
              <w:rPr>
                <w:rFonts w:ascii="Arial" w:hAnsi="Arial" w:cs="Arial"/>
                <w:b/>
                <w:color w:val="000000" w:themeColor="text1"/>
                <w:lang w:val="es-ES_tradnl"/>
              </w:rPr>
            </w:pPr>
          </w:p>
        </w:tc>
        <w:tc>
          <w:tcPr>
            <w:tcW w:w="1559" w:type="dxa"/>
            <w:shd w:val="clear" w:color="auto" w:fill="auto"/>
            <w:vAlign w:val="center"/>
          </w:tcPr>
          <w:p w14:paraId="1A1221DD" w14:textId="77777777" w:rsidR="00A61992" w:rsidRPr="0067206A" w:rsidRDefault="00A61992" w:rsidP="00BD032D">
            <w:pPr>
              <w:jc w:val="center"/>
              <w:rPr>
                <w:rFonts w:ascii="Arial" w:hAnsi="Arial" w:cs="Arial"/>
                <w:b/>
                <w:color w:val="000000" w:themeColor="text1"/>
                <w:lang w:val="es-ES_tradnl"/>
              </w:rPr>
            </w:pPr>
          </w:p>
        </w:tc>
        <w:tc>
          <w:tcPr>
            <w:tcW w:w="1843" w:type="dxa"/>
            <w:shd w:val="clear" w:color="auto" w:fill="FFFFFF" w:themeFill="background1"/>
            <w:vAlign w:val="center"/>
          </w:tcPr>
          <w:p w14:paraId="45D1CDF2" w14:textId="77777777" w:rsidR="00A61992" w:rsidRPr="0067206A" w:rsidRDefault="00A61992" w:rsidP="00BD032D">
            <w:pPr>
              <w:jc w:val="center"/>
              <w:rPr>
                <w:rFonts w:ascii="Arial" w:hAnsi="Arial" w:cs="Arial"/>
                <w:b/>
                <w:color w:val="000000" w:themeColor="text1"/>
                <w:lang w:val="es-ES_tradnl"/>
              </w:rPr>
            </w:pPr>
          </w:p>
        </w:tc>
        <w:tc>
          <w:tcPr>
            <w:tcW w:w="2268" w:type="dxa"/>
            <w:shd w:val="clear" w:color="auto" w:fill="auto"/>
            <w:vAlign w:val="center"/>
          </w:tcPr>
          <w:p w14:paraId="1CD6963B" w14:textId="77777777" w:rsidR="00A61992" w:rsidRPr="0067206A" w:rsidRDefault="00A61992" w:rsidP="00BD032D">
            <w:pPr>
              <w:jc w:val="center"/>
              <w:rPr>
                <w:rFonts w:ascii="Arial" w:hAnsi="Arial" w:cs="Arial"/>
                <w:b/>
                <w:color w:val="000000" w:themeColor="text1"/>
                <w:lang w:val="es-ES_tradnl"/>
              </w:rPr>
            </w:pPr>
          </w:p>
        </w:tc>
      </w:tr>
      <w:tr w:rsidR="00A61992" w:rsidRPr="0067206A" w14:paraId="39640E84" w14:textId="77777777" w:rsidTr="00A61992">
        <w:tc>
          <w:tcPr>
            <w:tcW w:w="1701" w:type="dxa"/>
          </w:tcPr>
          <w:p w14:paraId="00F343FB" w14:textId="77777777" w:rsidR="00A61992" w:rsidRPr="0067206A" w:rsidRDefault="00A61992" w:rsidP="00BD032D">
            <w:pPr>
              <w:rPr>
                <w:rFonts w:ascii="Arial" w:hAnsi="Arial" w:cs="Arial"/>
                <w:lang w:val="es-ES_tradnl"/>
              </w:rPr>
            </w:pPr>
          </w:p>
        </w:tc>
        <w:tc>
          <w:tcPr>
            <w:tcW w:w="1418" w:type="dxa"/>
            <w:shd w:val="clear" w:color="auto" w:fill="auto"/>
          </w:tcPr>
          <w:p w14:paraId="22AF822D" w14:textId="22E3319E" w:rsidR="00A61992" w:rsidRPr="0067206A" w:rsidRDefault="00A61992" w:rsidP="00BD032D">
            <w:pPr>
              <w:rPr>
                <w:rFonts w:ascii="Arial" w:hAnsi="Arial" w:cs="Arial"/>
                <w:lang w:val="es-ES_tradnl"/>
              </w:rPr>
            </w:pPr>
          </w:p>
        </w:tc>
        <w:tc>
          <w:tcPr>
            <w:tcW w:w="1559" w:type="dxa"/>
            <w:shd w:val="clear" w:color="auto" w:fill="auto"/>
            <w:vAlign w:val="center"/>
          </w:tcPr>
          <w:p w14:paraId="4221C41A" w14:textId="77777777" w:rsidR="00A61992" w:rsidRPr="0067206A" w:rsidRDefault="00A61992" w:rsidP="00BD032D">
            <w:pPr>
              <w:rPr>
                <w:rFonts w:ascii="Arial" w:hAnsi="Arial" w:cs="Arial"/>
                <w:lang w:val="es-ES_tradnl"/>
              </w:rPr>
            </w:pPr>
          </w:p>
        </w:tc>
        <w:tc>
          <w:tcPr>
            <w:tcW w:w="1843" w:type="dxa"/>
            <w:shd w:val="clear" w:color="auto" w:fill="FFFFFF" w:themeFill="background1"/>
            <w:vAlign w:val="center"/>
          </w:tcPr>
          <w:p w14:paraId="00AA411F" w14:textId="77777777" w:rsidR="00A61992" w:rsidRPr="0067206A" w:rsidRDefault="00A61992" w:rsidP="00BD032D">
            <w:pPr>
              <w:rPr>
                <w:rFonts w:ascii="Arial" w:hAnsi="Arial" w:cs="Arial"/>
                <w:lang w:val="es-ES_tradnl"/>
              </w:rPr>
            </w:pPr>
          </w:p>
        </w:tc>
        <w:tc>
          <w:tcPr>
            <w:tcW w:w="2268" w:type="dxa"/>
            <w:shd w:val="clear" w:color="auto" w:fill="auto"/>
            <w:vAlign w:val="center"/>
          </w:tcPr>
          <w:p w14:paraId="1E90F06B" w14:textId="77777777" w:rsidR="00A61992" w:rsidRPr="0067206A" w:rsidRDefault="00A61992" w:rsidP="00BD032D">
            <w:pPr>
              <w:rPr>
                <w:rFonts w:ascii="Arial" w:hAnsi="Arial" w:cs="Arial"/>
                <w:lang w:val="es-ES_tradnl"/>
              </w:rPr>
            </w:pPr>
          </w:p>
        </w:tc>
      </w:tr>
      <w:tr w:rsidR="00A61992" w:rsidRPr="0067206A" w14:paraId="4FD72590" w14:textId="77777777" w:rsidTr="00A61992">
        <w:tc>
          <w:tcPr>
            <w:tcW w:w="1701" w:type="dxa"/>
          </w:tcPr>
          <w:p w14:paraId="0F634C9E" w14:textId="77777777" w:rsidR="00A61992" w:rsidRPr="0067206A" w:rsidRDefault="00A61992" w:rsidP="00BD032D">
            <w:pPr>
              <w:rPr>
                <w:rFonts w:ascii="Arial" w:hAnsi="Arial" w:cs="Arial"/>
                <w:bCs/>
                <w:lang w:val="es-ES_tradnl"/>
              </w:rPr>
            </w:pPr>
          </w:p>
        </w:tc>
        <w:tc>
          <w:tcPr>
            <w:tcW w:w="1418" w:type="dxa"/>
            <w:shd w:val="clear" w:color="auto" w:fill="auto"/>
          </w:tcPr>
          <w:p w14:paraId="4E8DB488" w14:textId="7354984A" w:rsidR="00A61992" w:rsidRPr="0067206A" w:rsidRDefault="00A61992" w:rsidP="00BD032D">
            <w:pPr>
              <w:rPr>
                <w:rFonts w:ascii="Arial" w:hAnsi="Arial" w:cs="Arial"/>
                <w:bCs/>
                <w:lang w:val="es-ES_tradnl"/>
              </w:rPr>
            </w:pPr>
          </w:p>
        </w:tc>
        <w:tc>
          <w:tcPr>
            <w:tcW w:w="1559" w:type="dxa"/>
            <w:shd w:val="clear" w:color="auto" w:fill="auto"/>
            <w:vAlign w:val="center"/>
          </w:tcPr>
          <w:p w14:paraId="2D53AE02" w14:textId="77777777" w:rsidR="00A61992" w:rsidRPr="0067206A" w:rsidRDefault="00A61992" w:rsidP="00BD032D">
            <w:pPr>
              <w:rPr>
                <w:rFonts w:ascii="Arial" w:hAnsi="Arial" w:cs="Arial"/>
                <w:lang w:val="es-ES_tradnl"/>
              </w:rPr>
            </w:pPr>
          </w:p>
        </w:tc>
        <w:tc>
          <w:tcPr>
            <w:tcW w:w="1843" w:type="dxa"/>
            <w:shd w:val="clear" w:color="auto" w:fill="FFFFFF" w:themeFill="background1"/>
            <w:vAlign w:val="center"/>
          </w:tcPr>
          <w:p w14:paraId="103E94CD" w14:textId="77777777" w:rsidR="00A61992" w:rsidRPr="0067206A" w:rsidRDefault="00A61992" w:rsidP="00BD032D">
            <w:pPr>
              <w:rPr>
                <w:rFonts w:ascii="Arial" w:hAnsi="Arial" w:cs="Arial"/>
                <w:lang w:val="es-ES_tradnl"/>
              </w:rPr>
            </w:pPr>
          </w:p>
        </w:tc>
        <w:tc>
          <w:tcPr>
            <w:tcW w:w="2268" w:type="dxa"/>
            <w:shd w:val="clear" w:color="auto" w:fill="auto"/>
            <w:vAlign w:val="center"/>
          </w:tcPr>
          <w:p w14:paraId="4BDF47ED" w14:textId="77777777" w:rsidR="00A61992" w:rsidRPr="0067206A" w:rsidRDefault="00A61992" w:rsidP="00BD032D">
            <w:pPr>
              <w:rPr>
                <w:rFonts w:ascii="Arial" w:hAnsi="Arial" w:cs="Arial"/>
                <w:lang w:val="es-ES_tradnl"/>
              </w:rPr>
            </w:pPr>
          </w:p>
        </w:tc>
      </w:tr>
      <w:tr w:rsidR="00A61992" w:rsidRPr="0067206A" w14:paraId="2B2340BC" w14:textId="77777777" w:rsidTr="00A61992">
        <w:tc>
          <w:tcPr>
            <w:tcW w:w="1701" w:type="dxa"/>
          </w:tcPr>
          <w:p w14:paraId="4EDC56B4" w14:textId="77777777" w:rsidR="00A61992" w:rsidRPr="0067206A" w:rsidRDefault="00A61992" w:rsidP="00BD032D">
            <w:pPr>
              <w:rPr>
                <w:rFonts w:ascii="Arial" w:hAnsi="Arial" w:cs="Arial"/>
                <w:bCs/>
                <w:lang w:val="es-ES_tradnl"/>
              </w:rPr>
            </w:pPr>
          </w:p>
        </w:tc>
        <w:tc>
          <w:tcPr>
            <w:tcW w:w="1418" w:type="dxa"/>
            <w:shd w:val="clear" w:color="auto" w:fill="auto"/>
          </w:tcPr>
          <w:p w14:paraId="0BC8F6AF" w14:textId="5FBF7445" w:rsidR="00A61992" w:rsidRPr="0067206A" w:rsidRDefault="00A61992" w:rsidP="00BD032D">
            <w:pPr>
              <w:rPr>
                <w:rFonts w:ascii="Arial" w:hAnsi="Arial" w:cs="Arial"/>
                <w:bCs/>
                <w:lang w:val="es-ES_tradnl"/>
              </w:rPr>
            </w:pPr>
          </w:p>
        </w:tc>
        <w:tc>
          <w:tcPr>
            <w:tcW w:w="1559" w:type="dxa"/>
            <w:shd w:val="clear" w:color="auto" w:fill="auto"/>
            <w:vAlign w:val="center"/>
          </w:tcPr>
          <w:p w14:paraId="37AC443B" w14:textId="77777777" w:rsidR="00A61992" w:rsidRPr="0067206A" w:rsidRDefault="00A61992" w:rsidP="00BD032D">
            <w:pPr>
              <w:rPr>
                <w:rFonts w:ascii="Arial" w:hAnsi="Arial" w:cs="Arial"/>
                <w:lang w:val="es-ES_tradnl"/>
              </w:rPr>
            </w:pPr>
          </w:p>
        </w:tc>
        <w:tc>
          <w:tcPr>
            <w:tcW w:w="1843" w:type="dxa"/>
            <w:shd w:val="clear" w:color="auto" w:fill="FFFFFF" w:themeFill="background1"/>
            <w:vAlign w:val="center"/>
          </w:tcPr>
          <w:p w14:paraId="4C2F6F08" w14:textId="77777777" w:rsidR="00A61992" w:rsidRPr="0067206A" w:rsidRDefault="00A61992" w:rsidP="00BD032D">
            <w:pPr>
              <w:rPr>
                <w:rFonts w:ascii="Arial" w:hAnsi="Arial" w:cs="Arial"/>
                <w:lang w:val="es-ES_tradnl"/>
              </w:rPr>
            </w:pPr>
          </w:p>
        </w:tc>
        <w:tc>
          <w:tcPr>
            <w:tcW w:w="2268" w:type="dxa"/>
            <w:shd w:val="clear" w:color="auto" w:fill="auto"/>
            <w:vAlign w:val="center"/>
          </w:tcPr>
          <w:p w14:paraId="52C35867" w14:textId="77777777" w:rsidR="00A61992" w:rsidRPr="0067206A" w:rsidRDefault="00A61992" w:rsidP="00BD032D">
            <w:pPr>
              <w:rPr>
                <w:rFonts w:ascii="Arial" w:hAnsi="Arial" w:cs="Arial"/>
                <w:lang w:val="es-ES_tradnl"/>
              </w:rPr>
            </w:pPr>
          </w:p>
        </w:tc>
      </w:tr>
    </w:tbl>
    <w:p w14:paraId="7631B069" w14:textId="24DBB114" w:rsidR="00562E23" w:rsidRDefault="00562E23" w:rsidP="00562E23">
      <w:pPr>
        <w:rPr>
          <w:lang w:val="es-ES_tradnl"/>
        </w:rPr>
      </w:pPr>
    </w:p>
    <w:p w14:paraId="09DEDB4F" w14:textId="607B9C67" w:rsidR="00677167" w:rsidRPr="0067206A" w:rsidRDefault="005D3562" w:rsidP="00ED1BBD">
      <w:pPr>
        <w:rPr>
          <w:lang w:val="es-ES_tradnl"/>
        </w:rPr>
      </w:pPr>
      <w:r>
        <w:rPr>
          <w:lang w:val="es-ES_tradnl"/>
        </w:rPr>
        <w:t>En caso de que uno de los medios de difusión de la alerta sea por árboles de llamadas</w:t>
      </w:r>
      <w:r w:rsidR="00C80845">
        <w:rPr>
          <w:lang w:val="es-ES_tradnl"/>
        </w:rPr>
        <w:t>, es importante destacar que algunas</w:t>
      </w:r>
      <w:r w:rsidR="00562E23" w:rsidRPr="0067206A">
        <w:rPr>
          <w:lang w:val="es-ES_tradnl"/>
        </w:rPr>
        <w:t xml:space="preserve"> instituciones encargadas</w:t>
      </w:r>
      <w:r w:rsidR="00C80845" w:rsidRPr="00C80845">
        <w:rPr>
          <w:lang w:val="es-ES_tradnl"/>
        </w:rPr>
        <w:t xml:space="preserve"> </w:t>
      </w:r>
      <w:r w:rsidR="00C80845" w:rsidRPr="0067206A">
        <w:rPr>
          <w:lang w:val="es-ES_tradnl"/>
        </w:rPr>
        <w:t>no trabajan las 24 horas y los 7 días de la semana</w:t>
      </w:r>
      <w:r w:rsidR="00C80845">
        <w:rPr>
          <w:lang w:val="es-ES_tradnl"/>
        </w:rPr>
        <w:t>,</w:t>
      </w:r>
      <w:r w:rsidR="00562E23" w:rsidRPr="0067206A">
        <w:rPr>
          <w:lang w:val="es-ES_tradnl"/>
        </w:rPr>
        <w:t xml:space="preserve"> </w:t>
      </w:r>
      <w:r w:rsidR="0073079D">
        <w:rPr>
          <w:lang w:val="es-ES_tradnl"/>
        </w:rPr>
        <w:t>como</w:t>
      </w:r>
      <w:r w:rsidR="00C80845">
        <w:rPr>
          <w:lang w:val="es-ES_tradnl"/>
        </w:rPr>
        <w:t xml:space="preserve"> los centros educativos y</w:t>
      </w:r>
      <w:r w:rsidR="00562E23" w:rsidRPr="0067206A">
        <w:rPr>
          <w:lang w:val="es-ES_tradnl"/>
        </w:rPr>
        <w:t xml:space="preserve"> EBAIS</w:t>
      </w:r>
      <w:r w:rsidR="00C80845">
        <w:rPr>
          <w:lang w:val="es-ES_tradnl"/>
        </w:rPr>
        <w:t>,</w:t>
      </w:r>
      <w:r w:rsidR="00562E23" w:rsidRPr="0067206A">
        <w:rPr>
          <w:lang w:val="es-ES_tradnl"/>
        </w:rPr>
        <w:t xml:space="preserve"> por lo que </w:t>
      </w:r>
      <w:r w:rsidR="00F554A3">
        <w:rPr>
          <w:lang w:val="es-ES_tradnl"/>
        </w:rPr>
        <w:t xml:space="preserve">en ese caso </w:t>
      </w:r>
      <w:r w:rsidR="00562E23" w:rsidRPr="0067206A">
        <w:rPr>
          <w:lang w:val="es-ES_tradnl"/>
        </w:rPr>
        <w:t xml:space="preserve">se </w:t>
      </w:r>
      <w:r w:rsidR="00C80845">
        <w:rPr>
          <w:lang w:val="es-ES_tradnl"/>
        </w:rPr>
        <w:t>debe plantear</w:t>
      </w:r>
      <w:r w:rsidR="00562E23" w:rsidRPr="0067206A">
        <w:rPr>
          <w:lang w:val="es-ES_tradnl"/>
        </w:rPr>
        <w:t xml:space="preserve"> dos </w:t>
      </w:r>
      <w:r w:rsidR="00C80845">
        <w:rPr>
          <w:lang w:val="es-ES_tradnl"/>
        </w:rPr>
        <w:t>árboles</w:t>
      </w:r>
      <w:r w:rsidR="00562E23" w:rsidRPr="0067206A">
        <w:rPr>
          <w:lang w:val="es-ES_tradnl"/>
        </w:rPr>
        <w:t xml:space="preserve"> de llamadas</w:t>
      </w:r>
      <w:r w:rsidR="00F554A3">
        <w:rPr>
          <w:lang w:val="es-ES_tradnl"/>
        </w:rPr>
        <w:t>:</w:t>
      </w:r>
      <w:r w:rsidR="00562E23" w:rsidRPr="0067206A">
        <w:rPr>
          <w:lang w:val="es-ES_tradnl"/>
        </w:rPr>
        <w:t xml:space="preserve"> </w:t>
      </w:r>
    </w:p>
    <w:p w14:paraId="0277338F" w14:textId="70716F46" w:rsidR="000842CE" w:rsidRPr="0067206A" w:rsidRDefault="000842CE" w:rsidP="0046594D">
      <w:pPr>
        <w:pStyle w:val="Ttulo3"/>
        <w:numPr>
          <w:ilvl w:val="2"/>
          <w:numId w:val="44"/>
        </w:numPr>
        <w:rPr>
          <w:lang w:val="es-ES_tradnl"/>
        </w:rPr>
      </w:pPr>
      <w:bookmarkStart w:id="80" w:name="_Toc36448644"/>
      <w:bookmarkStart w:id="81" w:name="_Toc157757143"/>
      <w:r w:rsidRPr="0067206A">
        <w:rPr>
          <w:lang w:val="es-ES_tradnl"/>
        </w:rPr>
        <w:t xml:space="preserve">Árbol de llamadas </w:t>
      </w:r>
      <w:r w:rsidR="00562E23" w:rsidRPr="0067206A">
        <w:rPr>
          <w:lang w:val="es-ES_tradnl"/>
        </w:rPr>
        <w:t>en horas laborales</w:t>
      </w:r>
      <w:bookmarkEnd w:id="80"/>
      <w:bookmarkEnd w:id="81"/>
    </w:p>
    <w:p w14:paraId="52385700" w14:textId="77777777" w:rsidR="000842CE" w:rsidRPr="0067206A" w:rsidRDefault="000842CE" w:rsidP="005847F2">
      <w:pPr>
        <w:rPr>
          <w:lang w:val="es-ES_tradnl"/>
        </w:rPr>
      </w:pPr>
      <w:r w:rsidRPr="0067206A">
        <w:rPr>
          <w:lang w:val="es-ES_tradnl"/>
        </w:rPr>
        <w:t xml:space="preserve">Este opera de 7am hasta las 5pm de lunes a viernes. </w:t>
      </w:r>
    </w:p>
    <w:p w14:paraId="3E034F30" w14:textId="1D43FFEA" w:rsidR="00562E23" w:rsidRPr="0067206A" w:rsidRDefault="00562E23" w:rsidP="0046594D">
      <w:pPr>
        <w:pStyle w:val="Ttulo3"/>
        <w:numPr>
          <w:ilvl w:val="2"/>
          <w:numId w:val="44"/>
        </w:numPr>
        <w:rPr>
          <w:lang w:val="es-ES_tradnl"/>
        </w:rPr>
      </w:pPr>
      <w:bookmarkStart w:id="82" w:name="_Toc36448645"/>
      <w:bookmarkStart w:id="83" w:name="_Toc157757144"/>
      <w:r w:rsidRPr="0067206A">
        <w:rPr>
          <w:lang w:val="es-ES_tradnl"/>
        </w:rPr>
        <w:t>Árbol de llamadas en noches y fines de semana</w:t>
      </w:r>
      <w:bookmarkEnd w:id="82"/>
      <w:bookmarkEnd w:id="83"/>
    </w:p>
    <w:p w14:paraId="6773DA0B" w14:textId="64F8DA8F" w:rsidR="000842CE" w:rsidRPr="0067206A" w:rsidRDefault="000842CE" w:rsidP="005847F2">
      <w:pPr>
        <w:rPr>
          <w:lang w:val="es-ES_tradnl"/>
        </w:rPr>
      </w:pPr>
      <w:r w:rsidRPr="0067206A">
        <w:rPr>
          <w:lang w:val="es-ES_tradnl"/>
        </w:rPr>
        <w:t>Este opera sábados, domingo, días feriados y de lunes a viernes de 5pm a 7am.</w:t>
      </w:r>
    </w:p>
    <w:p w14:paraId="7E25ABA9" w14:textId="0D20E036" w:rsidR="003B2FD9" w:rsidRDefault="003B2FD9" w:rsidP="0046594D">
      <w:pPr>
        <w:pStyle w:val="Ttulo2"/>
        <w:numPr>
          <w:ilvl w:val="1"/>
          <w:numId w:val="44"/>
        </w:numPr>
        <w:rPr>
          <w:lang w:val="es-ES_tradnl"/>
        </w:rPr>
      </w:pPr>
      <w:r>
        <w:rPr>
          <w:lang w:val="es-ES_tradnl"/>
        </w:rPr>
        <w:t xml:space="preserve"> </w:t>
      </w:r>
      <w:bookmarkStart w:id="84" w:name="_Toc157757145"/>
      <w:r w:rsidR="006249B8">
        <w:rPr>
          <w:lang w:val="es-ES_tradnl"/>
        </w:rPr>
        <w:t xml:space="preserve">Centro de </w:t>
      </w:r>
      <w:r w:rsidR="004E6016">
        <w:rPr>
          <w:lang w:val="es-ES_tradnl"/>
        </w:rPr>
        <w:t xml:space="preserve">Operaciones de </w:t>
      </w:r>
      <w:r w:rsidR="006249B8">
        <w:rPr>
          <w:lang w:val="es-ES_tradnl"/>
        </w:rPr>
        <w:t>E</w:t>
      </w:r>
      <w:r w:rsidR="004E6016">
        <w:rPr>
          <w:lang w:val="es-ES_tradnl"/>
        </w:rPr>
        <w:t>mergencia durante un tsunami</w:t>
      </w:r>
      <w:r w:rsidR="004E6016" w:rsidRPr="0067206A">
        <w:rPr>
          <w:lang w:val="es-ES_tradnl"/>
        </w:rPr>
        <w:t xml:space="preserve"> </w:t>
      </w:r>
      <w:r w:rsidR="00DE6D40">
        <w:rPr>
          <w:lang w:val="es-ES_tradnl"/>
        </w:rPr>
        <w:t>(RESP</w:t>
      </w:r>
      <w:r w:rsidR="00FF1955">
        <w:rPr>
          <w:lang w:val="es-ES_tradnl"/>
        </w:rPr>
        <w:t>-2)</w:t>
      </w:r>
      <w:bookmarkEnd w:id="84"/>
    </w:p>
    <w:p w14:paraId="45914F9B" w14:textId="504A3450" w:rsidR="00AA7590" w:rsidRDefault="003B2FD9" w:rsidP="003B2FD9">
      <w:pPr>
        <w:rPr>
          <w:i/>
          <w:iCs/>
          <w:lang w:val="es-ES_tradnl"/>
        </w:rPr>
      </w:pPr>
      <w:r w:rsidRPr="00872FAA">
        <w:rPr>
          <w:i/>
          <w:iCs/>
          <w:lang w:val="es-ES_tradnl"/>
        </w:rPr>
        <w:t xml:space="preserve">En esta sección </w:t>
      </w:r>
      <w:r w:rsidR="00872FAA" w:rsidRPr="00872FAA">
        <w:rPr>
          <w:i/>
          <w:iCs/>
          <w:lang w:val="es-ES_tradnl"/>
        </w:rPr>
        <w:t xml:space="preserve">se debe detallar cómo se manejarán las operaciones de </w:t>
      </w:r>
      <w:r w:rsidR="006D5FAF">
        <w:rPr>
          <w:i/>
          <w:iCs/>
          <w:lang w:val="es-ES_tradnl"/>
        </w:rPr>
        <w:t xml:space="preserve">respuesta de </w:t>
      </w:r>
      <w:r w:rsidR="00872FAA" w:rsidRPr="00872FAA">
        <w:rPr>
          <w:i/>
          <w:iCs/>
          <w:lang w:val="es-ES_tradnl"/>
        </w:rPr>
        <w:t>emergencia durante un tsunami.</w:t>
      </w:r>
      <w:r w:rsidR="00872FAA">
        <w:rPr>
          <w:i/>
          <w:iCs/>
          <w:lang w:val="es-ES_tradnl"/>
        </w:rPr>
        <w:t xml:space="preserve"> </w:t>
      </w:r>
      <w:r w:rsidR="006D5FAF">
        <w:rPr>
          <w:i/>
          <w:iCs/>
          <w:lang w:val="es-ES_tradnl"/>
        </w:rPr>
        <w:t>Se debe hacerle cambios de ser necesario</w:t>
      </w:r>
      <w:r w:rsidR="007A674C">
        <w:rPr>
          <w:i/>
          <w:iCs/>
          <w:lang w:val="es-ES_tradnl"/>
        </w:rPr>
        <w:t xml:space="preserve">. </w:t>
      </w:r>
    </w:p>
    <w:p w14:paraId="7B5A272D" w14:textId="3BDCDC6D" w:rsidR="006D5FAF" w:rsidRDefault="006D5FAF" w:rsidP="003B2FD9">
      <w:pPr>
        <w:rPr>
          <w:lang w:val="es-ES_tradnl"/>
        </w:rPr>
      </w:pPr>
      <w:r>
        <w:rPr>
          <w:lang w:val="es-ES_tradnl"/>
        </w:rPr>
        <w:t xml:space="preserve">Las operaciones de respuesta de emergencia </w:t>
      </w:r>
      <w:r w:rsidR="00655290">
        <w:rPr>
          <w:lang w:val="es-ES_tradnl"/>
        </w:rPr>
        <w:t xml:space="preserve">durante un tsunami se manejarán en </w:t>
      </w:r>
      <w:r w:rsidR="00655290">
        <w:rPr>
          <w:i/>
          <w:iCs/>
          <w:lang w:val="es-ES_tradnl"/>
        </w:rPr>
        <w:t>(salón comunal, comandancia de Policía, Cruz Roja, EBAIS, etc.)</w:t>
      </w:r>
      <w:r w:rsidR="007433E5">
        <w:rPr>
          <w:lang w:val="es-ES_tradnl"/>
        </w:rPr>
        <w:t xml:space="preserve"> para lo cual se cuenta con la autorización de </w:t>
      </w:r>
      <w:r w:rsidR="007433E5">
        <w:rPr>
          <w:i/>
          <w:iCs/>
          <w:lang w:val="es-ES_tradnl"/>
        </w:rPr>
        <w:t xml:space="preserve">(encargado de salón comunal, comandante de policía, administrador de Cruz Roja o </w:t>
      </w:r>
      <w:proofErr w:type="spellStart"/>
      <w:r w:rsidR="007433E5">
        <w:rPr>
          <w:i/>
          <w:iCs/>
          <w:lang w:val="es-ES_tradnl"/>
        </w:rPr>
        <w:t>Ebais</w:t>
      </w:r>
      <w:proofErr w:type="spellEnd"/>
      <w:r w:rsidR="007433E5">
        <w:rPr>
          <w:i/>
          <w:iCs/>
          <w:lang w:val="es-ES_tradnl"/>
        </w:rPr>
        <w:t xml:space="preserve"> o el que aplique)</w:t>
      </w:r>
      <w:r w:rsidR="007433E5">
        <w:rPr>
          <w:lang w:val="es-ES_tradnl"/>
        </w:rPr>
        <w:t>.</w:t>
      </w:r>
      <w:r w:rsidR="006249B8">
        <w:rPr>
          <w:lang w:val="es-ES_tradnl"/>
        </w:rPr>
        <w:t xml:space="preserve"> </w:t>
      </w:r>
      <w:r w:rsidR="006249B8" w:rsidRPr="006249B8">
        <w:rPr>
          <w:i/>
          <w:iCs/>
          <w:lang w:val="es-ES_tradnl"/>
        </w:rPr>
        <w:t>(Agregar información sobre quién tiene las llaves y otra información importante).</w:t>
      </w:r>
    </w:p>
    <w:p w14:paraId="6A8E74AC" w14:textId="7A2D3BF2" w:rsidR="00892BEF" w:rsidRDefault="00892BEF" w:rsidP="003B2FD9">
      <w:pPr>
        <w:rPr>
          <w:lang w:val="es-ES_tradnl"/>
        </w:rPr>
      </w:pPr>
      <w:r>
        <w:rPr>
          <w:lang w:val="es-ES_tradnl"/>
        </w:rPr>
        <w:t>Las personas que estarán manejando estas operaciones son:</w:t>
      </w:r>
    </w:p>
    <w:tbl>
      <w:tblPr>
        <w:tblStyle w:val="Tablaconcuadrcula"/>
        <w:tblW w:w="0" w:type="auto"/>
        <w:jc w:val="center"/>
        <w:tblLook w:val="04A0" w:firstRow="1" w:lastRow="0" w:firstColumn="1" w:lastColumn="0" w:noHBand="0" w:noVBand="1"/>
      </w:tblPr>
      <w:tblGrid>
        <w:gridCol w:w="3313"/>
        <w:gridCol w:w="2693"/>
        <w:gridCol w:w="2607"/>
      </w:tblGrid>
      <w:tr w:rsidR="00892BEF" w:rsidRPr="0067206A" w14:paraId="54E4D266" w14:textId="77777777" w:rsidTr="00120B21">
        <w:trPr>
          <w:jc w:val="center"/>
        </w:trPr>
        <w:tc>
          <w:tcPr>
            <w:tcW w:w="8613" w:type="dxa"/>
            <w:gridSpan w:val="3"/>
            <w:shd w:val="clear" w:color="auto" w:fill="808080" w:themeFill="background1" w:themeFillShade="80"/>
            <w:vAlign w:val="center"/>
          </w:tcPr>
          <w:p w14:paraId="365E2601" w14:textId="7D05ADE0" w:rsidR="00892BEF" w:rsidRPr="0067206A" w:rsidRDefault="00892BEF" w:rsidP="00120B21">
            <w:pPr>
              <w:tabs>
                <w:tab w:val="left" w:pos="3045"/>
              </w:tabs>
              <w:jc w:val="center"/>
              <w:rPr>
                <w:rFonts w:ascii="Arial" w:hAnsi="Arial" w:cs="Arial"/>
                <w:b/>
                <w:color w:val="FFFFFF" w:themeColor="background1"/>
                <w:sz w:val="22"/>
                <w:szCs w:val="22"/>
                <w:lang w:val="es-ES_tradnl"/>
              </w:rPr>
            </w:pPr>
            <w:r w:rsidRPr="0067206A">
              <w:rPr>
                <w:rFonts w:ascii="Arial" w:hAnsi="Arial" w:cs="Arial"/>
                <w:b/>
                <w:color w:val="FFFFFF" w:themeColor="background1"/>
                <w:sz w:val="22"/>
                <w:szCs w:val="22"/>
                <w:lang w:val="es-ES_tradnl"/>
              </w:rPr>
              <w:t xml:space="preserve">Listado de </w:t>
            </w:r>
            <w:r w:rsidR="00840F31">
              <w:rPr>
                <w:rFonts w:ascii="Arial" w:hAnsi="Arial" w:cs="Arial"/>
                <w:b/>
                <w:color w:val="FFFFFF" w:themeColor="background1"/>
                <w:sz w:val="22"/>
                <w:szCs w:val="22"/>
                <w:lang w:val="es-ES_tradnl"/>
              </w:rPr>
              <w:t>Personas que Integran el Centro de Operaciones de Emergencia</w:t>
            </w:r>
          </w:p>
        </w:tc>
      </w:tr>
      <w:tr w:rsidR="00892BEF" w:rsidRPr="0067206A" w14:paraId="31C6AFD1" w14:textId="77777777" w:rsidTr="00120B21">
        <w:trPr>
          <w:jc w:val="center"/>
        </w:trPr>
        <w:tc>
          <w:tcPr>
            <w:tcW w:w="3313" w:type="dxa"/>
            <w:vAlign w:val="center"/>
          </w:tcPr>
          <w:p w14:paraId="69686B51" w14:textId="77777777" w:rsidR="00892BEF" w:rsidRPr="0067206A" w:rsidRDefault="00892BEF" w:rsidP="00120B21">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lastRenderedPageBreak/>
              <w:t>Institución</w:t>
            </w:r>
            <w:r>
              <w:rPr>
                <w:rFonts w:ascii="Arial" w:hAnsi="Arial" w:cs="Arial"/>
                <w:b/>
                <w:sz w:val="22"/>
                <w:szCs w:val="22"/>
                <w:lang w:val="es-ES_tradnl"/>
              </w:rPr>
              <w:t xml:space="preserve"> (si aplica)</w:t>
            </w:r>
          </w:p>
        </w:tc>
        <w:tc>
          <w:tcPr>
            <w:tcW w:w="2693" w:type="dxa"/>
            <w:vAlign w:val="center"/>
          </w:tcPr>
          <w:p w14:paraId="65EA0194" w14:textId="77777777" w:rsidR="00892BEF" w:rsidRPr="0067206A" w:rsidRDefault="00892BEF" w:rsidP="00120B21">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Nombre de contacto</w:t>
            </w:r>
          </w:p>
        </w:tc>
        <w:tc>
          <w:tcPr>
            <w:tcW w:w="2607" w:type="dxa"/>
            <w:vAlign w:val="center"/>
          </w:tcPr>
          <w:p w14:paraId="5D4B6DF8" w14:textId="77777777" w:rsidR="00892BEF" w:rsidRPr="0067206A" w:rsidRDefault="00892BEF" w:rsidP="00120B21">
            <w:pPr>
              <w:tabs>
                <w:tab w:val="left" w:pos="3045"/>
              </w:tabs>
              <w:jc w:val="center"/>
              <w:rPr>
                <w:rFonts w:ascii="Arial" w:hAnsi="Arial" w:cs="Arial"/>
                <w:b/>
                <w:sz w:val="22"/>
                <w:szCs w:val="22"/>
                <w:lang w:val="es-ES_tradnl"/>
              </w:rPr>
            </w:pPr>
            <w:r w:rsidRPr="0067206A">
              <w:rPr>
                <w:rFonts w:ascii="Arial" w:hAnsi="Arial" w:cs="Arial"/>
                <w:b/>
                <w:sz w:val="22"/>
                <w:szCs w:val="22"/>
                <w:lang w:val="es-ES_tradnl"/>
              </w:rPr>
              <w:t>Teléfono</w:t>
            </w:r>
          </w:p>
        </w:tc>
      </w:tr>
      <w:tr w:rsidR="00892BEF" w:rsidRPr="0067206A" w14:paraId="305297CF" w14:textId="77777777" w:rsidTr="00120B21">
        <w:trPr>
          <w:jc w:val="center"/>
        </w:trPr>
        <w:tc>
          <w:tcPr>
            <w:tcW w:w="3313" w:type="dxa"/>
            <w:vAlign w:val="center"/>
          </w:tcPr>
          <w:p w14:paraId="2E53ADE8" w14:textId="77777777" w:rsidR="00892BEF" w:rsidRPr="0067206A" w:rsidRDefault="00892BEF" w:rsidP="00120B21">
            <w:pPr>
              <w:tabs>
                <w:tab w:val="left" w:pos="3045"/>
              </w:tabs>
              <w:jc w:val="center"/>
              <w:rPr>
                <w:rFonts w:ascii="Arial" w:hAnsi="Arial" w:cs="Arial"/>
                <w:sz w:val="22"/>
                <w:szCs w:val="22"/>
                <w:lang w:val="es-ES_tradnl"/>
              </w:rPr>
            </w:pPr>
          </w:p>
        </w:tc>
        <w:tc>
          <w:tcPr>
            <w:tcW w:w="2693" w:type="dxa"/>
            <w:vAlign w:val="center"/>
          </w:tcPr>
          <w:p w14:paraId="5B4373F9" w14:textId="77777777" w:rsidR="00892BEF" w:rsidRPr="0067206A" w:rsidRDefault="00892BEF" w:rsidP="00120B21">
            <w:pPr>
              <w:tabs>
                <w:tab w:val="left" w:pos="3045"/>
              </w:tabs>
              <w:jc w:val="center"/>
              <w:rPr>
                <w:rFonts w:ascii="Arial" w:hAnsi="Arial" w:cs="Arial"/>
                <w:sz w:val="22"/>
                <w:szCs w:val="22"/>
                <w:lang w:val="es-ES_tradnl"/>
              </w:rPr>
            </w:pPr>
          </w:p>
        </w:tc>
        <w:tc>
          <w:tcPr>
            <w:tcW w:w="2607" w:type="dxa"/>
            <w:vAlign w:val="center"/>
          </w:tcPr>
          <w:p w14:paraId="45C4F75D" w14:textId="77777777" w:rsidR="00892BEF" w:rsidRPr="0067206A" w:rsidRDefault="00892BEF" w:rsidP="00120B21">
            <w:pPr>
              <w:tabs>
                <w:tab w:val="left" w:pos="3045"/>
              </w:tabs>
              <w:jc w:val="center"/>
              <w:rPr>
                <w:rFonts w:ascii="Arial" w:hAnsi="Arial" w:cs="Arial"/>
                <w:sz w:val="22"/>
                <w:szCs w:val="22"/>
                <w:lang w:val="es-ES_tradnl"/>
              </w:rPr>
            </w:pPr>
          </w:p>
        </w:tc>
      </w:tr>
      <w:tr w:rsidR="00892BEF" w:rsidRPr="0067206A" w14:paraId="4BE933A8" w14:textId="77777777" w:rsidTr="00120B21">
        <w:trPr>
          <w:jc w:val="center"/>
        </w:trPr>
        <w:tc>
          <w:tcPr>
            <w:tcW w:w="3313" w:type="dxa"/>
            <w:vAlign w:val="center"/>
          </w:tcPr>
          <w:p w14:paraId="6B969EB0" w14:textId="77777777" w:rsidR="00892BEF" w:rsidRPr="0067206A" w:rsidRDefault="00892BEF" w:rsidP="00120B21">
            <w:pPr>
              <w:tabs>
                <w:tab w:val="left" w:pos="3045"/>
              </w:tabs>
              <w:jc w:val="center"/>
              <w:rPr>
                <w:rFonts w:ascii="Arial" w:hAnsi="Arial" w:cs="Arial"/>
                <w:sz w:val="22"/>
                <w:szCs w:val="22"/>
                <w:lang w:val="es-ES_tradnl"/>
              </w:rPr>
            </w:pPr>
          </w:p>
        </w:tc>
        <w:tc>
          <w:tcPr>
            <w:tcW w:w="2693" w:type="dxa"/>
            <w:vAlign w:val="center"/>
          </w:tcPr>
          <w:p w14:paraId="0C52B283" w14:textId="77777777" w:rsidR="00892BEF" w:rsidRPr="0067206A" w:rsidRDefault="00892BEF" w:rsidP="00120B21">
            <w:pPr>
              <w:tabs>
                <w:tab w:val="left" w:pos="3045"/>
              </w:tabs>
              <w:jc w:val="center"/>
              <w:rPr>
                <w:rFonts w:ascii="Arial" w:hAnsi="Arial" w:cs="Arial"/>
                <w:sz w:val="22"/>
                <w:szCs w:val="22"/>
                <w:lang w:val="es-ES_tradnl"/>
              </w:rPr>
            </w:pPr>
          </w:p>
        </w:tc>
        <w:tc>
          <w:tcPr>
            <w:tcW w:w="2607" w:type="dxa"/>
            <w:vAlign w:val="center"/>
          </w:tcPr>
          <w:p w14:paraId="5B9706B5" w14:textId="77777777" w:rsidR="00892BEF" w:rsidRPr="0067206A" w:rsidRDefault="00892BEF" w:rsidP="00120B21">
            <w:pPr>
              <w:tabs>
                <w:tab w:val="left" w:pos="3045"/>
              </w:tabs>
              <w:jc w:val="center"/>
              <w:rPr>
                <w:rFonts w:ascii="Arial" w:hAnsi="Arial" w:cs="Arial"/>
                <w:sz w:val="22"/>
                <w:szCs w:val="22"/>
                <w:lang w:val="es-ES_tradnl"/>
              </w:rPr>
            </w:pPr>
          </w:p>
        </w:tc>
      </w:tr>
      <w:tr w:rsidR="00892BEF" w:rsidRPr="0067206A" w14:paraId="12C33C47" w14:textId="77777777" w:rsidTr="00120B21">
        <w:trPr>
          <w:jc w:val="center"/>
        </w:trPr>
        <w:tc>
          <w:tcPr>
            <w:tcW w:w="3313" w:type="dxa"/>
            <w:vAlign w:val="center"/>
          </w:tcPr>
          <w:p w14:paraId="4C6F8F12" w14:textId="77777777" w:rsidR="00892BEF" w:rsidRPr="0067206A" w:rsidRDefault="00892BEF" w:rsidP="00120B21">
            <w:pPr>
              <w:tabs>
                <w:tab w:val="left" w:pos="3045"/>
              </w:tabs>
              <w:jc w:val="center"/>
              <w:rPr>
                <w:rFonts w:ascii="Arial" w:hAnsi="Arial" w:cs="Arial"/>
                <w:sz w:val="22"/>
                <w:szCs w:val="22"/>
                <w:lang w:val="es-ES_tradnl"/>
              </w:rPr>
            </w:pPr>
          </w:p>
        </w:tc>
        <w:tc>
          <w:tcPr>
            <w:tcW w:w="2693" w:type="dxa"/>
            <w:vAlign w:val="center"/>
          </w:tcPr>
          <w:p w14:paraId="6ED0739D" w14:textId="77777777" w:rsidR="00892BEF" w:rsidRPr="0067206A" w:rsidRDefault="00892BEF" w:rsidP="00120B21">
            <w:pPr>
              <w:tabs>
                <w:tab w:val="left" w:pos="3045"/>
              </w:tabs>
              <w:jc w:val="center"/>
              <w:rPr>
                <w:rFonts w:ascii="Arial" w:hAnsi="Arial" w:cs="Arial"/>
                <w:sz w:val="22"/>
                <w:szCs w:val="22"/>
                <w:lang w:val="es-ES_tradnl"/>
              </w:rPr>
            </w:pPr>
          </w:p>
        </w:tc>
        <w:tc>
          <w:tcPr>
            <w:tcW w:w="2607" w:type="dxa"/>
            <w:vAlign w:val="center"/>
          </w:tcPr>
          <w:p w14:paraId="4DF03237" w14:textId="77777777" w:rsidR="00892BEF" w:rsidRPr="0067206A" w:rsidRDefault="00892BEF" w:rsidP="00120B21">
            <w:pPr>
              <w:tabs>
                <w:tab w:val="left" w:pos="3045"/>
              </w:tabs>
              <w:jc w:val="center"/>
              <w:rPr>
                <w:rFonts w:ascii="Arial" w:hAnsi="Arial" w:cs="Arial"/>
                <w:sz w:val="22"/>
                <w:szCs w:val="22"/>
                <w:lang w:val="es-ES_tradnl"/>
              </w:rPr>
            </w:pPr>
          </w:p>
        </w:tc>
      </w:tr>
      <w:tr w:rsidR="00892BEF" w:rsidRPr="0067206A" w14:paraId="7DBC6552" w14:textId="77777777" w:rsidTr="00120B21">
        <w:trPr>
          <w:jc w:val="center"/>
        </w:trPr>
        <w:tc>
          <w:tcPr>
            <w:tcW w:w="3313" w:type="dxa"/>
            <w:vAlign w:val="center"/>
          </w:tcPr>
          <w:p w14:paraId="69FA47D6" w14:textId="77777777" w:rsidR="00892BEF" w:rsidRPr="0067206A" w:rsidRDefault="00892BEF" w:rsidP="00120B21">
            <w:pPr>
              <w:tabs>
                <w:tab w:val="left" w:pos="3045"/>
              </w:tabs>
              <w:jc w:val="center"/>
              <w:rPr>
                <w:rFonts w:ascii="Arial" w:hAnsi="Arial" w:cs="Arial"/>
                <w:lang w:val="es-ES_tradnl"/>
              </w:rPr>
            </w:pPr>
          </w:p>
        </w:tc>
        <w:tc>
          <w:tcPr>
            <w:tcW w:w="2693" w:type="dxa"/>
            <w:vAlign w:val="center"/>
          </w:tcPr>
          <w:p w14:paraId="41A2C558" w14:textId="77777777" w:rsidR="00892BEF" w:rsidRPr="0067206A" w:rsidRDefault="00892BEF" w:rsidP="00120B21">
            <w:pPr>
              <w:tabs>
                <w:tab w:val="left" w:pos="3045"/>
              </w:tabs>
              <w:jc w:val="center"/>
              <w:rPr>
                <w:rFonts w:ascii="Arial" w:hAnsi="Arial" w:cs="Arial"/>
                <w:lang w:val="es-ES_tradnl"/>
              </w:rPr>
            </w:pPr>
          </w:p>
        </w:tc>
        <w:tc>
          <w:tcPr>
            <w:tcW w:w="2607" w:type="dxa"/>
            <w:vAlign w:val="center"/>
          </w:tcPr>
          <w:p w14:paraId="1C798A53" w14:textId="77777777" w:rsidR="00892BEF" w:rsidRPr="0067206A" w:rsidRDefault="00892BEF" w:rsidP="00120B21">
            <w:pPr>
              <w:tabs>
                <w:tab w:val="left" w:pos="3045"/>
              </w:tabs>
              <w:jc w:val="center"/>
              <w:rPr>
                <w:rFonts w:ascii="Arial" w:hAnsi="Arial" w:cs="Arial"/>
                <w:lang w:val="es-ES_tradnl"/>
              </w:rPr>
            </w:pPr>
          </w:p>
        </w:tc>
      </w:tr>
      <w:tr w:rsidR="00892BEF" w:rsidRPr="0067206A" w14:paraId="2CAB8FFE" w14:textId="77777777" w:rsidTr="00120B21">
        <w:trPr>
          <w:jc w:val="center"/>
        </w:trPr>
        <w:tc>
          <w:tcPr>
            <w:tcW w:w="3313" w:type="dxa"/>
            <w:vAlign w:val="center"/>
          </w:tcPr>
          <w:p w14:paraId="05B7351E" w14:textId="77777777" w:rsidR="00892BEF" w:rsidRPr="0067206A" w:rsidRDefault="00892BEF" w:rsidP="00120B21">
            <w:pPr>
              <w:tabs>
                <w:tab w:val="left" w:pos="3045"/>
              </w:tabs>
              <w:jc w:val="center"/>
              <w:rPr>
                <w:rFonts w:ascii="Arial" w:hAnsi="Arial" w:cs="Arial"/>
                <w:lang w:val="es-ES_tradnl"/>
              </w:rPr>
            </w:pPr>
          </w:p>
        </w:tc>
        <w:tc>
          <w:tcPr>
            <w:tcW w:w="2693" w:type="dxa"/>
            <w:vAlign w:val="center"/>
          </w:tcPr>
          <w:p w14:paraId="607D84AE" w14:textId="77777777" w:rsidR="00892BEF" w:rsidRPr="0067206A" w:rsidRDefault="00892BEF" w:rsidP="00120B21">
            <w:pPr>
              <w:tabs>
                <w:tab w:val="left" w:pos="3045"/>
              </w:tabs>
              <w:jc w:val="center"/>
              <w:rPr>
                <w:rFonts w:ascii="Arial" w:hAnsi="Arial" w:cs="Arial"/>
                <w:lang w:val="es-ES_tradnl"/>
              </w:rPr>
            </w:pPr>
          </w:p>
        </w:tc>
        <w:tc>
          <w:tcPr>
            <w:tcW w:w="2607" w:type="dxa"/>
            <w:vAlign w:val="center"/>
          </w:tcPr>
          <w:p w14:paraId="4A57FDAC" w14:textId="77777777" w:rsidR="00892BEF" w:rsidRPr="0067206A" w:rsidRDefault="00892BEF" w:rsidP="00120B21">
            <w:pPr>
              <w:tabs>
                <w:tab w:val="left" w:pos="3045"/>
              </w:tabs>
              <w:jc w:val="center"/>
              <w:rPr>
                <w:rFonts w:ascii="Arial" w:hAnsi="Arial" w:cs="Arial"/>
                <w:lang w:val="es-ES_tradnl"/>
              </w:rPr>
            </w:pPr>
          </w:p>
        </w:tc>
      </w:tr>
    </w:tbl>
    <w:p w14:paraId="34619CA4" w14:textId="77777777" w:rsidR="00892BEF" w:rsidRPr="007433E5" w:rsidRDefault="00892BEF" w:rsidP="003B2FD9">
      <w:pPr>
        <w:rPr>
          <w:lang w:val="es-ES_tradnl"/>
        </w:rPr>
      </w:pPr>
    </w:p>
    <w:p w14:paraId="10DD8F18" w14:textId="431E1277" w:rsidR="000D4C64" w:rsidRDefault="000D4C64" w:rsidP="006D5FAF">
      <w:pPr>
        <w:rPr>
          <w:i/>
          <w:iCs/>
          <w:lang w:val="es-ES_tradnl"/>
        </w:rPr>
      </w:pPr>
      <w:r>
        <w:rPr>
          <w:lang w:val="es-ES_tradnl"/>
        </w:rPr>
        <w:t>En el caso de que el CCE no se pueda reunir físicamente durante una emergencia por tsunami</w:t>
      </w:r>
      <w:r w:rsidR="00130493">
        <w:rPr>
          <w:lang w:val="es-ES_tradnl"/>
        </w:rPr>
        <w:t xml:space="preserve">, se van a reunir virtualmente usando las siguientes plataformas: </w:t>
      </w:r>
      <w:r w:rsidR="00130493">
        <w:rPr>
          <w:i/>
          <w:iCs/>
          <w:lang w:val="es-ES_tradnl"/>
        </w:rPr>
        <w:t>(indicar los medios de reuniones virtuales del Centro de Operaciones de Emergencias)</w:t>
      </w:r>
    </w:p>
    <w:p w14:paraId="6ADD49A5" w14:textId="043629DC" w:rsidR="00F97F48" w:rsidRDefault="00F97F48" w:rsidP="0046594D">
      <w:pPr>
        <w:pStyle w:val="Ttulo2"/>
        <w:numPr>
          <w:ilvl w:val="1"/>
          <w:numId w:val="44"/>
        </w:numPr>
      </w:pPr>
      <w:r>
        <w:t xml:space="preserve"> </w:t>
      </w:r>
      <w:bookmarkStart w:id="85" w:name="_Toc146206150"/>
      <w:bookmarkStart w:id="86" w:name="_Toc157757146"/>
      <w:bookmarkEnd w:id="85"/>
      <w:r>
        <w:t>Procedimientos de respuesta del Comité de Emergencias</w:t>
      </w:r>
      <w:bookmarkEnd w:id="86"/>
    </w:p>
    <w:p w14:paraId="1EA24F8D" w14:textId="79556FB6" w:rsidR="00F97F48" w:rsidRDefault="00BF7768" w:rsidP="0046594D">
      <w:pPr>
        <w:pStyle w:val="Ttulo3"/>
        <w:numPr>
          <w:ilvl w:val="2"/>
          <w:numId w:val="44"/>
        </w:numPr>
      </w:pPr>
      <w:bookmarkStart w:id="87" w:name="_Toc157757147"/>
      <w:r>
        <w:t>Procedimiento de activación por alerta</w:t>
      </w:r>
      <w:bookmarkEnd w:id="87"/>
    </w:p>
    <w:tbl>
      <w:tblPr>
        <w:tblStyle w:val="Tablaconcuadrcula7"/>
        <w:tblW w:w="8841" w:type="dxa"/>
        <w:tblInd w:w="-5" w:type="dxa"/>
        <w:tblLook w:val="04A0" w:firstRow="1" w:lastRow="0" w:firstColumn="1" w:lastColumn="0" w:noHBand="0" w:noVBand="1"/>
      </w:tblPr>
      <w:tblGrid>
        <w:gridCol w:w="1745"/>
        <w:gridCol w:w="5333"/>
        <w:gridCol w:w="1763"/>
      </w:tblGrid>
      <w:tr w:rsidR="00855E44" w:rsidRPr="00A943CB" w14:paraId="719BDD85" w14:textId="77777777" w:rsidTr="00855E44">
        <w:trPr>
          <w:trHeight w:val="1997"/>
        </w:trPr>
        <w:tc>
          <w:tcPr>
            <w:tcW w:w="1745" w:type="dxa"/>
            <w:tcBorders>
              <w:top w:val="single" w:sz="4" w:space="0" w:color="auto"/>
              <w:left w:val="single" w:sz="4" w:space="0" w:color="auto"/>
              <w:bottom w:val="single" w:sz="4" w:space="0" w:color="auto"/>
              <w:right w:val="single" w:sz="4" w:space="0" w:color="auto"/>
            </w:tcBorders>
            <w:hideMark/>
          </w:tcPr>
          <w:p w14:paraId="2B1D3207" w14:textId="77777777" w:rsidR="00855E44" w:rsidRPr="009663C4" w:rsidRDefault="00855E44" w:rsidP="00A943CB">
            <w:r w:rsidRPr="009663C4">
              <w:rPr>
                <w:rFonts w:ascii="Cambria Math" w:hAnsi="Cambria Math" w:cstheme="majorHAnsi"/>
                <w:b/>
                <w:noProof/>
                <w:color w:val="000000" w:themeColor="text1"/>
              </w:rPr>
              <w:drawing>
                <wp:anchor distT="0" distB="0" distL="114300" distR="114300" simplePos="0" relativeHeight="251664385" behindDoc="1" locked="0" layoutInCell="1" allowOverlap="1" wp14:anchorId="209B7085" wp14:editId="61958889">
                  <wp:simplePos x="0" y="0"/>
                  <wp:positionH relativeFrom="column">
                    <wp:posOffset>-27940</wp:posOffset>
                  </wp:positionH>
                  <wp:positionV relativeFrom="paragraph">
                    <wp:posOffset>177800</wp:posOffset>
                  </wp:positionV>
                  <wp:extent cx="962025" cy="854075"/>
                  <wp:effectExtent l="0" t="0" r="3175" b="0"/>
                  <wp:wrapTight wrapText="bothSides">
                    <wp:wrapPolygon edited="0">
                      <wp:start x="10550" y="0"/>
                      <wp:lineTo x="285" y="20877"/>
                      <wp:lineTo x="21386" y="20877"/>
                      <wp:lineTo x="21386" y="19593"/>
                      <wp:lineTo x="11691" y="0"/>
                      <wp:lineTo x="10550" y="0"/>
                    </wp:wrapPolygon>
                  </wp:wrapTight>
                  <wp:docPr id="709580744" name="Imagen 70958074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96347" name="Imagen 1"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2025" cy="854075"/>
                          </a:xfrm>
                          <a:prstGeom prst="rect">
                            <a:avLst/>
                          </a:prstGeom>
                        </pic:spPr>
                      </pic:pic>
                    </a:graphicData>
                  </a:graphic>
                  <wp14:sizeRelH relativeFrom="margin">
                    <wp14:pctWidth>0</wp14:pctWidth>
                  </wp14:sizeRelH>
                  <wp14:sizeRelV relativeFrom="margin">
                    <wp14:pctHeight>0</wp14:pctHeight>
                  </wp14:sizeRelV>
                </wp:anchor>
              </w:drawing>
            </w:r>
          </w:p>
        </w:tc>
        <w:tc>
          <w:tcPr>
            <w:tcW w:w="5333" w:type="dxa"/>
            <w:tcBorders>
              <w:top w:val="single" w:sz="4" w:space="0" w:color="auto"/>
              <w:left w:val="single" w:sz="4" w:space="0" w:color="auto"/>
              <w:bottom w:val="single" w:sz="4" w:space="0" w:color="auto"/>
              <w:right w:val="single" w:sz="4" w:space="0" w:color="auto"/>
            </w:tcBorders>
            <w:vAlign w:val="center"/>
            <w:hideMark/>
          </w:tcPr>
          <w:p w14:paraId="1A14F111" w14:textId="77777777" w:rsidR="00855E44" w:rsidRPr="0046594D" w:rsidRDefault="00855E44" w:rsidP="0046594D">
            <w:pPr>
              <w:jc w:val="center"/>
              <w:rPr>
                <w:szCs w:val="28"/>
              </w:rPr>
            </w:pPr>
            <w:bookmarkStart w:id="88" w:name="_Toc65946875"/>
            <w:bookmarkStart w:id="89" w:name="_Toc66716596"/>
            <w:bookmarkStart w:id="90" w:name="_Toc67557029"/>
            <w:bookmarkStart w:id="91" w:name="_Toc69993353"/>
            <w:bookmarkStart w:id="92" w:name="_Toc139564503"/>
            <w:bookmarkStart w:id="93" w:name="_Toc144191607"/>
            <w:r w:rsidRPr="0046594D">
              <w:rPr>
                <w:b/>
                <w:bCs/>
                <w:color w:val="7B7B7B" w:themeColor="accent3" w:themeShade="BF"/>
                <w:sz w:val="28"/>
                <w:szCs w:val="28"/>
              </w:rPr>
              <w:t>Procedimiento de Activación por Alerta</w:t>
            </w:r>
            <w:bookmarkEnd w:id="88"/>
            <w:bookmarkEnd w:id="89"/>
            <w:bookmarkEnd w:id="90"/>
            <w:bookmarkEnd w:id="91"/>
            <w:bookmarkEnd w:id="92"/>
            <w:bookmarkEnd w:id="93"/>
          </w:p>
        </w:tc>
        <w:tc>
          <w:tcPr>
            <w:tcW w:w="1763" w:type="dxa"/>
            <w:tcBorders>
              <w:top w:val="single" w:sz="4" w:space="0" w:color="auto"/>
              <w:left w:val="single" w:sz="4" w:space="0" w:color="auto"/>
              <w:bottom w:val="single" w:sz="4" w:space="0" w:color="auto"/>
              <w:right w:val="single" w:sz="4" w:space="0" w:color="auto"/>
            </w:tcBorders>
            <w:hideMark/>
          </w:tcPr>
          <w:p w14:paraId="3070C755" w14:textId="77777777" w:rsidR="00855E44" w:rsidRPr="009663C4" w:rsidRDefault="00855E44" w:rsidP="00A943CB">
            <w:r w:rsidRPr="009663C4">
              <w:rPr>
                <w:noProof/>
              </w:rPr>
              <w:drawing>
                <wp:anchor distT="0" distB="0" distL="114300" distR="114300" simplePos="0" relativeHeight="251665409" behindDoc="1" locked="0" layoutInCell="1" allowOverlap="1" wp14:anchorId="3CF3C466" wp14:editId="3970E513">
                  <wp:simplePos x="0" y="0"/>
                  <wp:positionH relativeFrom="column">
                    <wp:posOffset>-10160</wp:posOffset>
                  </wp:positionH>
                  <wp:positionV relativeFrom="paragraph">
                    <wp:posOffset>84455</wp:posOffset>
                  </wp:positionV>
                  <wp:extent cx="889635" cy="1134745"/>
                  <wp:effectExtent l="0" t="0" r="0" b="0"/>
                  <wp:wrapTight wrapText="bothSides">
                    <wp:wrapPolygon edited="0">
                      <wp:start x="0" y="0"/>
                      <wp:lineTo x="0" y="21274"/>
                      <wp:lineTo x="21276" y="21274"/>
                      <wp:lineTo x="21276" y="0"/>
                      <wp:lineTo x="0" y="0"/>
                    </wp:wrapPolygon>
                  </wp:wrapTight>
                  <wp:docPr id="490538839"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38839" name="Imagen 1" descr="Logotipo, nombre de la empresa&#10;&#10;Descripción generada automáticamente"/>
                          <pic:cNvPicPr/>
                        </pic:nvPicPr>
                        <pic:blipFill rotWithShape="1">
                          <a:blip r:embed="rId34" cstate="print">
                            <a:extLst>
                              <a:ext uri="{28A0092B-C50C-407E-A947-70E740481C1C}">
                                <a14:useLocalDpi xmlns:a14="http://schemas.microsoft.com/office/drawing/2010/main" val="0"/>
                              </a:ext>
                            </a:extLst>
                          </a:blip>
                          <a:srcRect l="11340" t="32772" r="9517"/>
                          <a:stretch/>
                        </pic:blipFill>
                        <pic:spPr bwMode="auto">
                          <a:xfrm>
                            <a:off x="0" y="0"/>
                            <a:ext cx="889635" cy="1134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55E44" w:rsidRPr="00A943CB" w14:paraId="488C9895" w14:textId="77777777" w:rsidTr="00855E44">
        <w:tc>
          <w:tcPr>
            <w:tcW w:w="1745" w:type="dxa"/>
            <w:tcBorders>
              <w:top w:val="single" w:sz="4" w:space="0" w:color="auto"/>
              <w:left w:val="single" w:sz="4" w:space="0" w:color="auto"/>
              <w:bottom w:val="single" w:sz="4" w:space="0" w:color="auto"/>
              <w:right w:val="single" w:sz="4" w:space="0" w:color="auto"/>
            </w:tcBorders>
            <w:vAlign w:val="center"/>
            <w:hideMark/>
          </w:tcPr>
          <w:p w14:paraId="038E28C3" w14:textId="77777777" w:rsidR="00855E44" w:rsidRPr="009663C4" w:rsidRDefault="00855E44" w:rsidP="00A943CB">
            <w:pPr>
              <w:pStyle w:val="Sinespaciado"/>
              <w:jc w:val="center"/>
              <w:rPr>
                <w:rFonts w:ascii="Arial" w:hAnsi="Arial" w:cs="Arial"/>
                <w:b/>
                <w:bCs/>
              </w:rPr>
            </w:pPr>
            <w:r w:rsidRPr="009663C4">
              <w:rPr>
                <w:rFonts w:ascii="Arial" w:hAnsi="Arial" w:cs="Arial"/>
                <w:b/>
                <w:bCs/>
              </w:rPr>
              <w:t>Alcance:</w:t>
            </w:r>
          </w:p>
        </w:tc>
        <w:tc>
          <w:tcPr>
            <w:tcW w:w="7096" w:type="dxa"/>
            <w:gridSpan w:val="2"/>
            <w:tcBorders>
              <w:top w:val="single" w:sz="4" w:space="0" w:color="auto"/>
              <w:left w:val="single" w:sz="4" w:space="0" w:color="auto"/>
              <w:bottom w:val="single" w:sz="4" w:space="0" w:color="auto"/>
              <w:right w:val="single" w:sz="4" w:space="0" w:color="auto"/>
            </w:tcBorders>
            <w:vAlign w:val="center"/>
            <w:hideMark/>
          </w:tcPr>
          <w:p w14:paraId="7FBE749D" w14:textId="77777777" w:rsidR="00855E44" w:rsidRPr="009663C4" w:rsidRDefault="00855E44" w:rsidP="00A943CB">
            <w:pPr>
              <w:pStyle w:val="Sinespaciado"/>
              <w:rPr>
                <w:rFonts w:cs="Arial"/>
              </w:rPr>
            </w:pPr>
            <w:r w:rsidRPr="009663C4">
              <w:rPr>
                <w:rFonts w:cs="Arial"/>
              </w:rPr>
              <w:t>Establecer los mecanismos de activación del Puesto de Mando ante la declaratoria de un estado de alerta.</w:t>
            </w:r>
          </w:p>
        </w:tc>
      </w:tr>
      <w:tr w:rsidR="00855E44" w:rsidRPr="00A943CB" w14:paraId="0DBC5ADF" w14:textId="77777777" w:rsidTr="00855E44">
        <w:tc>
          <w:tcPr>
            <w:tcW w:w="1745" w:type="dxa"/>
            <w:tcBorders>
              <w:top w:val="single" w:sz="4" w:space="0" w:color="auto"/>
              <w:left w:val="single" w:sz="4" w:space="0" w:color="auto"/>
              <w:bottom w:val="single" w:sz="4" w:space="0" w:color="auto"/>
              <w:right w:val="single" w:sz="4" w:space="0" w:color="auto"/>
            </w:tcBorders>
            <w:vAlign w:val="center"/>
            <w:hideMark/>
          </w:tcPr>
          <w:p w14:paraId="54C6552F" w14:textId="77777777" w:rsidR="00855E44" w:rsidRPr="009663C4" w:rsidRDefault="00855E44" w:rsidP="00A943CB">
            <w:pPr>
              <w:pStyle w:val="Sinespaciado"/>
              <w:jc w:val="center"/>
              <w:rPr>
                <w:rFonts w:ascii="Arial" w:hAnsi="Arial" w:cs="Arial"/>
                <w:b/>
                <w:bCs/>
              </w:rPr>
            </w:pPr>
            <w:r w:rsidRPr="009663C4">
              <w:rPr>
                <w:rFonts w:ascii="Arial" w:hAnsi="Arial" w:cs="Arial"/>
                <w:b/>
                <w:bCs/>
              </w:rPr>
              <w:t>Acciones Previas</w:t>
            </w:r>
          </w:p>
        </w:tc>
        <w:tc>
          <w:tcPr>
            <w:tcW w:w="7096" w:type="dxa"/>
            <w:gridSpan w:val="2"/>
            <w:tcBorders>
              <w:top w:val="single" w:sz="4" w:space="0" w:color="auto"/>
              <w:left w:val="single" w:sz="4" w:space="0" w:color="auto"/>
              <w:bottom w:val="single" w:sz="4" w:space="0" w:color="auto"/>
              <w:right w:val="single" w:sz="4" w:space="0" w:color="auto"/>
            </w:tcBorders>
            <w:hideMark/>
          </w:tcPr>
          <w:p w14:paraId="57BEC9BC" w14:textId="77777777" w:rsidR="00855E44" w:rsidRPr="009663C4" w:rsidRDefault="00855E44" w:rsidP="00855E44">
            <w:pPr>
              <w:pStyle w:val="Prrafodelista"/>
              <w:numPr>
                <w:ilvl w:val="0"/>
                <w:numId w:val="37"/>
              </w:numPr>
              <w:spacing w:after="0"/>
              <w:ind w:left="328"/>
              <w:rPr>
                <w:rFonts w:cs="Arial"/>
              </w:rPr>
            </w:pPr>
            <w:r w:rsidRPr="009663C4">
              <w:rPr>
                <w:rFonts w:cs="Arial"/>
              </w:rPr>
              <w:t xml:space="preserve">Tener un canal de comunicación disponible para convocar a los miembros del Comité que se llame </w:t>
            </w:r>
            <w:r w:rsidRPr="009663C4">
              <w:rPr>
                <w:rFonts w:cs="Arial"/>
                <w:b/>
                <w:bCs/>
              </w:rPr>
              <w:t xml:space="preserve">“CCE-XXXXX” </w:t>
            </w:r>
            <w:r w:rsidRPr="009663C4">
              <w:rPr>
                <w:rFonts w:cs="Arial"/>
              </w:rPr>
              <w:t>también se puede incluir a enlaces comunales que puedan dar apoyo en las emergencias.</w:t>
            </w:r>
          </w:p>
          <w:p w14:paraId="4D4E0D15" w14:textId="77777777" w:rsidR="00855E44" w:rsidRPr="009663C4" w:rsidRDefault="00855E44" w:rsidP="00855E44">
            <w:pPr>
              <w:pStyle w:val="Prrafodelista"/>
              <w:numPr>
                <w:ilvl w:val="0"/>
                <w:numId w:val="37"/>
              </w:numPr>
              <w:spacing w:after="0"/>
              <w:ind w:left="328"/>
              <w:rPr>
                <w:rFonts w:cs="Arial"/>
              </w:rPr>
            </w:pPr>
            <w:r w:rsidRPr="009663C4">
              <w:rPr>
                <w:rFonts w:cs="Arial"/>
              </w:rPr>
              <w:t>Plan Comunal de Emergencia, validado, actualizado y socializado que incluya como anexo el plan de contingencia.</w:t>
            </w:r>
          </w:p>
          <w:p w14:paraId="4658CC06" w14:textId="77777777" w:rsidR="00855E44" w:rsidRPr="009663C4" w:rsidRDefault="00855E44" w:rsidP="00855E44">
            <w:pPr>
              <w:pStyle w:val="Prrafodelista"/>
              <w:numPr>
                <w:ilvl w:val="0"/>
                <w:numId w:val="37"/>
              </w:numPr>
              <w:spacing w:after="0"/>
              <w:ind w:left="328"/>
              <w:rPr>
                <w:rFonts w:cs="Arial"/>
              </w:rPr>
            </w:pPr>
            <w:r w:rsidRPr="009663C4">
              <w:rPr>
                <w:rFonts w:cs="Arial"/>
              </w:rPr>
              <w:t xml:space="preserve">Mantener el directorio telefónico de contactos clave actualizado, por ejemplo, los encargados de escuela, salón comunal, iglesias, </w:t>
            </w:r>
            <w:proofErr w:type="spellStart"/>
            <w:r w:rsidRPr="009663C4">
              <w:rPr>
                <w:rFonts w:cs="Arial"/>
              </w:rPr>
              <w:t>ect</w:t>
            </w:r>
            <w:proofErr w:type="spellEnd"/>
            <w:r w:rsidRPr="009663C4">
              <w:rPr>
                <w:rFonts w:cs="Arial"/>
              </w:rPr>
              <w:t>.</w:t>
            </w:r>
          </w:p>
          <w:p w14:paraId="5797E383" w14:textId="77777777" w:rsidR="00855E44" w:rsidRPr="009663C4" w:rsidRDefault="00855E44" w:rsidP="00855E44">
            <w:pPr>
              <w:pStyle w:val="Prrafodelista"/>
              <w:numPr>
                <w:ilvl w:val="0"/>
                <w:numId w:val="37"/>
              </w:numPr>
              <w:spacing w:after="0"/>
              <w:ind w:left="328"/>
              <w:rPr>
                <w:rFonts w:cs="Arial"/>
              </w:rPr>
            </w:pPr>
            <w:r w:rsidRPr="009663C4">
              <w:rPr>
                <w:rFonts w:cs="Arial"/>
              </w:rPr>
              <w:t>Probar de forma semestral los sistemas de alarma definidos para las acciones de evacuación y realizar al menos una simulación y un simulacro al año en la comunidad.</w:t>
            </w:r>
          </w:p>
          <w:p w14:paraId="78FFF08D" w14:textId="77777777" w:rsidR="00855E44" w:rsidRPr="009663C4" w:rsidRDefault="00855E44" w:rsidP="00855E44">
            <w:pPr>
              <w:pStyle w:val="Prrafodelista"/>
              <w:numPr>
                <w:ilvl w:val="0"/>
                <w:numId w:val="37"/>
              </w:numPr>
              <w:spacing w:after="0"/>
              <w:ind w:left="328"/>
              <w:rPr>
                <w:rFonts w:cs="Arial"/>
              </w:rPr>
            </w:pPr>
            <w:r w:rsidRPr="009663C4">
              <w:rPr>
                <w:rFonts w:cs="Arial"/>
              </w:rPr>
              <w:t>Practicar mediante ejercicios de simulación y simulacro una vez al año el plan de contingencia.</w:t>
            </w:r>
          </w:p>
        </w:tc>
      </w:tr>
      <w:tr w:rsidR="00855E44" w:rsidRPr="00A943CB" w14:paraId="0E8B2880" w14:textId="77777777" w:rsidTr="00855E44">
        <w:tc>
          <w:tcPr>
            <w:tcW w:w="1745" w:type="dxa"/>
            <w:tcBorders>
              <w:top w:val="single" w:sz="4" w:space="0" w:color="auto"/>
              <w:left w:val="single" w:sz="4" w:space="0" w:color="auto"/>
              <w:bottom w:val="single" w:sz="4" w:space="0" w:color="auto"/>
              <w:right w:val="single" w:sz="4" w:space="0" w:color="auto"/>
            </w:tcBorders>
            <w:vAlign w:val="center"/>
          </w:tcPr>
          <w:p w14:paraId="0DF6C40E" w14:textId="77777777" w:rsidR="00855E44" w:rsidRPr="009663C4" w:rsidRDefault="00855E44" w:rsidP="00A943CB">
            <w:pPr>
              <w:pStyle w:val="Sinespaciado"/>
              <w:jc w:val="center"/>
              <w:rPr>
                <w:rFonts w:ascii="Arial" w:hAnsi="Arial" w:cs="Arial"/>
                <w:b/>
                <w:bCs/>
              </w:rPr>
            </w:pPr>
            <w:r w:rsidRPr="009663C4">
              <w:rPr>
                <w:rFonts w:ascii="Arial" w:hAnsi="Arial" w:cs="Arial"/>
                <w:b/>
                <w:bCs/>
              </w:rPr>
              <w:t>Sin Alerta</w:t>
            </w:r>
          </w:p>
        </w:tc>
        <w:tc>
          <w:tcPr>
            <w:tcW w:w="7096" w:type="dxa"/>
            <w:gridSpan w:val="2"/>
            <w:tcBorders>
              <w:top w:val="single" w:sz="4" w:space="0" w:color="auto"/>
              <w:left w:val="single" w:sz="4" w:space="0" w:color="auto"/>
              <w:bottom w:val="single" w:sz="4" w:space="0" w:color="auto"/>
              <w:right w:val="single" w:sz="4" w:space="0" w:color="auto"/>
            </w:tcBorders>
          </w:tcPr>
          <w:p w14:paraId="4ECBF28D" w14:textId="77777777" w:rsidR="00855E44" w:rsidRPr="009663C4" w:rsidRDefault="00855E44" w:rsidP="00855E44">
            <w:pPr>
              <w:pStyle w:val="Prrafodelista"/>
              <w:numPr>
                <w:ilvl w:val="0"/>
                <w:numId w:val="37"/>
              </w:numPr>
              <w:spacing w:after="0"/>
              <w:ind w:left="328"/>
              <w:rPr>
                <w:rFonts w:cs="Arial"/>
              </w:rPr>
            </w:pPr>
            <w:r w:rsidRPr="009663C4">
              <w:rPr>
                <w:rFonts w:cs="Arial"/>
              </w:rPr>
              <w:t>Se recibe por medio del canal de comunicación oficial establecido por el CME el informe técnico científico, remitido por el Comité Municipal de Emergencia.</w:t>
            </w:r>
          </w:p>
          <w:p w14:paraId="0124DE2C" w14:textId="77777777" w:rsidR="00855E44" w:rsidRPr="009663C4" w:rsidRDefault="00855E44" w:rsidP="00855E44">
            <w:pPr>
              <w:pStyle w:val="Prrafodelista"/>
              <w:numPr>
                <w:ilvl w:val="0"/>
                <w:numId w:val="37"/>
              </w:numPr>
              <w:spacing w:after="0"/>
              <w:ind w:left="328"/>
              <w:rPr>
                <w:rFonts w:cs="Arial"/>
              </w:rPr>
            </w:pPr>
            <w:r w:rsidRPr="009663C4">
              <w:rPr>
                <w:rFonts w:cs="Arial"/>
              </w:rPr>
              <w:t>Se comparte la información técnica por medio de canal oficial establecido por el CCE hacia los miembros del Comité y las comunidades en riesgo.</w:t>
            </w:r>
          </w:p>
          <w:p w14:paraId="7E6BF461" w14:textId="77777777" w:rsidR="00855E44" w:rsidRPr="009663C4" w:rsidRDefault="00855E44" w:rsidP="00855E44">
            <w:pPr>
              <w:pStyle w:val="Prrafodelista"/>
              <w:numPr>
                <w:ilvl w:val="0"/>
                <w:numId w:val="37"/>
              </w:numPr>
              <w:spacing w:after="0"/>
              <w:ind w:left="328"/>
              <w:rPr>
                <w:rFonts w:cs="Arial"/>
                <w:bCs/>
              </w:rPr>
            </w:pPr>
            <w:r w:rsidRPr="009663C4">
              <w:rPr>
                <w:rFonts w:cs="Arial"/>
              </w:rPr>
              <w:t>Se monitorean las condiciones climáticas y la condición de los ríos por medio de los sistemas establecidos para este fin.</w:t>
            </w:r>
          </w:p>
        </w:tc>
      </w:tr>
      <w:tr w:rsidR="00855E44" w:rsidRPr="00A943CB" w14:paraId="27C2E4BC" w14:textId="77777777" w:rsidTr="00855E44">
        <w:tc>
          <w:tcPr>
            <w:tcW w:w="1745" w:type="dxa"/>
            <w:tcBorders>
              <w:top w:val="single" w:sz="4" w:space="0" w:color="auto"/>
              <w:left w:val="single" w:sz="4" w:space="0" w:color="auto"/>
              <w:bottom w:val="single" w:sz="4" w:space="0" w:color="auto"/>
              <w:right w:val="single" w:sz="4" w:space="0" w:color="auto"/>
            </w:tcBorders>
            <w:vAlign w:val="center"/>
            <w:hideMark/>
          </w:tcPr>
          <w:p w14:paraId="0B9D6DE0" w14:textId="77777777" w:rsidR="00855E44" w:rsidRPr="009663C4" w:rsidRDefault="00855E44" w:rsidP="00A943CB">
            <w:pPr>
              <w:jc w:val="center"/>
              <w:rPr>
                <w:rFonts w:cs="Arial"/>
                <w:b/>
                <w:bCs/>
              </w:rPr>
            </w:pPr>
            <w:r w:rsidRPr="009663C4">
              <w:rPr>
                <w:rFonts w:cs="Arial"/>
                <w:b/>
                <w:bCs/>
                <w:color w:val="00B050"/>
              </w:rPr>
              <w:lastRenderedPageBreak/>
              <w:t>Alerta Verde</w:t>
            </w:r>
          </w:p>
        </w:tc>
        <w:tc>
          <w:tcPr>
            <w:tcW w:w="7096" w:type="dxa"/>
            <w:gridSpan w:val="2"/>
            <w:tcBorders>
              <w:top w:val="single" w:sz="4" w:space="0" w:color="auto"/>
              <w:left w:val="single" w:sz="4" w:space="0" w:color="auto"/>
              <w:bottom w:val="single" w:sz="4" w:space="0" w:color="auto"/>
              <w:right w:val="single" w:sz="4" w:space="0" w:color="auto"/>
            </w:tcBorders>
            <w:hideMark/>
          </w:tcPr>
          <w:p w14:paraId="318CE6C5" w14:textId="77777777" w:rsidR="00855E44" w:rsidRPr="009663C4" w:rsidRDefault="00855E44" w:rsidP="00855E44">
            <w:pPr>
              <w:pStyle w:val="Prrafodelista"/>
              <w:numPr>
                <w:ilvl w:val="0"/>
                <w:numId w:val="37"/>
              </w:numPr>
              <w:spacing w:after="0"/>
              <w:ind w:left="328"/>
              <w:rPr>
                <w:rFonts w:cs="Arial"/>
              </w:rPr>
            </w:pPr>
            <w:r w:rsidRPr="009663C4">
              <w:rPr>
                <w:rFonts w:cs="Arial"/>
              </w:rPr>
              <w:t>Se recibe el comunicado de alerta por medio del Comité Municipal de Emergencia por medio del Chat de Comités Comunales y se comparte a los representantes del CCE.</w:t>
            </w:r>
          </w:p>
          <w:p w14:paraId="057DD67B" w14:textId="77777777" w:rsidR="00855E44" w:rsidRPr="009663C4" w:rsidRDefault="00855E44" w:rsidP="00855E44">
            <w:pPr>
              <w:pStyle w:val="Prrafodelista"/>
              <w:numPr>
                <w:ilvl w:val="0"/>
                <w:numId w:val="37"/>
              </w:numPr>
              <w:spacing w:after="0"/>
              <w:ind w:left="328"/>
              <w:rPr>
                <w:rFonts w:cs="Arial"/>
              </w:rPr>
            </w:pPr>
            <w:r w:rsidRPr="009663C4">
              <w:rPr>
                <w:rFonts w:cs="Arial"/>
              </w:rPr>
              <w:t>El Comité Ejecutivo entra en estado expectante a la evolución del evento.</w:t>
            </w:r>
          </w:p>
          <w:p w14:paraId="4799E807" w14:textId="77777777" w:rsidR="00855E44" w:rsidRPr="009663C4" w:rsidRDefault="00855E44" w:rsidP="00855E44">
            <w:pPr>
              <w:pStyle w:val="Prrafodelista"/>
              <w:numPr>
                <w:ilvl w:val="0"/>
                <w:numId w:val="37"/>
              </w:numPr>
              <w:spacing w:after="0"/>
              <w:ind w:left="328"/>
              <w:rPr>
                <w:rFonts w:cs="Arial"/>
              </w:rPr>
            </w:pPr>
            <w:r w:rsidRPr="009663C4">
              <w:rPr>
                <w:rFonts w:cs="Arial"/>
              </w:rPr>
              <w:t>El encargado de Gestión de Información comparte el comunicado de la alerta al resto de la población ya sea por otros chats de organizaciones comunales o por medio de redes sociales debidamente formalizadas.</w:t>
            </w:r>
          </w:p>
          <w:p w14:paraId="766728FC" w14:textId="77777777" w:rsidR="00855E44" w:rsidRPr="009663C4" w:rsidRDefault="00855E44" w:rsidP="00855E44">
            <w:pPr>
              <w:pStyle w:val="Prrafodelista"/>
              <w:numPr>
                <w:ilvl w:val="0"/>
                <w:numId w:val="37"/>
              </w:numPr>
              <w:spacing w:after="0"/>
              <w:ind w:left="328"/>
              <w:rPr>
                <w:rFonts w:cs="Arial"/>
              </w:rPr>
            </w:pPr>
            <w:r w:rsidRPr="009663C4">
              <w:rPr>
                <w:rFonts w:cs="Arial"/>
              </w:rPr>
              <w:t>Se procede a monitorear las zonas de riesgo en la comunidad y se reporta al Comité Municipal de Emergencia por medio del chat de CCE que administra el CME.</w:t>
            </w:r>
          </w:p>
          <w:p w14:paraId="6E9C4095" w14:textId="77777777" w:rsidR="00855E44" w:rsidRPr="009663C4" w:rsidRDefault="00855E44" w:rsidP="00855E44">
            <w:pPr>
              <w:pStyle w:val="Prrafodelista"/>
              <w:numPr>
                <w:ilvl w:val="0"/>
                <w:numId w:val="37"/>
              </w:numPr>
              <w:spacing w:after="0"/>
              <w:ind w:left="328"/>
              <w:rPr>
                <w:rFonts w:cs="Arial"/>
              </w:rPr>
            </w:pPr>
            <w:r w:rsidRPr="009663C4">
              <w:rPr>
                <w:rFonts w:cs="Arial"/>
              </w:rPr>
              <w:t>En caso de que el evento evolucione, el Comité Ejecutivo se mantiene expectante a la necesidad de activación por parte del CME.</w:t>
            </w:r>
          </w:p>
          <w:p w14:paraId="7B6689D7" w14:textId="77777777" w:rsidR="00855E44" w:rsidRPr="009663C4" w:rsidRDefault="00855E44" w:rsidP="00855E44">
            <w:pPr>
              <w:pStyle w:val="Prrafodelista"/>
              <w:numPr>
                <w:ilvl w:val="0"/>
                <w:numId w:val="37"/>
              </w:numPr>
              <w:spacing w:after="0"/>
              <w:ind w:left="328"/>
              <w:rPr>
                <w:rFonts w:cs="Arial"/>
              </w:rPr>
            </w:pPr>
            <w:r w:rsidRPr="009663C4">
              <w:rPr>
                <w:rFonts w:cs="Arial"/>
              </w:rPr>
              <w:t>Se da seguimiento a la información técnico-científica emitida por los medios oficiales, a través del Comité Municipal de Emergencia.</w:t>
            </w:r>
          </w:p>
        </w:tc>
      </w:tr>
      <w:tr w:rsidR="00855E44" w:rsidRPr="00A943CB" w14:paraId="3BB38028" w14:textId="77777777" w:rsidTr="00855E44">
        <w:tc>
          <w:tcPr>
            <w:tcW w:w="1745" w:type="dxa"/>
            <w:tcBorders>
              <w:top w:val="single" w:sz="4" w:space="0" w:color="auto"/>
              <w:left w:val="single" w:sz="4" w:space="0" w:color="auto"/>
              <w:bottom w:val="single" w:sz="4" w:space="0" w:color="auto"/>
              <w:right w:val="single" w:sz="4" w:space="0" w:color="auto"/>
            </w:tcBorders>
            <w:vAlign w:val="center"/>
            <w:hideMark/>
          </w:tcPr>
          <w:p w14:paraId="7ACDBBDD" w14:textId="77777777" w:rsidR="00855E44" w:rsidRPr="009663C4" w:rsidRDefault="00855E44" w:rsidP="00A943CB">
            <w:pPr>
              <w:jc w:val="center"/>
              <w:rPr>
                <w:rFonts w:cs="Arial"/>
                <w:b/>
                <w:bCs/>
              </w:rPr>
            </w:pPr>
            <w:r w:rsidRPr="009663C4">
              <w:rPr>
                <w:rFonts w:cs="Arial"/>
                <w:b/>
                <w:bCs/>
                <w:color w:val="FFC000" w:themeColor="accent4"/>
              </w:rPr>
              <w:t>Alerta Amarilla</w:t>
            </w:r>
          </w:p>
        </w:tc>
        <w:tc>
          <w:tcPr>
            <w:tcW w:w="7096" w:type="dxa"/>
            <w:gridSpan w:val="2"/>
            <w:tcBorders>
              <w:top w:val="single" w:sz="4" w:space="0" w:color="auto"/>
              <w:left w:val="single" w:sz="4" w:space="0" w:color="auto"/>
              <w:bottom w:val="single" w:sz="4" w:space="0" w:color="auto"/>
              <w:right w:val="single" w:sz="4" w:space="0" w:color="auto"/>
            </w:tcBorders>
            <w:hideMark/>
          </w:tcPr>
          <w:p w14:paraId="41ACF6A2" w14:textId="77777777" w:rsidR="00855E44" w:rsidRPr="009663C4" w:rsidRDefault="00855E44" w:rsidP="00855E44">
            <w:pPr>
              <w:pStyle w:val="Prrafodelista"/>
              <w:numPr>
                <w:ilvl w:val="0"/>
                <w:numId w:val="37"/>
              </w:numPr>
              <w:spacing w:after="0"/>
              <w:ind w:left="328"/>
              <w:rPr>
                <w:rFonts w:cs="Arial"/>
              </w:rPr>
            </w:pPr>
            <w:r w:rsidRPr="009663C4">
              <w:rPr>
                <w:rFonts w:cs="Arial"/>
              </w:rPr>
              <w:t>Se sigue los pasos 9 y 10 en la Alerta Verde</w:t>
            </w:r>
          </w:p>
          <w:p w14:paraId="237E8DAE" w14:textId="77777777" w:rsidR="00855E44" w:rsidRPr="009663C4" w:rsidRDefault="00855E44" w:rsidP="00855E44">
            <w:pPr>
              <w:pStyle w:val="Prrafodelista"/>
              <w:numPr>
                <w:ilvl w:val="0"/>
                <w:numId w:val="37"/>
              </w:numPr>
              <w:spacing w:after="0"/>
              <w:ind w:left="328"/>
              <w:rPr>
                <w:rFonts w:cs="Arial"/>
              </w:rPr>
            </w:pPr>
            <w:r w:rsidRPr="009663C4">
              <w:rPr>
                <w:rFonts w:cs="Arial"/>
              </w:rPr>
              <w:t>Se verifica por medio de las diferentes organizaciones si hay algún tipo de afectación en la comunidad y se informa al CME.</w:t>
            </w:r>
          </w:p>
          <w:p w14:paraId="490E041B" w14:textId="77777777" w:rsidR="00855E44" w:rsidRPr="009663C4" w:rsidRDefault="00855E44" w:rsidP="00855E44">
            <w:pPr>
              <w:pStyle w:val="Prrafodelista"/>
              <w:numPr>
                <w:ilvl w:val="0"/>
                <w:numId w:val="37"/>
              </w:numPr>
              <w:spacing w:after="0"/>
              <w:ind w:left="328"/>
              <w:rPr>
                <w:rFonts w:cs="Arial"/>
              </w:rPr>
            </w:pPr>
            <w:r w:rsidRPr="009663C4">
              <w:rPr>
                <w:rFonts w:cs="Arial"/>
              </w:rPr>
              <w:t>En caso de tener reporte de afectación el Comité Ejecutivo y los Equipos de Trabajo quedan pendientes orden de activación por parte del CME para establecer el Puesto de Mando (PC).</w:t>
            </w:r>
          </w:p>
          <w:p w14:paraId="39C06CFB" w14:textId="77777777" w:rsidR="00855E44" w:rsidRPr="009663C4" w:rsidRDefault="00855E44" w:rsidP="00855E44">
            <w:pPr>
              <w:pStyle w:val="Prrafodelista"/>
              <w:numPr>
                <w:ilvl w:val="0"/>
                <w:numId w:val="37"/>
              </w:numPr>
              <w:spacing w:after="0"/>
              <w:ind w:left="328"/>
              <w:rPr>
                <w:rFonts w:cs="Arial"/>
              </w:rPr>
            </w:pPr>
            <w:r w:rsidRPr="009663C4">
              <w:rPr>
                <w:rFonts w:cs="Arial"/>
              </w:rPr>
              <w:t>Se elabora el plan de acción del Evento (PAE) y con los objetivos y estrategias con base al Plan Comunal de Emergencia. Se establece la estructura operativa bajo el modelo vigente, por parte del Comité Ejecutivo.</w:t>
            </w:r>
          </w:p>
          <w:p w14:paraId="2621A59D" w14:textId="77777777" w:rsidR="00855E44" w:rsidRPr="009663C4" w:rsidRDefault="00855E44" w:rsidP="00855E44">
            <w:pPr>
              <w:pStyle w:val="Prrafodelista"/>
              <w:numPr>
                <w:ilvl w:val="0"/>
                <w:numId w:val="37"/>
              </w:numPr>
              <w:spacing w:after="0"/>
              <w:ind w:left="328"/>
              <w:rPr>
                <w:rFonts w:cs="Arial"/>
              </w:rPr>
            </w:pPr>
            <w:r w:rsidRPr="009663C4">
              <w:rPr>
                <w:rFonts w:cs="Arial"/>
              </w:rPr>
              <w:t xml:space="preserve">Se procede con la activación del plan de contingencia para zonas </w:t>
            </w:r>
            <w:proofErr w:type="spellStart"/>
            <w:r w:rsidRPr="009663C4">
              <w:rPr>
                <w:rFonts w:cs="Arial"/>
              </w:rPr>
              <w:t>especificas</w:t>
            </w:r>
            <w:proofErr w:type="spellEnd"/>
            <w:r w:rsidRPr="009663C4">
              <w:rPr>
                <w:rFonts w:cs="Arial"/>
              </w:rPr>
              <w:t xml:space="preserve"> bajo la influencia de la amenaza.</w:t>
            </w:r>
          </w:p>
          <w:p w14:paraId="73DB35FF" w14:textId="77777777" w:rsidR="00855E44" w:rsidRPr="009663C4" w:rsidRDefault="00855E44" w:rsidP="00855E44">
            <w:pPr>
              <w:pStyle w:val="Prrafodelista"/>
              <w:numPr>
                <w:ilvl w:val="0"/>
                <w:numId w:val="37"/>
              </w:numPr>
              <w:spacing w:after="0"/>
              <w:ind w:left="328"/>
              <w:rPr>
                <w:rFonts w:cs="Arial"/>
              </w:rPr>
            </w:pPr>
            <w:r w:rsidRPr="009663C4">
              <w:rPr>
                <w:rFonts w:cs="Arial"/>
              </w:rPr>
              <w:t>Se continua con el monitoreo de las zonas de riesgo por medio de los contactos comunales y puestos de vigilancia instalados en las comunidades.</w:t>
            </w:r>
          </w:p>
        </w:tc>
      </w:tr>
      <w:tr w:rsidR="00855E44" w:rsidRPr="00A943CB" w14:paraId="7D957554" w14:textId="77777777" w:rsidTr="00855E44">
        <w:tc>
          <w:tcPr>
            <w:tcW w:w="1745" w:type="dxa"/>
            <w:tcBorders>
              <w:top w:val="single" w:sz="4" w:space="0" w:color="auto"/>
              <w:left w:val="single" w:sz="4" w:space="0" w:color="auto"/>
              <w:bottom w:val="single" w:sz="4" w:space="0" w:color="auto"/>
              <w:right w:val="single" w:sz="4" w:space="0" w:color="auto"/>
            </w:tcBorders>
            <w:vAlign w:val="center"/>
            <w:hideMark/>
          </w:tcPr>
          <w:p w14:paraId="70485692" w14:textId="77777777" w:rsidR="00855E44" w:rsidRPr="009663C4" w:rsidRDefault="00855E44" w:rsidP="00A943CB">
            <w:pPr>
              <w:jc w:val="center"/>
              <w:rPr>
                <w:rFonts w:cs="Arial"/>
                <w:b/>
                <w:bCs/>
              </w:rPr>
            </w:pPr>
            <w:r w:rsidRPr="009663C4">
              <w:rPr>
                <w:rFonts w:cs="Arial"/>
                <w:b/>
                <w:bCs/>
                <w:color w:val="ED7D31" w:themeColor="accent2"/>
              </w:rPr>
              <w:t>Alerta Naranja</w:t>
            </w:r>
          </w:p>
        </w:tc>
        <w:tc>
          <w:tcPr>
            <w:tcW w:w="7096" w:type="dxa"/>
            <w:gridSpan w:val="2"/>
            <w:tcBorders>
              <w:top w:val="single" w:sz="4" w:space="0" w:color="auto"/>
              <w:left w:val="single" w:sz="4" w:space="0" w:color="auto"/>
              <w:bottom w:val="single" w:sz="4" w:space="0" w:color="auto"/>
              <w:right w:val="single" w:sz="4" w:space="0" w:color="auto"/>
            </w:tcBorders>
            <w:hideMark/>
          </w:tcPr>
          <w:p w14:paraId="222E094A" w14:textId="77777777" w:rsidR="00855E44" w:rsidRPr="009663C4" w:rsidRDefault="00855E44" w:rsidP="00855E44">
            <w:pPr>
              <w:pStyle w:val="Prrafodelista"/>
              <w:numPr>
                <w:ilvl w:val="0"/>
                <w:numId w:val="37"/>
              </w:numPr>
              <w:spacing w:after="0"/>
              <w:ind w:left="328"/>
              <w:rPr>
                <w:rFonts w:cs="Arial"/>
              </w:rPr>
            </w:pPr>
            <w:r w:rsidRPr="009663C4">
              <w:rPr>
                <w:rFonts w:cs="Arial"/>
              </w:rPr>
              <w:t>Además de los pasos de Alerta Amarilla</w:t>
            </w:r>
          </w:p>
          <w:p w14:paraId="5B27253C" w14:textId="77777777" w:rsidR="00855E44" w:rsidRPr="009663C4" w:rsidRDefault="00855E44" w:rsidP="00855E44">
            <w:pPr>
              <w:pStyle w:val="Prrafodelista"/>
              <w:numPr>
                <w:ilvl w:val="0"/>
                <w:numId w:val="37"/>
              </w:numPr>
              <w:spacing w:after="0"/>
              <w:ind w:left="328"/>
              <w:rPr>
                <w:rFonts w:cs="Arial"/>
              </w:rPr>
            </w:pPr>
            <w:r w:rsidRPr="009663C4">
              <w:rPr>
                <w:rFonts w:cs="Arial"/>
              </w:rPr>
              <w:t xml:space="preserve">El Puesto de Mando (PC) entra en sesión permanente de manera presencial con todos los equipos de trabajo activados y mediante la estructura operativa. </w:t>
            </w:r>
          </w:p>
          <w:p w14:paraId="07CC6856" w14:textId="77777777" w:rsidR="00855E44" w:rsidRPr="009663C4" w:rsidRDefault="00855E44" w:rsidP="00855E44">
            <w:pPr>
              <w:pStyle w:val="Prrafodelista"/>
              <w:numPr>
                <w:ilvl w:val="0"/>
                <w:numId w:val="37"/>
              </w:numPr>
              <w:spacing w:after="0"/>
              <w:ind w:left="328"/>
              <w:rPr>
                <w:rFonts w:cs="Arial"/>
              </w:rPr>
            </w:pPr>
            <w:r w:rsidRPr="009663C4">
              <w:rPr>
                <w:rFonts w:cs="Arial"/>
              </w:rPr>
              <w:t>Se activa los planes de contingencia existentes y se procede con la movilización y evacuación de población en riesgo inminente, se reporta de esta acción al CME.</w:t>
            </w:r>
          </w:p>
          <w:p w14:paraId="47CB502F" w14:textId="77777777" w:rsidR="00855E44" w:rsidRPr="009663C4" w:rsidRDefault="00855E44" w:rsidP="00855E44">
            <w:pPr>
              <w:pStyle w:val="Prrafodelista"/>
              <w:numPr>
                <w:ilvl w:val="0"/>
                <w:numId w:val="37"/>
              </w:numPr>
              <w:spacing w:after="0"/>
              <w:ind w:left="328"/>
              <w:rPr>
                <w:rFonts w:cs="Arial"/>
              </w:rPr>
            </w:pPr>
            <w:r w:rsidRPr="009663C4">
              <w:rPr>
                <w:rFonts w:cs="Arial"/>
              </w:rPr>
              <w:t>Se activa los sistemas de alarma establecidos en cada uno de los sectores vinculados al plan de contingencia y se da seguimiento a los procesos de evacuación.</w:t>
            </w:r>
          </w:p>
          <w:p w14:paraId="5DCFE39A" w14:textId="77777777" w:rsidR="00855E44" w:rsidRPr="009663C4" w:rsidRDefault="00855E44" w:rsidP="00855E44">
            <w:pPr>
              <w:pStyle w:val="Prrafodelista"/>
              <w:numPr>
                <w:ilvl w:val="0"/>
                <w:numId w:val="37"/>
              </w:numPr>
              <w:spacing w:after="0"/>
              <w:ind w:left="328"/>
              <w:rPr>
                <w:rFonts w:cs="Arial"/>
              </w:rPr>
            </w:pPr>
            <w:r w:rsidRPr="009663C4">
              <w:rPr>
                <w:rFonts w:cs="Arial"/>
              </w:rPr>
              <w:t>Se solicita apoyo al Comité Municipal de Emergencia de los requerimientos de suministros, apoyo de instituciones de respuesta para atender las acciones de evacuación.</w:t>
            </w:r>
          </w:p>
          <w:p w14:paraId="0B5B848F" w14:textId="77777777" w:rsidR="00855E44" w:rsidRPr="009663C4" w:rsidRDefault="00855E44" w:rsidP="00855E44">
            <w:pPr>
              <w:pStyle w:val="Prrafodelista"/>
              <w:numPr>
                <w:ilvl w:val="0"/>
                <w:numId w:val="37"/>
              </w:numPr>
              <w:spacing w:after="0"/>
              <w:ind w:left="328"/>
              <w:rPr>
                <w:rFonts w:cs="Arial"/>
              </w:rPr>
            </w:pPr>
            <w:r w:rsidRPr="009663C4">
              <w:rPr>
                <w:rFonts w:cs="Arial"/>
              </w:rPr>
              <w:t>Se verifica la cantidad de personas evacuadas según la información de censo previo de cada sector y reportar la cantidad de personas que faltan por salir.</w:t>
            </w:r>
          </w:p>
          <w:p w14:paraId="50F90DDB" w14:textId="77777777" w:rsidR="00855E44" w:rsidRPr="009663C4" w:rsidRDefault="00855E44" w:rsidP="00855E44">
            <w:pPr>
              <w:pStyle w:val="Prrafodelista"/>
              <w:numPr>
                <w:ilvl w:val="0"/>
                <w:numId w:val="37"/>
              </w:numPr>
              <w:spacing w:after="0"/>
              <w:ind w:left="328"/>
              <w:rPr>
                <w:rFonts w:cs="Arial"/>
              </w:rPr>
            </w:pPr>
            <w:r w:rsidRPr="009663C4">
              <w:rPr>
                <w:rFonts w:cs="Arial"/>
              </w:rPr>
              <w:t>Se activa la apertura de Albergues para la recepción y asistencia de las personas movilizadas a los sitios seguros.</w:t>
            </w:r>
          </w:p>
        </w:tc>
      </w:tr>
      <w:tr w:rsidR="00855E44" w:rsidRPr="00A943CB" w14:paraId="6405A01B" w14:textId="77777777" w:rsidTr="00855E44">
        <w:tc>
          <w:tcPr>
            <w:tcW w:w="1745" w:type="dxa"/>
            <w:tcBorders>
              <w:top w:val="single" w:sz="4" w:space="0" w:color="auto"/>
              <w:left w:val="single" w:sz="4" w:space="0" w:color="auto"/>
              <w:bottom w:val="single" w:sz="4" w:space="0" w:color="auto"/>
              <w:right w:val="single" w:sz="4" w:space="0" w:color="auto"/>
            </w:tcBorders>
            <w:vAlign w:val="center"/>
            <w:hideMark/>
          </w:tcPr>
          <w:p w14:paraId="69C3117F" w14:textId="77777777" w:rsidR="00855E44" w:rsidRPr="009663C4" w:rsidRDefault="00855E44" w:rsidP="00A943CB">
            <w:pPr>
              <w:jc w:val="center"/>
              <w:rPr>
                <w:rFonts w:cs="Arial"/>
                <w:b/>
                <w:bCs/>
              </w:rPr>
            </w:pPr>
            <w:r w:rsidRPr="009663C4">
              <w:rPr>
                <w:rFonts w:cs="Arial"/>
                <w:b/>
                <w:bCs/>
                <w:color w:val="FF0000"/>
              </w:rPr>
              <w:lastRenderedPageBreak/>
              <w:t>Alerta Roja</w:t>
            </w:r>
          </w:p>
        </w:tc>
        <w:tc>
          <w:tcPr>
            <w:tcW w:w="7096" w:type="dxa"/>
            <w:gridSpan w:val="2"/>
            <w:tcBorders>
              <w:top w:val="single" w:sz="4" w:space="0" w:color="auto"/>
              <w:left w:val="single" w:sz="4" w:space="0" w:color="auto"/>
              <w:bottom w:val="single" w:sz="4" w:space="0" w:color="auto"/>
              <w:right w:val="single" w:sz="4" w:space="0" w:color="auto"/>
            </w:tcBorders>
            <w:hideMark/>
          </w:tcPr>
          <w:p w14:paraId="7B832A3F" w14:textId="77777777" w:rsidR="00855E44" w:rsidRPr="009663C4" w:rsidRDefault="00855E44" w:rsidP="00855E44">
            <w:pPr>
              <w:pStyle w:val="Prrafodelista"/>
              <w:numPr>
                <w:ilvl w:val="0"/>
                <w:numId w:val="37"/>
              </w:numPr>
              <w:spacing w:after="0"/>
              <w:ind w:left="328"/>
              <w:rPr>
                <w:rFonts w:cs="Arial"/>
              </w:rPr>
            </w:pPr>
            <w:r w:rsidRPr="009663C4">
              <w:rPr>
                <w:rFonts w:cs="Arial"/>
              </w:rPr>
              <w:t>Además de los pasos de la alerta naranja.</w:t>
            </w:r>
          </w:p>
          <w:p w14:paraId="71F8AF6A" w14:textId="77777777" w:rsidR="00855E44" w:rsidRPr="009663C4" w:rsidRDefault="00855E44" w:rsidP="00855E44">
            <w:pPr>
              <w:pStyle w:val="Prrafodelista"/>
              <w:numPr>
                <w:ilvl w:val="0"/>
                <w:numId w:val="37"/>
              </w:numPr>
              <w:spacing w:after="0"/>
              <w:ind w:left="328"/>
              <w:rPr>
                <w:rFonts w:cs="Arial"/>
              </w:rPr>
            </w:pPr>
            <w:r w:rsidRPr="009663C4">
              <w:rPr>
                <w:rFonts w:cs="Arial"/>
              </w:rPr>
              <w:t>Se apoya en las acciones de rescate de personas a las instituciones de primera respuesta a cargo de las maniobras salvamento.</w:t>
            </w:r>
          </w:p>
          <w:p w14:paraId="6C6E7183" w14:textId="77777777" w:rsidR="00855E44" w:rsidRPr="009663C4" w:rsidRDefault="00855E44" w:rsidP="00855E44">
            <w:pPr>
              <w:pStyle w:val="Prrafodelista"/>
              <w:numPr>
                <w:ilvl w:val="0"/>
                <w:numId w:val="37"/>
              </w:numPr>
              <w:spacing w:after="0"/>
              <w:ind w:left="328"/>
              <w:rPr>
                <w:rFonts w:cs="Arial"/>
              </w:rPr>
            </w:pPr>
            <w:r w:rsidRPr="009663C4">
              <w:rPr>
                <w:rFonts w:cs="Arial"/>
                <w:bCs/>
              </w:rPr>
              <w:t>Se apoya con el traslado de las personas rescatadas de los puntos de reunión a los sitios de seguridad o alojamiento temporal.</w:t>
            </w:r>
          </w:p>
        </w:tc>
      </w:tr>
      <w:tr w:rsidR="00855E44" w:rsidRPr="00A943CB" w14:paraId="144B8FA7" w14:textId="77777777" w:rsidTr="00855E44">
        <w:tc>
          <w:tcPr>
            <w:tcW w:w="1745" w:type="dxa"/>
            <w:tcBorders>
              <w:top w:val="single" w:sz="4" w:space="0" w:color="auto"/>
              <w:left w:val="single" w:sz="4" w:space="0" w:color="auto"/>
              <w:bottom w:val="single" w:sz="4" w:space="0" w:color="auto"/>
              <w:right w:val="single" w:sz="4" w:space="0" w:color="auto"/>
            </w:tcBorders>
            <w:vAlign w:val="center"/>
          </w:tcPr>
          <w:p w14:paraId="46DC0CD7" w14:textId="77777777" w:rsidR="00855E44" w:rsidRPr="009663C4" w:rsidRDefault="00855E44" w:rsidP="00A943CB">
            <w:pPr>
              <w:pStyle w:val="Sinespaciado"/>
              <w:jc w:val="center"/>
              <w:rPr>
                <w:rFonts w:ascii="Arial" w:hAnsi="Arial" w:cs="Arial"/>
                <w:b/>
                <w:bCs/>
              </w:rPr>
            </w:pPr>
            <w:r w:rsidRPr="009663C4">
              <w:rPr>
                <w:rFonts w:ascii="Arial" w:hAnsi="Arial" w:cs="Arial"/>
                <w:b/>
                <w:bCs/>
              </w:rPr>
              <w:t>Regulaciones Especiales</w:t>
            </w:r>
          </w:p>
        </w:tc>
        <w:tc>
          <w:tcPr>
            <w:tcW w:w="7096" w:type="dxa"/>
            <w:gridSpan w:val="2"/>
            <w:tcBorders>
              <w:top w:val="single" w:sz="4" w:space="0" w:color="auto"/>
              <w:left w:val="single" w:sz="4" w:space="0" w:color="auto"/>
              <w:bottom w:val="single" w:sz="4" w:space="0" w:color="auto"/>
              <w:right w:val="single" w:sz="4" w:space="0" w:color="auto"/>
            </w:tcBorders>
          </w:tcPr>
          <w:p w14:paraId="02E57691" w14:textId="77777777" w:rsidR="00855E44" w:rsidRPr="009663C4" w:rsidRDefault="00855E44" w:rsidP="00A943CB">
            <w:pPr>
              <w:pStyle w:val="Sinespaciado"/>
              <w:rPr>
                <w:rFonts w:ascii="Arial" w:hAnsi="Arial" w:cs="Arial"/>
              </w:rPr>
            </w:pPr>
            <w:r w:rsidRPr="009663C4">
              <w:rPr>
                <w:rFonts w:ascii="Arial" w:hAnsi="Arial" w:cs="Arial"/>
              </w:rPr>
              <w:t>Ley 8488</w:t>
            </w:r>
          </w:p>
          <w:p w14:paraId="38023FB7" w14:textId="77777777" w:rsidR="00855E44" w:rsidRPr="009663C4" w:rsidRDefault="00855E44" w:rsidP="00A943CB">
            <w:pPr>
              <w:pStyle w:val="Sinespaciado"/>
              <w:rPr>
                <w:rFonts w:ascii="Arial" w:hAnsi="Arial" w:cs="Arial"/>
              </w:rPr>
            </w:pPr>
            <w:r w:rsidRPr="009663C4">
              <w:rPr>
                <w:rFonts w:ascii="Arial" w:hAnsi="Arial" w:cs="Arial"/>
              </w:rPr>
              <w:t>Reglamento de Funcionamiento de los Comités de Emergencia vigente</w:t>
            </w:r>
          </w:p>
          <w:p w14:paraId="49531B4F" w14:textId="77777777" w:rsidR="00855E44" w:rsidRPr="009663C4" w:rsidRDefault="00855E44" w:rsidP="00A943CB">
            <w:pPr>
              <w:pStyle w:val="Sinespaciado"/>
              <w:rPr>
                <w:rFonts w:ascii="Arial" w:hAnsi="Arial" w:cs="Arial"/>
              </w:rPr>
            </w:pPr>
            <w:r w:rsidRPr="009663C4">
              <w:rPr>
                <w:rFonts w:ascii="Arial" w:hAnsi="Arial" w:cs="Arial"/>
              </w:rPr>
              <w:t>Plan Cantonal de Emergencia vigente</w:t>
            </w:r>
          </w:p>
        </w:tc>
      </w:tr>
      <w:tr w:rsidR="00855E44" w14:paraId="762A51B1" w14:textId="77777777" w:rsidTr="00855E44">
        <w:tc>
          <w:tcPr>
            <w:tcW w:w="1745" w:type="dxa"/>
            <w:tcBorders>
              <w:top w:val="single" w:sz="4" w:space="0" w:color="auto"/>
              <w:left w:val="single" w:sz="4" w:space="0" w:color="auto"/>
              <w:bottom w:val="single" w:sz="4" w:space="0" w:color="auto"/>
              <w:right w:val="single" w:sz="4" w:space="0" w:color="auto"/>
            </w:tcBorders>
            <w:vAlign w:val="center"/>
          </w:tcPr>
          <w:p w14:paraId="31D2A700" w14:textId="77777777" w:rsidR="00855E44" w:rsidRPr="009663C4" w:rsidRDefault="00855E44" w:rsidP="00A943CB">
            <w:pPr>
              <w:pStyle w:val="Sinespaciado"/>
              <w:jc w:val="center"/>
              <w:rPr>
                <w:rFonts w:ascii="Arial" w:hAnsi="Arial" w:cs="Arial"/>
                <w:b/>
                <w:bCs/>
              </w:rPr>
            </w:pPr>
            <w:r w:rsidRPr="009663C4">
              <w:rPr>
                <w:rFonts w:ascii="Arial" w:hAnsi="Arial" w:cs="Arial"/>
                <w:b/>
                <w:bCs/>
              </w:rPr>
              <w:t>Documentos Anexos al Procedimiento</w:t>
            </w:r>
          </w:p>
        </w:tc>
        <w:tc>
          <w:tcPr>
            <w:tcW w:w="7096" w:type="dxa"/>
            <w:gridSpan w:val="2"/>
            <w:tcBorders>
              <w:top w:val="single" w:sz="4" w:space="0" w:color="auto"/>
              <w:left w:val="single" w:sz="4" w:space="0" w:color="auto"/>
              <w:bottom w:val="single" w:sz="4" w:space="0" w:color="auto"/>
              <w:right w:val="single" w:sz="4" w:space="0" w:color="auto"/>
            </w:tcBorders>
          </w:tcPr>
          <w:p w14:paraId="795D80B7" w14:textId="77777777" w:rsidR="00855E44" w:rsidRPr="009663C4" w:rsidRDefault="00855E44" w:rsidP="00A943CB">
            <w:pPr>
              <w:pStyle w:val="Sinespaciado"/>
              <w:rPr>
                <w:rFonts w:ascii="Arial" w:hAnsi="Arial" w:cs="Arial"/>
              </w:rPr>
            </w:pPr>
            <w:r w:rsidRPr="009663C4">
              <w:rPr>
                <w:rFonts w:ascii="Arial" w:hAnsi="Arial" w:cs="Arial"/>
              </w:rPr>
              <w:t>Plan de Acción del Incidente</w:t>
            </w:r>
          </w:p>
          <w:p w14:paraId="131FE4E5" w14:textId="77777777" w:rsidR="00855E44" w:rsidRPr="009663C4" w:rsidRDefault="00855E44" w:rsidP="00A943CB">
            <w:pPr>
              <w:pStyle w:val="Sinespaciado"/>
              <w:rPr>
                <w:rFonts w:ascii="Arial" w:hAnsi="Arial" w:cs="Arial"/>
              </w:rPr>
            </w:pPr>
          </w:p>
        </w:tc>
      </w:tr>
    </w:tbl>
    <w:p w14:paraId="6A1D1903" w14:textId="77777777" w:rsidR="00BF7768" w:rsidRDefault="00BF7768" w:rsidP="00BF7768"/>
    <w:p w14:paraId="078F2184" w14:textId="5EC67EEB" w:rsidR="00855E44" w:rsidRDefault="008631C5" w:rsidP="0046594D">
      <w:pPr>
        <w:pStyle w:val="Ttulo3"/>
        <w:numPr>
          <w:ilvl w:val="2"/>
          <w:numId w:val="44"/>
        </w:numPr>
      </w:pPr>
      <w:bookmarkStart w:id="94" w:name="_Toc157757148"/>
      <w:r>
        <w:t>P</w:t>
      </w:r>
      <w:r w:rsidR="00855E44">
        <w:t>rocedimiento de activación por evento súbito</w:t>
      </w:r>
      <w:bookmarkEnd w:id="94"/>
    </w:p>
    <w:tbl>
      <w:tblPr>
        <w:tblStyle w:val="Tablaconcuadrcula"/>
        <w:tblW w:w="8789" w:type="dxa"/>
        <w:tblInd w:w="-5" w:type="dxa"/>
        <w:tblLook w:val="04A0" w:firstRow="1" w:lastRow="0" w:firstColumn="1" w:lastColumn="0" w:noHBand="0" w:noVBand="1"/>
      </w:tblPr>
      <w:tblGrid>
        <w:gridCol w:w="1732"/>
        <w:gridCol w:w="4858"/>
        <w:gridCol w:w="2199"/>
      </w:tblGrid>
      <w:tr w:rsidR="000B372F" w:rsidRPr="00A943CB" w14:paraId="3FFFC9A6" w14:textId="77777777" w:rsidTr="0046594D">
        <w:tc>
          <w:tcPr>
            <w:tcW w:w="1732" w:type="dxa"/>
            <w:tcBorders>
              <w:top w:val="single" w:sz="4" w:space="0" w:color="auto"/>
              <w:left w:val="single" w:sz="4" w:space="0" w:color="auto"/>
              <w:bottom w:val="single" w:sz="4" w:space="0" w:color="auto"/>
              <w:right w:val="single" w:sz="4" w:space="0" w:color="auto"/>
            </w:tcBorders>
            <w:hideMark/>
          </w:tcPr>
          <w:p w14:paraId="4D875B6E" w14:textId="77777777" w:rsidR="000B372F" w:rsidRPr="004B72A2" w:rsidRDefault="000B372F" w:rsidP="00A943CB">
            <w:pPr>
              <w:rPr>
                <w:lang w:val="es-CR"/>
              </w:rPr>
            </w:pPr>
            <w:r w:rsidRPr="004B72A2">
              <w:rPr>
                <w:rFonts w:ascii="Cambria Math" w:hAnsi="Cambria Math" w:cstheme="majorHAnsi"/>
                <w:b/>
                <w:noProof/>
                <w:color w:val="000000" w:themeColor="text1"/>
              </w:rPr>
              <w:drawing>
                <wp:anchor distT="0" distB="0" distL="114300" distR="114300" simplePos="0" relativeHeight="251667457" behindDoc="1" locked="0" layoutInCell="1" allowOverlap="1" wp14:anchorId="7260F86C" wp14:editId="50F3F5F7">
                  <wp:simplePos x="0" y="0"/>
                  <wp:positionH relativeFrom="column">
                    <wp:posOffset>62230</wp:posOffset>
                  </wp:positionH>
                  <wp:positionV relativeFrom="paragraph">
                    <wp:posOffset>133350</wp:posOffset>
                  </wp:positionV>
                  <wp:extent cx="800735" cy="738505"/>
                  <wp:effectExtent l="0" t="0" r="0" b="0"/>
                  <wp:wrapTight wrapText="bothSides">
                    <wp:wrapPolygon edited="0">
                      <wp:start x="9935" y="0"/>
                      <wp:lineTo x="0" y="19687"/>
                      <wp:lineTo x="0" y="20801"/>
                      <wp:lineTo x="21240" y="20801"/>
                      <wp:lineTo x="21240" y="19687"/>
                      <wp:lineTo x="20898" y="18201"/>
                      <wp:lineTo x="11648" y="0"/>
                      <wp:lineTo x="9935" y="0"/>
                    </wp:wrapPolygon>
                  </wp:wrapTight>
                  <wp:docPr id="1985708392" name="Imagen 198570839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96347" name="Imagen 1" descr="Logotipo&#10;&#10;Descripción generada automáticamente"/>
                          <pic:cNvPicPr/>
                        </pic:nvPicPr>
                        <pic:blipFill rotWithShape="1">
                          <a:blip r:embed="rId35" cstate="print">
                            <a:extLst>
                              <a:ext uri="{28A0092B-C50C-407E-A947-70E740481C1C}">
                                <a14:useLocalDpi xmlns:a14="http://schemas.microsoft.com/office/drawing/2010/main" val="0"/>
                              </a:ext>
                            </a:extLst>
                          </a:blip>
                          <a:srcRect l="3774"/>
                          <a:stretch/>
                        </pic:blipFill>
                        <pic:spPr bwMode="auto">
                          <a:xfrm>
                            <a:off x="0" y="0"/>
                            <a:ext cx="800735" cy="738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858" w:type="dxa"/>
            <w:tcBorders>
              <w:top w:val="single" w:sz="4" w:space="0" w:color="auto"/>
              <w:left w:val="single" w:sz="4" w:space="0" w:color="auto"/>
              <w:bottom w:val="single" w:sz="4" w:space="0" w:color="auto"/>
              <w:right w:val="single" w:sz="4" w:space="0" w:color="auto"/>
            </w:tcBorders>
            <w:vAlign w:val="center"/>
            <w:hideMark/>
          </w:tcPr>
          <w:p w14:paraId="5CCB6B18" w14:textId="2EA0CB34" w:rsidR="000B372F" w:rsidRPr="00236C8E" w:rsidRDefault="00236C8E" w:rsidP="0046594D">
            <w:pPr>
              <w:jc w:val="center"/>
              <w:rPr>
                <w:lang w:val="es-CR"/>
              </w:rPr>
            </w:pPr>
            <w:r w:rsidRPr="009F54F8">
              <w:rPr>
                <w:rFonts w:eastAsiaTheme="minorHAnsi" w:cstheme="minorBidi"/>
                <w:b/>
                <w:bCs/>
                <w:color w:val="7B7B7B" w:themeColor="accent3" w:themeShade="BF"/>
                <w:sz w:val="28"/>
                <w:szCs w:val="28"/>
                <w:lang w:val="es-CR"/>
              </w:rPr>
              <w:t>Procedimiento de Activación por Evento Súbito</w:t>
            </w:r>
          </w:p>
        </w:tc>
        <w:tc>
          <w:tcPr>
            <w:tcW w:w="2199" w:type="dxa"/>
            <w:tcBorders>
              <w:top w:val="single" w:sz="4" w:space="0" w:color="auto"/>
              <w:left w:val="single" w:sz="4" w:space="0" w:color="auto"/>
              <w:bottom w:val="single" w:sz="4" w:space="0" w:color="auto"/>
              <w:right w:val="single" w:sz="4" w:space="0" w:color="auto"/>
            </w:tcBorders>
            <w:hideMark/>
          </w:tcPr>
          <w:p w14:paraId="02D85349" w14:textId="77777777" w:rsidR="000B372F" w:rsidRPr="004B72A2" w:rsidRDefault="000B372F" w:rsidP="00A943CB">
            <w:pPr>
              <w:rPr>
                <w:lang w:val="es-CR"/>
              </w:rPr>
            </w:pPr>
            <w:r w:rsidRPr="004B72A2">
              <w:rPr>
                <w:noProof/>
              </w:rPr>
              <w:drawing>
                <wp:anchor distT="0" distB="0" distL="114300" distR="114300" simplePos="0" relativeHeight="251668481" behindDoc="1" locked="0" layoutInCell="1" allowOverlap="1" wp14:anchorId="3323B118" wp14:editId="70C580E1">
                  <wp:simplePos x="0" y="0"/>
                  <wp:positionH relativeFrom="column">
                    <wp:posOffset>342265</wp:posOffset>
                  </wp:positionH>
                  <wp:positionV relativeFrom="paragraph">
                    <wp:posOffset>46990</wp:posOffset>
                  </wp:positionV>
                  <wp:extent cx="847090" cy="1080770"/>
                  <wp:effectExtent l="0" t="0" r="3810" b="0"/>
                  <wp:wrapTight wrapText="bothSides">
                    <wp:wrapPolygon edited="0">
                      <wp:start x="0" y="0"/>
                      <wp:lineTo x="0" y="21321"/>
                      <wp:lineTo x="21373" y="21321"/>
                      <wp:lineTo x="21373" y="0"/>
                      <wp:lineTo x="0" y="0"/>
                    </wp:wrapPolygon>
                  </wp:wrapTight>
                  <wp:docPr id="2095950420" name="Imagen 2095950420"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50420" name="Imagen 2095950420" descr="Logotipo, nombre de la empresa&#10;&#10;Descripción generada automáticamente"/>
                          <pic:cNvPicPr/>
                        </pic:nvPicPr>
                        <pic:blipFill rotWithShape="1">
                          <a:blip r:embed="rId36" cstate="print">
                            <a:extLst>
                              <a:ext uri="{28A0092B-C50C-407E-A947-70E740481C1C}">
                                <a14:useLocalDpi xmlns:a14="http://schemas.microsoft.com/office/drawing/2010/main" val="0"/>
                              </a:ext>
                            </a:extLst>
                          </a:blip>
                          <a:srcRect l="11340" t="32772" r="9517"/>
                          <a:stretch/>
                        </pic:blipFill>
                        <pic:spPr bwMode="auto">
                          <a:xfrm>
                            <a:off x="0" y="0"/>
                            <a:ext cx="847090" cy="108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B372F" w:rsidRPr="00A943CB" w14:paraId="79053F3A" w14:textId="77777777" w:rsidTr="0046594D">
        <w:tc>
          <w:tcPr>
            <w:tcW w:w="1732" w:type="dxa"/>
            <w:tcBorders>
              <w:top w:val="single" w:sz="4" w:space="0" w:color="auto"/>
              <w:left w:val="single" w:sz="4" w:space="0" w:color="auto"/>
              <w:bottom w:val="single" w:sz="4" w:space="0" w:color="auto"/>
              <w:right w:val="single" w:sz="4" w:space="0" w:color="auto"/>
            </w:tcBorders>
            <w:vAlign w:val="center"/>
            <w:hideMark/>
          </w:tcPr>
          <w:p w14:paraId="52E7ACA3" w14:textId="77777777" w:rsidR="000B372F" w:rsidRPr="004B72A2" w:rsidRDefault="000B372F" w:rsidP="00A943CB">
            <w:pPr>
              <w:pStyle w:val="Sinespaciado"/>
              <w:jc w:val="center"/>
              <w:rPr>
                <w:rFonts w:ascii="Arial" w:hAnsi="Arial" w:cs="Arial"/>
                <w:b/>
                <w:bCs/>
                <w:sz w:val="22"/>
                <w:szCs w:val="22"/>
                <w:lang w:val="es-CR"/>
              </w:rPr>
            </w:pPr>
            <w:r w:rsidRPr="004B72A2">
              <w:rPr>
                <w:rFonts w:ascii="Arial" w:hAnsi="Arial" w:cs="Arial"/>
                <w:b/>
                <w:bCs/>
                <w:sz w:val="22"/>
                <w:szCs w:val="22"/>
                <w:lang w:val="es-CR"/>
              </w:rPr>
              <w:t>Alcance:</w:t>
            </w:r>
          </w:p>
        </w:tc>
        <w:tc>
          <w:tcPr>
            <w:tcW w:w="7057" w:type="dxa"/>
            <w:gridSpan w:val="2"/>
            <w:tcBorders>
              <w:top w:val="single" w:sz="4" w:space="0" w:color="auto"/>
              <w:left w:val="single" w:sz="4" w:space="0" w:color="auto"/>
              <w:bottom w:val="single" w:sz="4" w:space="0" w:color="auto"/>
              <w:right w:val="single" w:sz="4" w:space="0" w:color="auto"/>
            </w:tcBorders>
            <w:vAlign w:val="center"/>
            <w:hideMark/>
          </w:tcPr>
          <w:p w14:paraId="1CD6D710" w14:textId="77777777" w:rsidR="000B372F" w:rsidRPr="004B72A2" w:rsidRDefault="000B372F" w:rsidP="00A943CB">
            <w:pPr>
              <w:pStyle w:val="Sinespaciado"/>
              <w:rPr>
                <w:rFonts w:ascii="Arial" w:hAnsi="Arial" w:cs="Arial"/>
                <w:sz w:val="22"/>
                <w:szCs w:val="22"/>
                <w:lang w:val="es-CR"/>
              </w:rPr>
            </w:pPr>
            <w:r w:rsidRPr="004B72A2">
              <w:rPr>
                <w:rFonts w:ascii="Arial" w:hAnsi="Arial" w:cs="Arial"/>
                <w:sz w:val="22"/>
                <w:szCs w:val="22"/>
                <w:lang w:val="es-CR"/>
              </w:rPr>
              <w:t>Establecer los mecanismos de activación del Puesto de Mando (PC) ante un evento súbito.</w:t>
            </w:r>
          </w:p>
        </w:tc>
      </w:tr>
      <w:tr w:rsidR="000B372F" w:rsidRPr="00A943CB" w14:paraId="3070EC40" w14:textId="77777777" w:rsidTr="0046594D">
        <w:tc>
          <w:tcPr>
            <w:tcW w:w="1732" w:type="dxa"/>
            <w:tcBorders>
              <w:top w:val="single" w:sz="4" w:space="0" w:color="auto"/>
              <w:left w:val="single" w:sz="4" w:space="0" w:color="auto"/>
              <w:bottom w:val="single" w:sz="4" w:space="0" w:color="auto"/>
              <w:right w:val="single" w:sz="4" w:space="0" w:color="auto"/>
            </w:tcBorders>
            <w:vAlign w:val="center"/>
            <w:hideMark/>
          </w:tcPr>
          <w:p w14:paraId="595779AC" w14:textId="77777777" w:rsidR="000B372F" w:rsidRPr="004B72A2" w:rsidRDefault="000B372F" w:rsidP="00A943CB">
            <w:pPr>
              <w:jc w:val="center"/>
              <w:rPr>
                <w:lang w:val="es-CR"/>
              </w:rPr>
            </w:pPr>
            <w:r w:rsidRPr="004B72A2">
              <w:rPr>
                <w:rFonts w:cs="Arial"/>
                <w:b/>
                <w:bCs/>
                <w:lang w:val="es-CR"/>
              </w:rPr>
              <w:t>Acciones Previas</w:t>
            </w:r>
          </w:p>
        </w:tc>
        <w:tc>
          <w:tcPr>
            <w:tcW w:w="7057" w:type="dxa"/>
            <w:gridSpan w:val="2"/>
            <w:tcBorders>
              <w:top w:val="single" w:sz="4" w:space="0" w:color="auto"/>
              <w:left w:val="single" w:sz="4" w:space="0" w:color="auto"/>
              <w:bottom w:val="single" w:sz="4" w:space="0" w:color="auto"/>
              <w:right w:val="single" w:sz="4" w:space="0" w:color="auto"/>
            </w:tcBorders>
            <w:hideMark/>
          </w:tcPr>
          <w:p w14:paraId="0BE3A104" w14:textId="77777777" w:rsidR="000B372F" w:rsidRPr="004B72A2" w:rsidRDefault="000B372F" w:rsidP="000B372F">
            <w:pPr>
              <w:pStyle w:val="Prrafodelista"/>
              <w:numPr>
                <w:ilvl w:val="0"/>
                <w:numId w:val="39"/>
              </w:numPr>
              <w:spacing w:after="0"/>
              <w:ind w:left="337" w:hanging="337"/>
              <w:rPr>
                <w:rFonts w:cs="Arial"/>
                <w:sz w:val="22"/>
                <w:lang w:val="es-CR"/>
              </w:rPr>
            </w:pPr>
            <w:r w:rsidRPr="004B72A2">
              <w:rPr>
                <w:rFonts w:cs="Arial"/>
                <w:sz w:val="22"/>
                <w:lang w:val="es-CR"/>
              </w:rPr>
              <w:t xml:space="preserve">Tener un canal de comunicación disponible para convocar a los miembros del Comité que se llame </w:t>
            </w:r>
            <w:r w:rsidRPr="004B72A2">
              <w:rPr>
                <w:rFonts w:cs="Arial"/>
                <w:b/>
                <w:bCs/>
                <w:sz w:val="22"/>
                <w:lang w:val="es-CR"/>
              </w:rPr>
              <w:t xml:space="preserve">“CCE-XXXXX” </w:t>
            </w:r>
            <w:r w:rsidRPr="004B72A2">
              <w:rPr>
                <w:rFonts w:cs="Arial"/>
                <w:sz w:val="22"/>
                <w:lang w:val="es-CR"/>
              </w:rPr>
              <w:t>también se puede incluir a enlaces comunales que puedan dar apoyo en las emergencias.</w:t>
            </w:r>
          </w:p>
          <w:p w14:paraId="36A4CEA6" w14:textId="77777777" w:rsidR="000B372F" w:rsidRPr="004B72A2" w:rsidRDefault="000B372F" w:rsidP="000B372F">
            <w:pPr>
              <w:pStyle w:val="Prrafodelista"/>
              <w:numPr>
                <w:ilvl w:val="0"/>
                <w:numId w:val="39"/>
              </w:numPr>
              <w:spacing w:after="0"/>
              <w:ind w:left="337" w:hanging="337"/>
              <w:rPr>
                <w:rFonts w:cs="Arial"/>
                <w:sz w:val="22"/>
                <w:lang w:val="es-CR"/>
              </w:rPr>
            </w:pPr>
            <w:r w:rsidRPr="004B72A2">
              <w:rPr>
                <w:rFonts w:cs="Arial"/>
                <w:sz w:val="22"/>
                <w:lang w:val="es-CR"/>
              </w:rPr>
              <w:t>Plan Comunal de Emergencia, validado, actualizado y socializado que incluya como anexo el plan de contingencia.</w:t>
            </w:r>
          </w:p>
          <w:p w14:paraId="6B9898FC" w14:textId="77777777" w:rsidR="000B372F" w:rsidRPr="004B72A2" w:rsidRDefault="000B372F" w:rsidP="000B372F">
            <w:pPr>
              <w:pStyle w:val="Prrafodelista"/>
              <w:numPr>
                <w:ilvl w:val="0"/>
                <w:numId w:val="39"/>
              </w:numPr>
              <w:spacing w:after="0"/>
              <w:ind w:left="337" w:hanging="337"/>
              <w:rPr>
                <w:rFonts w:cs="Arial"/>
                <w:sz w:val="22"/>
                <w:lang w:val="es-CR"/>
              </w:rPr>
            </w:pPr>
            <w:r w:rsidRPr="004B72A2">
              <w:rPr>
                <w:rFonts w:cs="Arial"/>
                <w:sz w:val="22"/>
                <w:lang w:val="es-CR"/>
              </w:rPr>
              <w:t xml:space="preserve">Mantener el directorio telefónico de contactos clave actualizado, por ejemplo, los encargados de escuela, salón comunal, iglesias, </w:t>
            </w:r>
            <w:proofErr w:type="spellStart"/>
            <w:r w:rsidRPr="004B72A2">
              <w:rPr>
                <w:rFonts w:cs="Arial"/>
                <w:sz w:val="22"/>
                <w:lang w:val="es-CR"/>
              </w:rPr>
              <w:t>ect</w:t>
            </w:r>
            <w:proofErr w:type="spellEnd"/>
            <w:r w:rsidRPr="004B72A2">
              <w:rPr>
                <w:rFonts w:cs="Arial"/>
                <w:sz w:val="22"/>
                <w:lang w:val="es-CR"/>
              </w:rPr>
              <w:t>.</w:t>
            </w:r>
          </w:p>
          <w:p w14:paraId="5831DDDA" w14:textId="77777777" w:rsidR="000B372F" w:rsidRPr="004B72A2" w:rsidRDefault="000B372F" w:rsidP="000B372F">
            <w:pPr>
              <w:pStyle w:val="Prrafodelista"/>
              <w:numPr>
                <w:ilvl w:val="0"/>
                <w:numId w:val="39"/>
              </w:numPr>
              <w:spacing w:after="0"/>
              <w:ind w:left="337" w:hanging="337"/>
              <w:rPr>
                <w:rFonts w:cs="Arial"/>
                <w:sz w:val="22"/>
                <w:lang w:val="es-CR"/>
              </w:rPr>
            </w:pPr>
            <w:r w:rsidRPr="004B72A2">
              <w:rPr>
                <w:rFonts w:cs="Arial"/>
                <w:sz w:val="22"/>
                <w:lang w:val="es-CR"/>
              </w:rPr>
              <w:t>Probar de forma semestral los sistemas de alarma definidos para las acciones de evacuación y realizar al menos una simulación y un simulacro al año en la comunidad.</w:t>
            </w:r>
          </w:p>
          <w:p w14:paraId="0C18DA07" w14:textId="77777777" w:rsidR="000B372F" w:rsidRPr="004B72A2" w:rsidRDefault="000B372F" w:rsidP="000B372F">
            <w:pPr>
              <w:pStyle w:val="Prrafodelista"/>
              <w:numPr>
                <w:ilvl w:val="0"/>
                <w:numId w:val="39"/>
              </w:numPr>
              <w:spacing w:after="0"/>
              <w:ind w:left="337" w:hanging="337"/>
              <w:rPr>
                <w:rFonts w:cs="Arial"/>
                <w:lang w:val="es-CR"/>
              </w:rPr>
            </w:pPr>
            <w:r w:rsidRPr="004B72A2">
              <w:rPr>
                <w:rFonts w:cs="Arial"/>
                <w:sz w:val="22"/>
                <w:lang w:val="es-CR"/>
              </w:rPr>
              <w:t>Practicar mediante ejercicios de simulación y simulacro una vez al año el plan de contingencia.</w:t>
            </w:r>
          </w:p>
        </w:tc>
      </w:tr>
      <w:tr w:rsidR="000B372F" w:rsidRPr="00A943CB" w14:paraId="22D1F883" w14:textId="77777777" w:rsidTr="0046594D">
        <w:tc>
          <w:tcPr>
            <w:tcW w:w="1732" w:type="dxa"/>
            <w:tcBorders>
              <w:top w:val="single" w:sz="4" w:space="0" w:color="auto"/>
              <w:left w:val="single" w:sz="4" w:space="0" w:color="auto"/>
              <w:bottom w:val="single" w:sz="4" w:space="0" w:color="auto"/>
              <w:right w:val="single" w:sz="4" w:space="0" w:color="auto"/>
            </w:tcBorders>
            <w:vAlign w:val="center"/>
            <w:hideMark/>
          </w:tcPr>
          <w:p w14:paraId="77242571" w14:textId="77777777" w:rsidR="000B372F" w:rsidRPr="004B72A2" w:rsidRDefault="000B372F" w:rsidP="00A943CB">
            <w:pPr>
              <w:jc w:val="center"/>
              <w:rPr>
                <w:rFonts w:cs="Arial"/>
                <w:b/>
                <w:bCs/>
                <w:lang w:val="es-CR"/>
              </w:rPr>
            </w:pPr>
            <w:r w:rsidRPr="004B72A2">
              <w:rPr>
                <w:rFonts w:cs="Arial"/>
                <w:b/>
                <w:bCs/>
                <w:lang w:val="es-CR"/>
              </w:rPr>
              <w:t>Evento Súbito</w:t>
            </w:r>
          </w:p>
        </w:tc>
        <w:tc>
          <w:tcPr>
            <w:tcW w:w="7057" w:type="dxa"/>
            <w:gridSpan w:val="2"/>
            <w:tcBorders>
              <w:top w:val="single" w:sz="4" w:space="0" w:color="auto"/>
              <w:left w:val="single" w:sz="4" w:space="0" w:color="auto"/>
              <w:bottom w:val="single" w:sz="4" w:space="0" w:color="auto"/>
              <w:right w:val="single" w:sz="4" w:space="0" w:color="auto"/>
            </w:tcBorders>
            <w:hideMark/>
          </w:tcPr>
          <w:p w14:paraId="40BD6A38" w14:textId="77777777" w:rsidR="000B372F" w:rsidRPr="004B72A2" w:rsidRDefault="000B372F" w:rsidP="000B372F">
            <w:pPr>
              <w:pStyle w:val="Prrafodelista"/>
              <w:numPr>
                <w:ilvl w:val="0"/>
                <w:numId w:val="38"/>
              </w:numPr>
              <w:spacing w:after="0"/>
              <w:ind w:left="337" w:hanging="337"/>
              <w:rPr>
                <w:rFonts w:cs="Arial"/>
                <w:sz w:val="22"/>
                <w:lang w:val="es-CR"/>
              </w:rPr>
            </w:pPr>
            <w:r w:rsidRPr="004B72A2">
              <w:rPr>
                <w:rFonts w:cs="Arial"/>
                <w:sz w:val="22"/>
                <w:lang w:val="es-CR"/>
              </w:rPr>
              <w:t>El evento va a ser el mecanismo de activación para los Comités Comunales de Emergencia y las instituciones en caso de que se afecten las comunicaciones.</w:t>
            </w:r>
          </w:p>
          <w:p w14:paraId="3DA0BE16" w14:textId="77777777" w:rsidR="000B372F" w:rsidRPr="004B72A2" w:rsidRDefault="000B372F" w:rsidP="000B372F">
            <w:pPr>
              <w:pStyle w:val="Prrafodelista"/>
              <w:numPr>
                <w:ilvl w:val="0"/>
                <w:numId w:val="38"/>
              </w:numPr>
              <w:spacing w:after="0"/>
              <w:ind w:left="337" w:hanging="337"/>
              <w:rPr>
                <w:rFonts w:cs="Arial"/>
                <w:sz w:val="22"/>
                <w:lang w:val="es-CR"/>
              </w:rPr>
            </w:pPr>
            <w:r w:rsidRPr="004B72A2">
              <w:rPr>
                <w:rFonts w:cs="Arial"/>
                <w:sz w:val="22"/>
                <w:lang w:val="es-CR"/>
              </w:rPr>
              <w:t>Se activa los planes de contingencia existentes y se procede con la movilización y evacuación de población en riesgo inminente de forma inmediata.</w:t>
            </w:r>
          </w:p>
          <w:p w14:paraId="5AA9205E" w14:textId="77777777" w:rsidR="000B372F" w:rsidRPr="004B72A2" w:rsidRDefault="000B372F" w:rsidP="000B372F">
            <w:pPr>
              <w:pStyle w:val="Prrafodelista"/>
              <w:numPr>
                <w:ilvl w:val="0"/>
                <w:numId w:val="38"/>
              </w:numPr>
              <w:spacing w:after="0"/>
              <w:ind w:left="337" w:hanging="337"/>
              <w:rPr>
                <w:rFonts w:cs="Arial"/>
                <w:sz w:val="22"/>
                <w:lang w:val="es-CR"/>
              </w:rPr>
            </w:pPr>
            <w:r w:rsidRPr="004B72A2">
              <w:rPr>
                <w:rFonts w:cs="Arial"/>
                <w:sz w:val="22"/>
                <w:lang w:val="es-CR"/>
              </w:rPr>
              <w:t>Se activa los sistemas de alarma establecidos en cada uno de los sectores vinculados al plan de contingencia y se da seguimiento a los procesos de evacuación.</w:t>
            </w:r>
          </w:p>
          <w:p w14:paraId="254B8FD7" w14:textId="77777777" w:rsidR="000B372F" w:rsidRPr="004B72A2" w:rsidRDefault="000B372F" w:rsidP="000B372F">
            <w:pPr>
              <w:pStyle w:val="Prrafodelista"/>
              <w:numPr>
                <w:ilvl w:val="0"/>
                <w:numId w:val="38"/>
              </w:numPr>
              <w:spacing w:after="0"/>
              <w:ind w:left="337" w:hanging="337"/>
              <w:rPr>
                <w:rFonts w:cs="Arial"/>
                <w:sz w:val="22"/>
                <w:lang w:val="es-CR"/>
              </w:rPr>
            </w:pPr>
            <w:r w:rsidRPr="004B72A2">
              <w:rPr>
                <w:rFonts w:cs="Arial"/>
                <w:sz w:val="22"/>
                <w:lang w:val="es-CR"/>
              </w:rPr>
              <w:t>Se solicita apoyo al Comité Municipal de Emergencia de los requerimientos de suministros, apoyo de instituciones de respuesta para atender las acciones de evacuación.</w:t>
            </w:r>
          </w:p>
          <w:p w14:paraId="5ED9EED7" w14:textId="77777777" w:rsidR="000B372F" w:rsidRPr="004B72A2" w:rsidRDefault="000B372F" w:rsidP="000B372F">
            <w:pPr>
              <w:pStyle w:val="Prrafodelista"/>
              <w:numPr>
                <w:ilvl w:val="0"/>
                <w:numId w:val="38"/>
              </w:numPr>
              <w:spacing w:after="0"/>
              <w:ind w:left="337" w:hanging="337"/>
              <w:rPr>
                <w:rFonts w:cs="Arial"/>
                <w:sz w:val="22"/>
                <w:lang w:val="es-CR"/>
              </w:rPr>
            </w:pPr>
            <w:r w:rsidRPr="004B72A2">
              <w:rPr>
                <w:rFonts w:cs="Arial"/>
                <w:sz w:val="22"/>
                <w:lang w:val="es-CR"/>
              </w:rPr>
              <w:lastRenderedPageBreak/>
              <w:t>Se verifica la cantidad de personas evacuadas según la información de censo previo de cada sector y reportar la cantidad de personas que faltan por salir.</w:t>
            </w:r>
          </w:p>
          <w:p w14:paraId="69AC8FBC" w14:textId="77777777" w:rsidR="000B372F" w:rsidRPr="004B72A2" w:rsidRDefault="000B372F" w:rsidP="000B372F">
            <w:pPr>
              <w:pStyle w:val="Prrafodelista"/>
              <w:numPr>
                <w:ilvl w:val="0"/>
                <w:numId w:val="38"/>
              </w:numPr>
              <w:spacing w:after="0"/>
              <w:ind w:left="337" w:hanging="337"/>
              <w:rPr>
                <w:rFonts w:cs="Arial"/>
                <w:sz w:val="22"/>
                <w:lang w:val="es-CR"/>
              </w:rPr>
            </w:pPr>
            <w:r w:rsidRPr="004B72A2">
              <w:rPr>
                <w:rFonts w:cs="Arial"/>
                <w:sz w:val="22"/>
                <w:lang w:val="es-CR"/>
              </w:rPr>
              <w:t>Se activa la apertura de Albergues para la recepción y asistencia de las personas movilizadas a los sitios seguros Se establece la estructura funcional y operativa y se informa al CME por medio del Gestor Comunitario y por medio del chat de Comités Comunales que administra el CME.</w:t>
            </w:r>
          </w:p>
          <w:p w14:paraId="1C131323" w14:textId="77777777" w:rsidR="000B372F" w:rsidRPr="004B72A2" w:rsidRDefault="000B372F" w:rsidP="000B372F">
            <w:pPr>
              <w:pStyle w:val="Prrafodelista"/>
              <w:numPr>
                <w:ilvl w:val="0"/>
                <w:numId w:val="38"/>
              </w:numPr>
              <w:spacing w:after="0"/>
              <w:ind w:left="337" w:hanging="337"/>
              <w:rPr>
                <w:rFonts w:cs="Arial"/>
                <w:lang w:val="es-CR"/>
              </w:rPr>
            </w:pPr>
            <w:r w:rsidRPr="004B72A2">
              <w:rPr>
                <w:rFonts w:cs="Arial"/>
                <w:sz w:val="22"/>
                <w:lang w:val="es-CR"/>
              </w:rPr>
              <w:t>Si la CNE emite un estado de alerta, se aplicará el procedimiento de activación por estado de alerta.</w:t>
            </w:r>
          </w:p>
        </w:tc>
      </w:tr>
      <w:tr w:rsidR="000B372F" w14:paraId="6AAFAC26" w14:textId="77777777" w:rsidTr="0046594D">
        <w:tc>
          <w:tcPr>
            <w:tcW w:w="1732" w:type="dxa"/>
            <w:tcBorders>
              <w:top w:val="single" w:sz="4" w:space="0" w:color="auto"/>
              <w:left w:val="single" w:sz="4" w:space="0" w:color="auto"/>
              <w:bottom w:val="single" w:sz="4" w:space="0" w:color="auto"/>
              <w:right w:val="single" w:sz="4" w:space="0" w:color="auto"/>
            </w:tcBorders>
            <w:vAlign w:val="center"/>
          </w:tcPr>
          <w:p w14:paraId="6C378869" w14:textId="77777777" w:rsidR="000B372F" w:rsidRPr="004B72A2" w:rsidRDefault="000B372F" w:rsidP="00A943CB">
            <w:pPr>
              <w:pStyle w:val="Sinespaciado"/>
              <w:jc w:val="center"/>
              <w:rPr>
                <w:rFonts w:ascii="Arial" w:hAnsi="Arial" w:cs="Arial"/>
                <w:b/>
                <w:bCs/>
                <w:sz w:val="22"/>
                <w:szCs w:val="22"/>
                <w:lang w:val="es-CR"/>
              </w:rPr>
            </w:pPr>
            <w:r w:rsidRPr="004B72A2">
              <w:rPr>
                <w:rFonts w:ascii="Arial" w:hAnsi="Arial" w:cs="Arial"/>
                <w:b/>
                <w:bCs/>
                <w:sz w:val="22"/>
                <w:szCs w:val="22"/>
                <w:lang w:val="es-CR"/>
              </w:rPr>
              <w:lastRenderedPageBreak/>
              <w:t>Regulaciones Especiales</w:t>
            </w:r>
          </w:p>
        </w:tc>
        <w:tc>
          <w:tcPr>
            <w:tcW w:w="7057" w:type="dxa"/>
            <w:gridSpan w:val="2"/>
            <w:tcBorders>
              <w:top w:val="single" w:sz="4" w:space="0" w:color="auto"/>
              <w:left w:val="single" w:sz="4" w:space="0" w:color="auto"/>
              <w:bottom w:val="single" w:sz="4" w:space="0" w:color="auto"/>
              <w:right w:val="single" w:sz="4" w:space="0" w:color="auto"/>
            </w:tcBorders>
            <w:vAlign w:val="center"/>
          </w:tcPr>
          <w:p w14:paraId="297927A5" w14:textId="77777777" w:rsidR="000B372F" w:rsidRPr="004B72A2" w:rsidRDefault="000B372F" w:rsidP="00A943CB">
            <w:pPr>
              <w:pStyle w:val="Sinespaciado"/>
              <w:rPr>
                <w:rFonts w:ascii="Arial" w:hAnsi="Arial" w:cs="Arial"/>
                <w:sz w:val="22"/>
                <w:szCs w:val="22"/>
                <w:lang w:val="es-CR"/>
              </w:rPr>
            </w:pPr>
            <w:r w:rsidRPr="004B72A2">
              <w:rPr>
                <w:rFonts w:ascii="Arial" w:hAnsi="Arial" w:cs="Arial"/>
                <w:sz w:val="22"/>
                <w:szCs w:val="22"/>
                <w:lang w:val="es-CR"/>
              </w:rPr>
              <w:t>Ley 8488</w:t>
            </w:r>
          </w:p>
          <w:p w14:paraId="27F2B664" w14:textId="77777777" w:rsidR="000B372F" w:rsidRPr="004B72A2" w:rsidRDefault="000B372F" w:rsidP="00A943CB">
            <w:pPr>
              <w:pStyle w:val="Sinespaciado"/>
              <w:rPr>
                <w:rFonts w:ascii="Arial" w:hAnsi="Arial" w:cs="Arial"/>
                <w:sz w:val="22"/>
                <w:szCs w:val="22"/>
                <w:lang w:val="es-CR"/>
              </w:rPr>
            </w:pPr>
            <w:r w:rsidRPr="004B72A2">
              <w:rPr>
                <w:rFonts w:ascii="Arial" w:hAnsi="Arial" w:cs="Arial"/>
                <w:sz w:val="22"/>
                <w:szCs w:val="22"/>
                <w:lang w:val="es-CR"/>
              </w:rPr>
              <w:t>Reglamento de Funcionamiento de los Comités de Emergencia vigente</w:t>
            </w:r>
          </w:p>
          <w:p w14:paraId="254BDED1" w14:textId="77777777" w:rsidR="000B372F" w:rsidRPr="004B72A2" w:rsidRDefault="000B372F" w:rsidP="00A943CB">
            <w:pPr>
              <w:pStyle w:val="Sinespaciado"/>
              <w:rPr>
                <w:rFonts w:ascii="Arial" w:hAnsi="Arial" w:cs="Arial"/>
                <w:sz w:val="22"/>
                <w:szCs w:val="22"/>
                <w:lang w:val="es-CR"/>
              </w:rPr>
            </w:pPr>
            <w:r w:rsidRPr="004B72A2">
              <w:rPr>
                <w:rFonts w:ascii="Arial" w:hAnsi="Arial" w:cs="Arial"/>
                <w:sz w:val="22"/>
                <w:szCs w:val="22"/>
                <w:lang w:val="es-CR"/>
              </w:rPr>
              <w:t>Plan Cantonal de Emergencia</w:t>
            </w:r>
          </w:p>
        </w:tc>
      </w:tr>
      <w:tr w:rsidR="000B372F" w:rsidRPr="00A943CB" w14:paraId="64642EB6" w14:textId="77777777" w:rsidTr="0046594D">
        <w:tc>
          <w:tcPr>
            <w:tcW w:w="1732" w:type="dxa"/>
            <w:tcBorders>
              <w:top w:val="single" w:sz="4" w:space="0" w:color="auto"/>
              <w:left w:val="single" w:sz="4" w:space="0" w:color="auto"/>
              <w:bottom w:val="single" w:sz="4" w:space="0" w:color="auto"/>
              <w:right w:val="single" w:sz="4" w:space="0" w:color="auto"/>
            </w:tcBorders>
            <w:vAlign w:val="center"/>
          </w:tcPr>
          <w:p w14:paraId="706C1ECB" w14:textId="77777777" w:rsidR="000B372F" w:rsidRPr="004B72A2" w:rsidRDefault="000B372F" w:rsidP="00A943CB">
            <w:pPr>
              <w:pStyle w:val="Sinespaciado"/>
              <w:jc w:val="center"/>
              <w:rPr>
                <w:rFonts w:ascii="Arial" w:hAnsi="Arial" w:cs="Arial"/>
                <w:b/>
                <w:bCs/>
                <w:sz w:val="22"/>
                <w:szCs w:val="22"/>
                <w:lang w:val="es-CR"/>
              </w:rPr>
            </w:pPr>
            <w:r w:rsidRPr="004B72A2">
              <w:rPr>
                <w:rFonts w:ascii="Arial" w:hAnsi="Arial" w:cs="Arial"/>
                <w:b/>
                <w:bCs/>
                <w:sz w:val="22"/>
                <w:szCs w:val="22"/>
                <w:lang w:val="es-CR"/>
              </w:rPr>
              <w:t>Documentos Anexos al procedimiento</w:t>
            </w:r>
          </w:p>
        </w:tc>
        <w:tc>
          <w:tcPr>
            <w:tcW w:w="7057" w:type="dxa"/>
            <w:gridSpan w:val="2"/>
            <w:tcBorders>
              <w:top w:val="single" w:sz="4" w:space="0" w:color="auto"/>
              <w:left w:val="single" w:sz="4" w:space="0" w:color="auto"/>
              <w:bottom w:val="single" w:sz="4" w:space="0" w:color="auto"/>
              <w:right w:val="single" w:sz="4" w:space="0" w:color="auto"/>
            </w:tcBorders>
            <w:vAlign w:val="center"/>
          </w:tcPr>
          <w:p w14:paraId="7EE64EA6" w14:textId="77777777" w:rsidR="000B372F" w:rsidRPr="004B72A2" w:rsidRDefault="000B372F" w:rsidP="00A943CB">
            <w:pPr>
              <w:pStyle w:val="Sinespaciado"/>
              <w:rPr>
                <w:rFonts w:ascii="Arial" w:hAnsi="Arial" w:cs="Arial"/>
                <w:sz w:val="22"/>
                <w:szCs w:val="22"/>
                <w:lang w:val="es-CR"/>
              </w:rPr>
            </w:pPr>
            <w:r w:rsidRPr="004B72A2">
              <w:rPr>
                <w:rFonts w:ascii="Arial" w:hAnsi="Arial" w:cs="Arial"/>
                <w:sz w:val="22"/>
                <w:szCs w:val="22"/>
                <w:lang w:val="es-CR"/>
              </w:rPr>
              <w:t>Plan de Acción del Evento</w:t>
            </w:r>
          </w:p>
        </w:tc>
      </w:tr>
    </w:tbl>
    <w:p w14:paraId="0AA7157B" w14:textId="77777777" w:rsidR="00855E44" w:rsidRPr="00514A78" w:rsidRDefault="00855E44" w:rsidP="0046594D"/>
    <w:p w14:paraId="175C166A" w14:textId="54E89838" w:rsidR="008631C5" w:rsidRDefault="008631C5" w:rsidP="0046594D">
      <w:pPr>
        <w:pStyle w:val="Ttulo3"/>
        <w:numPr>
          <w:ilvl w:val="2"/>
          <w:numId w:val="44"/>
        </w:numPr>
      </w:pPr>
      <w:bookmarkStart w:id="95" w:name="_Toc157757149"/>
      <w:r>
        <w:t>Procedimiento</w:t>
      </w:r>
      <w:r w:rsidR="003866FF">
        <w:t xml:space="preserve"> de Apoyo Operativo</w:t>
      </w:r>
      <w:bookmarkEnd w:id="95"/>
    </w:p>
    <w:tbl>
      <w:tblPr>
        <w:tblStyle w:val="Tablaconcuadrcula8"/>
        <w:tblpPr w:leftFromText="141" w:rightFromText="141" w:vertAnchor="text" w:horzAnchor="margin" w:tblpXSpec="center" w:tblpY="1"/>
        <w:tblW w:w="8874" w:type="dxa"/>
        <w:tblLook w:val="04A0" w:firstRow="1" w:lastRow="0" w:firstColumn="1" w:lastColumn="0" w:noHBand="0" w:noVBand="1"/>
      </w:tblPr>
      <w:tblGrid>
        <w:gridCol w:w="2519"/>
        <w:gridCol w:w="4834"/>
        <w:gridCol w:w="1521"/>
      </w:tblGrid>
      <w:tr w:rsidR="00703B02" w:rsidRPr="00F34B8C" w14:paraId="0D8CD775" w14:textId="77777777" w:rsidTr="0046594D">
        <w:tc>
          <w:tcPr>
            <w:tcW w:w="2519" w:type="dxa"/>
            <w:tcBorders>
              <w:top w:val="single" w:sz="4" w:space="0" w:color="auto"/>
              <w:left w:val="single" w:sz="4" w:space="0" w:color="auto"/>
              <w:bottom w:val="single" w:sz="4" w:space="0" w:color="auto"/>
              <w:right w:val="single" w:sz="4" w:space="0" w:color="auto"/>
            </w:tcBorders>
            <w:hideMark/>
          </w:tcPr>
          <w:p w14:paraId="635D97F8" w14:textId="77777777" w:rsidR="00703B02" w:rsidRPr="00F34B8C" w:rsidRDefault="00703B02" w:rsidP="00A943CB">
            <w:r w:rsidRPr="00F34B8C">
              <w:rPr>
                <w:rFonts w:ascii="Cambria Math" w:hAnsi="Cambria Math" w:cstheme="majorHAnsi"/>
                <w:b/>
                <w:noProof/>
                <w:color w:val="000000" w:themeColor="text1"/>
              </w:rPr>
              <w:drawing>
                <wp:anchor distT="0" distB="0" distL="114300" distR="114300" simplePos="0" relativeHeight="251670529" behindDoc="1" locked="0" layoutInCell="1" allowOverlap="1" wp14:anchorId="08899323" wp14:editId="0E5803C6">
                  <wp:simplePos x="0" y="0"/>
                  <wp:positionH relativeFrom="column">
                    <wp:posOffset>429260</wp:posOffset>
                  </wp:positionH>
                  <wp:positionV relativeFrom="paragraph">
                    <wp:posOffset>58420</wp:posOffset>
                  </wp:positionV>
                  <wp:extent cx="824230" cy="760730"/>
                  <wp:effectExtent l="0" t="0" r="1270" b="0"/>
                  <wp:wrapTight wrapText="bothSides">
                    <wp:wrapPolygon edited="0">
                      <wp:start x="9652" y="0"/>
                      <wp:lineTo x="666" y="17669"/>
                      <wp:lineTo x="0" y="19833"/>
                      <wp:lineTo x="0" y="20915"/>
                      <wp:lineTo x="21300" y="20915"/>
                      <wp:lineTo x="21300" y="19833"/>
                      <wp:lineTo x="11316" y="0"/>
                      <wp:lineTo x="9652" y="0"/>
                    </wp:wrapPolygon>
                  </wp:wrapTight>
                  <wp:docPr id="2062104634" name="Imagen 206210463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96347" name="Imagen 1" descr="Logotipo&#10;&#10;Descripción generada automáticamente"/>
                          <pic:cNvPicPr/>
                        </pic:nvPicPr>
                        <pic:blipFill rotWithShape="1">
                          <a:blip r:embed="rId37" cstate="print">
                            <a:extLst>
                              <a:ext uri="{28A0092B-C50C-407E-A947-70E740481C1C}">
                                <a14:useLocalDpi xmlns:a14="http://schemas.microsoft.com/office/drawing/2010/main" val="0"/>
                              </a:ext>
                            </a:extLst>
                          </a:blip>
                          <a:srcRect l="3774"/>
                          <a:stretch/>
                        </pic:blipFill>
                        <pic:spPr bwMode="auto">
                          <a:xfrm>
                            <a:off x="0" y="0"/>
                            <a:ext cx="824230" cy="760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834" w:type="dxa"/>
            <w:tcBorders>
              <w:top w:val="single" w:sz="4" w:space="0" w:color="auto"/>
              <w:left w:val="single" w:sz="4" w:space="0" w:color="auto"/>
              <w:bottom w:val="single" w:sz="4" w:space="0" w:color="auto"/>
              <w:right w:val="single" w:sz="4" w:space="0" w:color="auto"/>
            </w:tcBorders>
            <w:vAlign w:val="center"/>
            <w:hideMark/>
          </w:tcPr>
          <w:p w14:paraId="189BE9F3" w14:textId="319423E7" w:rsidR="00703B02" w:rsidRPr="00F34B8C" w:rsidRDefault="00236C8E" w:rsidP="00A943CB">
            <w:pPr>
              <w:pStyle w:val="Ttulo2"/>
              <w:jc w:val="center"/>
            </w:pPr>
            <w:bookmarkStart w:id="96" w:name="_Toc157757150"/>
            <w:r w:rsidRPr="00A943CB">
              <w:rPr>
                <w:szCs w:val="28"/>
              </w:rPr>
              <w:t xml:space="preserve">Procedimiento de </w:t>
            </w:r>
            <w:r>
              <w:rPr>
                <w:szCs w:val="28"/>
              </w:rPr>
              <w:t>Apoyo Operativo</w:t>
            </w:r>
            <w:bookmarkEnd w:id="96"/>
          </w:p>
        </w:tc>
        <w:tc>
          <w:tcPr>
            <w:tcW w:w="1521" w:type="dxa"/>
            <w:tcBorders>
              <w:top w:val="single" w:sz="4" w:space="0" w:color="auto"/>
              <w:left w:val="single" w:sz="4" w:space="0" w:color="auto"/>
              <w:bottom w:val="single" w:sz="4" w:space="0" w:color="auto"/>
              <w:right w:val="single" w:sz="4" w:space="0" w:color="auto"/>
            </w:tcBorders>
            <w:hideMark/>
          </w:tcPr>
          <w:p w14:paraId="306AD57D" w14:textId="77777777" w:rsidR="00703B02" w:rsidRPr="00F34B8C" w:rsidRDefault="00703B02" w:rsidP="00A943CB">
            <w:r w:rsidRPr="00F34B8C">
              <w:rPr>
                <w:noProof/>
              </w:rPr>
              <w:drawing>
                <wp:anchor distT="0" distB="0" distL="114300" distR="114300" simplePos="0" relativeHeight="251671553" behindDoc="1" locked="0" layoutInCell="1" allowOverlap="1" wp14:anchorId="0B9DAF29" wp14:editId="36B98B0E">
                  <wp:simplePos x="0" y="0"/>
                  <wp:positionH relativeFrom="column">
                    <wp:posOffset>281875</wp:posOffset>
                  </wp:positionH>
                  <wp:positionV relativeFrom="paragraph">
                    <wp:posOffset>204</wp:posOffset>
                  </wp:positionV>
                  <wp:extent cx="770328" cy="982677"/>
                  <wp:effectExtent l="0" t="0" r="4445" b="0"/>
                  <wp:wrapTight wrapText="bothSides">
                    <wp:wrapPolygon edited="0">
                      <wp:start x="0" y="0"/>
                      <wp:lineTo x="0" y="21223"/>
                      <wp:lineTo x="21369" y="21223"/>
                      <wp:lineTo x="21369" y="0"/>
                      <wp:lineTo x="0" y="0"/>
                    </wp:wrapPolygon>
                  </wp:wrapTight>
                  <wp:docPr id="1370778306" name="Imagen 137077830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78306" name="Imagen 1370778306" descr="Logotipo, nombre de la empresa&#10;&#10;Descripción generada automáticamente"/>
                          <pic:cNvPicPr/>
                        </pic:nvPicPr>
                        <pic:blipFill rotWithShape="1">
                          <a:blip r:embed="rId38" cstate="print">
                            <a:extLst>
                              <a:ext uri="{28A0092B-C50C-407E-A947-70E740481C1C}">
                                <a14:useLocalDpi xmlns:a14="http://schemas.microsoft.com/office/drawing/2010/main" val="0"/>
                              </a:ext>
                            </a:extLst>
                          </a:blip>
                          <a:srcRect l="11340" t="32772" r="9517"/>
                          <a:stretch/>
                        </pic:blipFill>
                        <pic:spPr bwMode="auto">
                          <a:xfrm>
                            <a:off x="0" y="0"/>
                            <a:ext cx="770588" cy="983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03B02" w:rsidRPr="00F34B8C" w14:paraId="2B49141C" w14:textId="77777777" w:rsidTr="0046594D">
        <w:tc>
          <w:tcPr>
            <w:tcW w:w="2519" w:type="dxa"/>
            <w:tcBorders>
              <w:top w:val="single" w:sz="4" w:space="0" w:color="auto"/>
              <w:left w:val="single" w:sz="4" w:space="0" w:color="auto"/>
              <w:bottom w:val="single" w:sz="4" w:space="0" w:color="auto"/>
              <w:right w:val="single" w:sz="4" w:space="0" w:color="auto"/>
            </w:tcBorders>
            <w:vAlign w:val="center"/>
            <w:hideMark/>
          </w:tcPr>
          <w:p w14:paraId="6F325C12" w14:textId="77777777" w:rsidR="00703B02" w:rsidRPr="00F34B8C" w:rsidRDefault="00703B02" w:rsidP="00A943CB">
            <w:pPr>
              <w:pStyle w:val="Sinespaciado"/>
              <w:jc w:val="center"/>
              <w:rPr>
                <w:rFonts w:cs="Arial"/>
                <w:b/>
                <w:bCs/>
              </w:rPr>
            </w:pPr>
            <w:r w:rsidRPr="00F34B8C">
              <w:rPr>
                <w:rFonts w:cs="Arial"/>
                <w:b/>
                <w:bCs/>
              </w:rPr>
              <w:t>Procedimiento 4</w:t>
            </w:r>
          </w:p>
        </w:tc>
        <w:tc>
          <w:tcPr>
            <w:tcW w:w="4834" w:type="dxa"/>
            <w:tcBorders>
              <w:top w:val="single" w:sz="4" w:space="0" w:color="auto"/>
              <w:left w:val="single" w:sz="4" w:space="0" w:color="auto"/>
              <w:bottom w:val="single" w:sz="4" w:space="0" w:color="auto"/>
              <w:right w:val="single" w:sz="4" w:space="0" w:color="auto"/>
            </w:tcBorders>
            <w:vAlign w:val="center"/>
            <w:hideMark/>
          </w:tcPr>
          <w:p w14:paraId="7A03240F" w14:textId="77777777" w:rsidR="00703B02" w:rsidRPr="00F34B8C" w:rsidRDefault="00703B02" w:rsidP="00A943CB">
            <w:pPr>
              <w:pStyle w:val="Sinespaciado"/>
              <w:rPr>
                <w:rFonts w:cs="Arial"/>
              </w:rPr>
            </w:pPr>
            <w:r w:rsidRPr="00F34B8C">
              <w:rPr>
                <w:rFonts w:cs="Arial"/>
                <w:b/>
                <w:bCs/>
              </w:rPr>
              <w:t>Nombre:</w:t>
            </w:r>
            <w:r w:rsidRPr="00F34B8C">
              <w:rPr>
                <w:rFonts w:cs="Arial"/>
              </w:rPr>
              <w:t xml:space="preserve"> Evacuación y Movilización de Población y Monitoreo y Vigilancia.</w:t>
            </w:r>
          </w:p>
        </w:tc>
        <w:tc>
          <w:tcPr>
            <w:tcW w:w="1521" w:type="dxa"/>
            <w:tcBorders>
              <w:top w:val="single" w:sz="4" w:space="0" w:color="auto"/>
              <w:left w:val="single" w:sz="4" w:space="0" w:color="auto"/>
              <w:bottom w:val="single" w:sz="4" w:space="0" w:color="auto"/>
              <w:right w:val="single" w:sz="4" w:space="0" w:color="auto"/>
            </w:tcBorders>
            <w:vAlign w:val="center"/>
            <w:hideMark/>
          </w:tcPr>
          <w:p w14:paraId="658B47A9" w14:textId="77777777" w:rsidR="00703B02" w:rsidRPr="00F34B8C" w:rsidRDefault="00703B02" w:rsidP="00A943CB">
            <w:pPr>
              <w:pStyle w:val="Sinespaciado"/>
              <w:rPr>
                <w:rFonts w:cs="Arial"/>
              </w:rPr>
            </w:pPr>
            <w:r w:rsidRPr="00F34B8C">
              <w:rPr>
                <w:rFonts w:cs="Arial"/>
                <w:b/>
                <w:bCs/>
              </w:rPr>
              <w:t>Área:</w:t>
            </w:r>
            <w:r w:rsidRPr="00F34B8C">
              <w:rPr>
                <w:rFonts w:cs="Arial"/>
              </w:rPr>
              <w:t xml:space="preserve"> Control Operativo</w:t>
            </w:r>
          </w:p>
        </w:tc>
      </w:tr>
      <w:tr w:rsidR="00703B02" w:rsidRPr="00A943CB" w14:paraId="64E18033" w14:textId="77777777" w:rsidTr="00703B02">
        <w:tc>
          <w:tcPr>
            <w:tcW w:w="2519" w:type="dxa"/>
            <w:tcBorders>
              <w:top w:val="single" w:sz="4" w:space="0" w:color="auto"/>
              <w:left w:val="single" w:sz="4" w:space="0" w:color="auto"/>
              <w:bottom w:val="single" w:sz="4" w:space="0" w:color="auto"/>
              <w:right w:val="single" w:sz="4" w:space="0" w:color="auto"/>
            </w:tcBorders>
            <w:vAlign w:val="center"/>
            <w:hideMark/>
          </w:tcPr>
          <w:p w14:paraId="2D95375C" w14:textId="77777777" w:rsidR="00703B02" w:rsidRPr="00F34B8C" w:rsidRDefault="00703B02" w:rsidP="00A943CB">
            <w:pPr>
              <w:jc w:val="center"/>
              <w:rPr>
                <w:rFonts w:cs="Arial"/>
              </w:rPr>
            </w:pPr>
            <w:r w:rsidRPr="00F34B8C">
              <w:rPr>
                <w:rFonts w:cs="Arial"/>
                <w:b/>
                <w:bCs/>
              </w:rPr>
              <w:t>Alcance:</w:t>
            </w:r>
          </w:p>
        </w:tc>
        <w:tc>
          <w:tcPr>
            <w:tcW w:w="6355" w:type="dxa"/>
            <w:gridSpan w:val="2"/>
            <w:tcBorders>
              <w:top w:val="single" w:sz="4" w:space="0" w:color="auto"/>
              <w:left w:val="single" w:sz="4" w:space="0" w:color="auto"/>
              <w:bottom w:val="single" w:sz="4" w:space="0" w:color="auto"/>
              <w:right w:val="single" w:sz="4" w:space="0" w:color="auto"/>
            </w:tcBorders>
            <w:vAlign w:val="center"/>
            <w:hideMark/>
          </w:tcPr>
          <w:p w14:paraId="50799F4F" w14:textId="77777777" w:rsidR="00703B02" w:rsidRPr="00F34B8C" w:rsidRDefault="00703B02" w:rsidP="00A943CB">
            <w:pPr>
              <w:pStyle w:val="Sinespaciado"/>
              <w:rPr>
                <w:rFonts w:cs="Arial"/>
              </w:rPr>
            </w:pPr>
            <w:r w:rsidRPr="00F34B8C">
              <w:rPr>
                <w:rFonts w:cs="Arial"/>
              </w:rPr>
              <w:t>Establecer los mecanismos para realizar acciones de evacuación o movilización de población apoyando las acciones de rescate por parte de las instituciones de primera respuesta y monitoreando las zonas de riesgo.</w:t>
            </w:r>
          </w:p>
        </w:tc>
      </w:tr>
      <w:tr w:rsidR="00703B02" w:rsidRPr="00A943CB" w14:paraId="30174EFD" w14:textId="77777777" w:rsidTr="00703B02">
        <w:tc>
          <w:tcPr>
            <w:tcW w:w="2519" w:type="dxa"/>
            <w:tcBorders>
              <w:top w:val="single" w:sz="4" w:space="0" w:color="auto"/>
              <w:left w:val="single" w:sz="4" w:space="0" w:color="auto"/>
              <w:bottom w:val="single" w:sz="4" w:space="0" w:color="auto"/>
              <w:right w:val="single" w:sz="4" w:space="0" w:color="auto"/>
            </w:tcBorders>
            <w:vAlign w:val="center"/>
            <w:hideMark/>
          </w:tcPr>
          <w:p w14:paraId="3A0010F3" w14:textId="77777777" w:rsidR="00703B02" w:rsidRPr="00F34B8C" w:rsidRDefault="00703B02" w:rsidP="00A943CB">
            <w:pPr>
              <w:jc w:val="center"/>
              <w:rPr>
                <w:rFonts w:cs="Arial"/>
                <w:b/>
                <w:bCs/>
              </w:rPr>
            </w:pPr>
            <w:r w:rsidRPr="00F34B8C">
              <w:rPr>
                <w:rFonts w:cs="Arial"/>
                <w:b/>
                <w:bCs/>
              </w:rPr>
              <w:t>Acciones Previas</w:t>
            </w:r>
          </w:p>
        </w:tc>
        <w:tc>
          <w:tcPr>
            <w:tcW w:w="6355" w:type="dxa"/>
            <w:gridSpan w:val="2"/>
            <w:tcBorders>
              <w:top w:val="single" w:sz="4" w:space="0" w:color="auto"/>
              <w:left w:val="single" w:sz="4" w:space="0" w:color="auto"/>
              <w:bottom w:val="single" w:sz="4" w:space="0" w:color="auto"/>
              <w:right w:val="single" w:sz="4" w:space="0" w:color="auto"/>
            </w:tcBorders>
            <w:hideMark/>
          </w:tcPr>
          <w:p w14:paraId="2F970DC0"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t xml:space="preserve">Tener un canal de comunicación disponible para convocar a los miembros del Comité Ejecutivo, Equipos de Trabajo y resto de representantes de las instancias y organizaciones del nivel local que se llame </w:t>
            </w:r>
            <w:r w:rsidRPr="00F34B8C">
              <w:rPr>
                <w:rFonts w:cs="Arial"/>
                <w:b/>
                <w:bCs/>
                <w:szCs w:val="28"/>
              </w:rPr>
              <w:t>“CCE-</w:t>
            </w:r>
            <w:proofErr w:type="spellStart"/>
            <w:r w:rsidRPr="00F34B8C">
              <w:rPr>
                <w:rFonts w:cs="Arial"/>
                <w:b/>
                <w:bCs/>
                <w:szCs w:val="28"/>
              </w:rPr>
              <w:t>Xxxxxx</w:t>
            </w:r>
            <w:proofErr w:type="spellEnd"/>
            <w:r w:rsidRPr="00F34B8C">
              <w:rPr>
                <w:rFonts w:cs="Arial"/>
                <w:b/>
                <w:bCs/>
                <w:szCs w:val="28"/>
              </w:rPr>
              <w:t>”</w:t>
            </w:r>
            <w:r w:rsidRPr="00F34B8C">
              <w:rPr>
                <w:rFonts w:cs="Arial"/>
                <w:szCs w:val="28"/>
              </w:rPr>
              <w:t xml:space="preserve"> también se puede incluir a enlaces comunales que puedan dar apoyo en las emergencias.</w:t>
            </w:r>
          </w:p>
          <w:p w14:paraId="50F73F90"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t xml:space="preserve">Tener identificados los recursos de primera respuesta disponibles en la comunidad (no incluye los del cantón)  </w:t>
            </w:r>
          </w:p>
          <w:p w14:paraId="384E55B9"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t>Contar con el inventario de equipos de comunicaciones (Puestos de Radio) en la Comunidad.</w:t>
            </w:r>
          </w:p>
          <w:p w14:paraId="303B6EF4"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t>Si el CCE cuenta con radio de la CNE, este debe estar activo, para la retroalimentación de información con el Comité Municipal de Emergencia y Base-0 (CNE).</w:t>
            </w:r>
          </w:p>
          <w:p w14:paraId="731C4AD3"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t>Mantener un inventario de recursos móviles disponibles para traslado masivo de personas en el nivel de la Comunidad.</w:t>
            </w:r>
          </w:p>
          <w:p w14:paraId="1F6F65BC"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t>Mantener actualizada la lista de contactos de los albergues.</w:t>
            </w:r>
          </w:p>
          <w:p w14:paraId="0F9E9220"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lastRenderedPageBreak/>
              <w:t>Conocer e identificar las poblaciones vulnerables y en riesgo inminente.</w:t>
            </w:r>
          </w:p>
          <w:p w14:paraId="51588B46"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t>Mantener un censo actualizado de población vulnerable (discapacitados, menores de edad, mujeres embarazadas, adultos mayores, personas con enfermedades bioinfecciosas) en las zonas de riesgo inminente en la comunidad.</w:t>
            </w:r>
          </w:p>
          <w:p w14:paraId="4CE3D85E"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t>Identificar si hay personas en la comunidad con entrenamiento en rescate o atención extrahospitalaria (médicos, enfermeras, paramédicos o algún nivel de primeros auxilios) tener un inventario de este recurso y conocer su disponibilidad de apoyar al CCE.</w:t>
            </w:r>
          </w:p>
          <w:p w14:paraId="5BF0631E" w14:textId="77777777" w:rsidR="00703B02" w:rsidRPr="00F34B8C" w:rsidRDefault="00703B02" w:rsidP="00703B02">
            <w:pPr>
              <w:pStyle w:val="Prrafodelista"/>
              <w:numPr>
                <w:ilvl w:val="0"/>
                <w:numId w:val="40"/>
              </w:numPr>
              <w:spacing w:after="0"/>
              <w:ind w:left="355" w:hanging="355"/>
              <w:rPr>
                <w:rFonts w:cs="Arial"/>
                <w:szCs w:val="28"/>
              </w:rPr>
            </w:pPr>
            <w:r w:rsidRPr="00F34B8C">
              <w:rPr>
                <w:rFonts w:cs="Arial"/>
                <w:szCs w:val="28"/>
              </w:rPr>
              <w:t>Conocer las rutas de evacuación, puntos y zonas seguras.</w:t>
            </w:r>
          </w:p>
        </w:tc>
      </w:tr>
      <w:tr w:rsidR="00703B02" w:rsidRPr="00A943CB" w14:paraId="79424F11" w14:textId="77777777" w:rsidTr="00703B02">
        <w:tc>
          <w:tcPr>
            <w:tcW w:w="2519" w:type="dxa"/>
            <w:tcBorders>
              <w:top w:val="single" w:sz="4" w:space="0" w:color="auto"/>
              <w:left w:val="single" w:sz="4" w:space="0" w:color="auto"/>
              <w:bottom w:val="single" w:sz="4" w:space="0" w:color="auto"/>
              <w:right w:val="single" w:sz="4" w:space="0" w:color="auto"/>
            </w:tcBorders>
            <w:vAlign w:val="center"/>
          </w:tcPr>
          <w:p w14:paraId="093E18A1" w14:textId="77777777" w:rsidR="00703B02" w:rsidRPr="00F34B8C" w:rsidRDefault="00703B02" w:rsidP="00A943CB">
            <w:pPr>
              <w:jc w:val="center"/>
              <w:rPr>
                <w:rFonts w:cs="Arial"/>
                <w:b/>
                <w:bCs/>
              </w:rPr>
            </w:pPr>
            <w:r w:rsidRPr="00F34B8C">
              <w:rPr>
                <w:rFonts w:cs="Arial"/>
                <w:b/>
                <w:bCs/>
              </w:rPr>
              <w:lastRenderedPageBreak/>
              <w:t>Apoyo Operativo</w:t>
            </w:r>
          </w:p>
        </w:tc>
        <w:tc>
          <w:tcPr>
            <w:tcW w:w="6355" w:type="dxa"/>
            <w:gridSpan w:val="2"/>
            <w:tcBorders>
              <w:top w:val="single" w:sz="4" w:space="0" w:color="auto"/>
              <w:left w:val="single" w:sz="4" w:space="0" w:color="auto"/>
              <w:bottom w:val="single" w:sz="4" w:space="0" w:color="auto"/>
              <w:right w:val="single" w:sz="4" w:space="0" w:color="auto"/>
            </w:tcBorders>
          </w:tcPr>
          <w:p w14:paraId="2E438E5D" w14:textId="77777777" w:rsidR="00703B02" w:rsidRPr="00F34B8C" w:rsidRDefault="00703B02" w:rsidP="00A943CB">
            <w:pPr>
              <w:pStyle w:val="Sinespaciado"/>
              <w:rPr>
                <w:rFonts w:cs="Arial"/>
                <w:b/>
                <w:bCs/>
                <w:color w:val="FFC000" w:themeColor="accent4"/>
                <w:szCs w:val="28"/>
              </w:rPr>
            </w:pPr>
            <w:r w:rsidRPr="00F34B8C">
              <w:rPr>
                <w:rFonts w:cs="Arial"/>
                <w:b/>
                <w:bCs/>
                <w:color w:val="FFC000" w:themeColor="accent4"/>
                <w:szCs w:val="28"/>
              </w:rPr>
              <w:t>Alerta Amarilla</w:t>
            </w:r>
          </w:p>
          <w:p w14:paraId="70B95043" w14:textId="77777777" w:rsidR="00703B02" w:rsidRPr="00F34B8C" w:rsidRDefault="00703B02" w:rsidP="00A943CB">
            <w:pPr>
              <w:pStyle w:val="Sinespaciado"/>
              <w:rPr>
                <w:rFonts w:cs="Arial"/>
                <w:b/>
                <w:bCs/>
                <w:color w:val="FFC000" w:themeColor="accent4"/>
                <w:szCs w:val="28"/>
              </w:rPr>
            </w:pPr>
          </w:p>
          <w:p w14:paraId="10490950" w14:textId="77777777" w:rsidR="00703B02" w:rsidRPr="00F34B8C" w:rsidRDefault="00703B02" w:rsidP="00703B02">
            <w:pPr>
              <w:pStyle w:val="Prrafodelista"/>
              <w:numPr>
                <w:ilvl w:val="0"/>
                <w:numId w:val="42"/>
              </w:numPr>
              <w:spacing w:after="0"/>
              <w:ind w:left="331" w:hanging="331"/>
              <w:rPr>
                <w:rFonts w:cs="Arial"/>
                <w:szCs w:val="28"/>
              </w:rPr>
            </w:pPr>
            <w:r w:rsidRPr="00F34B8C">
              <w:rPr>
                <w:rFonts w:cs="Arial"/>
                <w:szCs w:val="28"/>
              </w:rPr>
              <w:t xml:space="preserve">El Coordinador del Comité </w:t>
            </w:r>
            <w:r w:rsidRPr="00F34B8C">
              <w:rPr>
                <w:rFonts w:cs="Arial"/>
                <w:szCs w:val="28"/>
                <w:highlight w:val="yellow"/>
              </w:rPr>
              <w:t>Comunal / Municipal</w:t>
            </w:r>
            <w:r w:rsidRPr="00F34B8C">
              <w:rPr>
                <w:rFonts w:cs="Arial"/>
                <w:szCs w:val="28"/>
              </w:rPr>
              <w:t xml:space="preserve"> de Emergencia, establece la estructura de Apoyo Operativo con los recursos disponibles para dar respuesta al evento.</w:t>
            </w:r>
          </w:p>
          <w:p w14:paraId="5CF6F5FD" w14:textId="77777777" w:rsidR="00703B02" w:rsidRPr="00F34B8C" w:rsidRDefault="00703B02" w:rsidP="00703B02">
            <w:pPr>
              <w:pStyle w:val="Prrafodelista"/>
              <w:numPr>
                <w:ilvl w:val="0"/>
                <w:numId w:val="42"/>
              </w:numPr>
              <w:spacing w:after="0"/>
              <w:ind w:left="331" w:hanging="331"/>
              <w:rPr>
                <w:rFonts w:cs="Arial"/>
                <w:szCs w:val="28"/>
              </w:rPr>
            </w:pPr>
            <w:r w:rsidRPr="00F34B8C">
              <w:rPr>
                <w:rFonts w:cs="Arial"/>
                <w:szCs w:val="28"/>
              </w:rPr>
              <w:t>Verificar dentro de los objetivos del Plan de Acción, las tareas que corresponden.</w:t>
            </w:r>
          </w:p>
          <w:p w14:paraId="0947C008" w14:textId="77777777" w:rsidR="00703B02" w:rsidRPr="00F34B8C" w:rsidRDefault="00703B02" w:rsidP="00703B02">
            <w:pPr>
              <w:pStyle w:val="Prrafodelista"/>
              <w:numPr>
                <w:ilvl w:val="0"/>
                <w:numId w:val="42"/>
              </w:numPr>
              <w:spacing w:after="0"/>
              <w:ind w:left="331" w:hanging="331"/>
              <w:rPr>
                <w:rFonts w:cs="Arial"/>
                <w:szCs w:val="28"/>
              </w:rPr>
            </w:pPr>
            <w:r w:rsidRPr="00F34B8C">
              <w:rPr>
                <w:rFonts w:cs="Arial"/>
                <w:szCs w:val="28"/>
              </w:rPr>
              <w:t>Establece según de respuesta operativa en la comunidad las acciones que puede realizar, si no hay personal entrenado en rescate, se abocara a dar apoyo a las instancias de primera respuesta una vez que lleguen a dar el soporte.</w:t>
            </w:r>
          </w:p>
          <w:p w14:paraId="209EB392" w14:textId="77777777" w:rsidR="00703B02" w:rsidRPr="00F34B8C" w:rsidRDefault="00703B02" w:rsidP="00703B02">
            <w:pPr>
              <w:pStyle w:val="Prrafodelista"/>
              <w:numPr>
                <w:ilvl w:val="0"/>
                <w:numId w:val="42"/>
              </w:numPr>
              <w:spacing w:after="0"/>
              <w:ind w:left="331" w:hanging="331"/>
              <w:rPr>
                <w:rFonts w:cs="Arial"/>
                <w:szCs w:val="28"/>
              </w:rPr>
            </w:pPr>
            <w:r w:rsidRPr="00F34B8C">
              <w:rPr>
                <w:rFonts w:cs="Arial"/>
                <w:szCs w:val="28"/>
              </w:rPr>
              <w:t>Se debe preparar junto con Logística el recurso móvil disponible para apoyar en las acciones de evacuación y movilización, una vez que se haga efectivos los rescates con el personal entrenado.</w:t>
            </w:r>
          </w:p>
          <w:p w14:paraId="035BB884" w14:textId="77777777" w:rsidR="00703B02" w:rsidRPr="00F34B8C" w:rsidRDefault="00703B02" w:rsidP="00A943CB">
            <w:pPr>
              <w:pStyle w:val="Sinespaciado"/>
              <w:rPr>
                <w:rFonts w:cs="Arial"/>
                <w:b/>
                <w:bCs/>
                <w:color w:val="ED7D31" w:themeColor="accent2"/>
              </w:rPr>
            </w:pPr>
          </w:p>
          <w:p w14:paraId="70C25693" w14:textId="77777777" w:rsidR="00703B02" w:rsidRPr="00F34B8C" w:rsidRDefault="00703B02" w:rsidP="00A943CB">
            <w:pPr>
              <w:pStyle w:val="Sinespaciado"/>
              <w:rPr>
                <w:rFonts w:cs="Arial"/>
                <w:b/>
                <w:bCs/>
                <w:color w:val="ED7D31" w:themeColor="accent2"/>
                <w:szCs w:val="28"/>
              </w:rPr>
            </w:pPr>
            <w:r w:rsidRPr="00F34B8C">
              <w:rPr>
                <w:rFonts w:cs="Arial"/>
                <w:b/>
                <w:bCs/>
                <w:color w:val="ED7D31" w:themeColor="accent2"/>
                <w:szCs w:val="28"/>
              </w:rPr>
              <w:t>Alerta Naranja</w:t>
            </w:r>
          </w:p>
          <w:p w14:paraId="6A802F33" w14:textId="77777777" w:rsidR="00703B02" w:rsidRPr="00F34B8C" w:rsidRDefault="00703B02" w:rsidP="00A943CB">
            <w:pPr>
              <w:pStyle w:val="Sinespaciado"/>
              <w:rPr>
                <w:rFonts w:cs="Arial"/>
                <w:b/>
                <w:bCs/>
                <w:color w:val="ED7D31" w:themeColor="accent2"/>
                <w:szCs w:val="28"/>
              </w:rPr>
            </w:pPr>
          </w:p>
          <w:p w14:paraId="529FA3A6" w14:textId="77777777" w:rsidR="00703B02" w:rsidRPr="00F34B8C" w:rsidRDefault="00703B02" w:rsidP="00703B02">
            <w:pPr>
              <w:pStyle w:val="Prrafodelista"/>
              <w:numPr>
                <w:ilvl w:val="0"/>
                <w:numId w:val="42"/>
              </w:numPr>
              <w:spacing w:after="0"/>
              <w:ind w:left="326" w:hanging="326"/>
              <w:rPr>
                <w:rFonts w:cs="Arial"/>
              </w:rPr>
            </w:pPr>
            <w:r w:rsidRPr="00F34B8C">
              <w:rPr>
                <w:rFonts w:cs="Arial"/>
              </w:rPr>
              <w:t>Activa los equipos de Evacuación y Monitoreo y Vigilancia para ver las necesidades primarias de movilización de personas a sitios seguros, una vez que se reciba la orden desde el CME o bien se determine la decisión del Coordinador con base a los planes de contingencia o la misma evolución del evento, sin exponer al personal.</w:t>
            </w:r>
          </w:p>
          <w:p w14:paraId="5155F544" w14:textId="77777777" w:rsidR="00703B02" w:rsidRPr="00F34B8C" w:rsidRDefault="00703B02" w:rsidP="00703B02">
            <w:pPr>
              <w:pStyle w:val="Prrafodelista"/>
              <w:numPr>
                <w:ilvl w:val="0"/>
                <w:numId w:val="42"/>
              </w:numPr>
              <w:spacing w:after="0"/>
              <w:ind w:left="321" w:hanging="321"/>
              <w:rPr>
                <w:rFonts w:cs="Arial"/>
              </w:rPr>
            </w:pPr>
            <w:r w:rsidRPr="00F34B8C">
              <w:rPr>
                <w:rFonts w:cs="Arial"/>
              </w:rPr>
              <w:t>Coordina junto con Logística el plan de movilización y evacuación de población en riesgo. Según el plan de contingencia vigente o el inminente impacto en las próximas horas. Informa al Coordinador para que este informe al CME.</w:t>
            </w:r>
          </w:p>
          <w:p w14:paraId="69AF0300" w14:textId="77777777" w:rsidR="00703B02" w:rsidRPr="00F34B8C" w:rsidRDefault="00703B02" w:rsidP="00703B02">
            <w:pPr>
              <w:pStyle w:val="Prrafodelista"/>
              <w:numPr>
                <w:ilvl w:val="0"/>
                <w:numId w:val="42"/>
              </w:numPr>
              <w:spacing w:after="0"/>
              <w:ind w:left="321" w:hanging="321"/>
              <w:rPr>
                <w:rFonts w:cs="Arial"/>
              </w:rPr>
            </w:pPr>
            <w:r w:rsidRPr="00F34B8C">
              <w:rPr>
                <w:rFonts w:cs="Arial"/>
              </w:rPr>
              <w:t>Coordina con Logística recursos para apertura de albergues y traslado de población evacuada en zonas seguras.</w:t>
            </w:r>
          </w:p>
          <w:p w14:paraId="7A12F3E8" w14:textId="77777777" w:rsidR="00703B02" w:rsidRPr="00F34B8C" w:rsidRDefault="00703B02" w:rsidP="00703B02">
            <w:pPr>
              <w:pStyle w:val="Prrafodelista"/>
              <w:numPr>
                <w:ilvl w:val="0"/>
                <w:numId w:val="42"/>
              </w:numPr>
              <w:spacing w:after="0"/>
              <w:ind w:left="321" w:hanging="321"/>
              <w:rPr>
                <w:rFonts w:cs="Arial"/>
              </w:rPr>
            </w:pPr>
            <w:r w:rsidRPr="00F34B8C">
              <w:rPr>
                <w:rFonts w:cs="Arial"/>
              </w:rPr>
              <w:t>Participa de forma permanente y presencial en el CCO.</w:t>
            </w:r>
          </w:p>
          <w:p w14:paraId="4424147A" w14:textId="77777777" w:rsidR="00703B02" w:rsidRPr="00F34B8C" w:rsidRDefault="00703B02" w:rsidP="00703B02">
            <w:pPr>
              <w:pStyle w:val="Prrafodelista"/>
              <w:numPr>
                <w:ilvl w:val="0"/>
                <w:numId w:val="42"/>
              </w:numPr>
              <w:spacing w:after="0"/>
              <w:ind w:left="321" w:hanging="321"/>
              <w:rPr>
                <w:rFonts w:cs="Arial"/>
              </w:rPr>
            </w:pPr>
            <w:r w:rsidRPr="00F34B8C">
              <w:rPr>
                <w:rFonts w:cs="Arial"/>
              </w:rPr>
              <w:t>Coordina la verificación de incidentes que le pase el Área de Control Operativo del CME por medio del Chat de los CCE que administra el Comité Municipal de Emergencia.</w:t>
            </w:r>
          </w:p>
          <w:p w14:paraId="37325647" w14:textId="77777777" w:rsidR="00703B02" w:rsidRPr="00F34B8C" w:rsidRDefault="00703B02" w:rsidP="00703B02">
            <w:pPr>
              <w:pStyle w:val="Prrafodelista"/>
              <w:numPr>
                <w:ilvl w:val="0"/>
                <w:numId w:val="42"/>
              </w:numPr>
              <w:spacing w:after="0"/>
              <w:ind w:left="321" w:hanging="321"/>
              <w:rPr>
                <w:rFonts w:cs="Arial"/>
              </w:rPr>
            </w:pPr>
            <w:r w:rsidRPr="00F34B8C">
              <w:rPr>
                <w:rFonts w:cs="Arial"/>
              </w:rPr>
              <w:t xml:space="preserve">Con la verificación de los incidentes, remite cualquier requerimiento o necesidad a Control Operativo del CME para la </w:t>
            </w:r>
            <w:r w:rsidRPr="00F34B8C">
              <w:rPr>
                <w:rFonts w:cs="Arial"/>
              </w:rPr>
              <w:lastRenderedPageBreak/>
              <w:t>debida atención y finalización del incidente, esto en caso de que no se pueda resolver con los recursos comunales.</w:t>
            </w:r>
          </w:p>
          <w:p w14:paraId="21249FFC" w14:textId="77777777" w:rsidR="00703B02" w:rsidRPr="00F34B8C" w:rsidRDefault="00703B02" w:rsidP="00703B02">
            <w:pPr>
              <w:pStyle w:val="Prrafodelista"/>
              <w:numPr>
                <w:ilvl w:val="0"/>
                <w:numId w:val="42"/>
              </w:numPr>
              <w:spacing w:after="0"/>
              <w:ind w:left="321" w:hanging="321"/>
              <w:rPr>
                <w:rFonts w:cs="Arial"/>
              </w:rPr>
            </w:pPr>
            <w:r w:rsidRPr="00F34B8C">
              <w:rPr>
                <w:rFonts w:cs="Arial"/>
              </w:rPr>
              <w:t>Si se resuelve el incidente con el recurso comunal, se informa a Control Operativo del CME para que se proceda a la finalización del incidente por Base-0.</w:t>
            </w:r>
          </w:p>
          <w:p w14:paraId="151A573F" w14:textId="77777777" w:rsidR="00703B02" w:rsidRPr="00F34B8C" w:rsidRDefault="00703B02" w:rsidP="00A943CB">
            <w:pPr>
              <w:pStyle w:val="Sinespaciado"/>
              <w:rPr>
                <w:rFonts w:cs="Arial"/>
                <w:b/>
                <w:bCs/>
                <w:color w:val="FF0000"/>
              </w:rPr>
            </w:pPr>
          </w:p>
          <w:p w14:paraId="2E91D76A" w14:textId="77777777" w:rsidR="00703B02" w:rsidRPr="00F34B8C" w:rsidRDefault="00703B02" w:rsidP="00A943CB">
            <w:pPr>
              <w:pStyle w:val="Sinespaciado"/>
              <w:rPr>
                <w:rFonts w:cs="Arial"/>
                <w:b/>
                <w:bCs/>
                <w:color w:val="FF0000"/>
                <w:szCs w:val="28"/>
              </w:rPr>
            </w:pPr>
            <w:r w:rsidRPr="00F34B8C">
              <w:rPr>
                <w:rFonts w:cs="Arial"/>
                <w:b/>
                <w:bCs/>
                <w:color w:val="FF0000"/>
                <w:szCs w:val="28"/>
              </w:rPr>
              <w:t>Alerta Roja</w:t>
            </w:r>
          </w:p>
          <w:p w14:paraId="2C01DAF2" w14:textId="77777777" w:rsidR="00703B02" w:rsidRPr="00F34B8C" w:rsidRDefault="00703B02" w:rsidP="00A943CB">
            <w:pPr>
              <w:pStyle w:val="Sinespaciado"/>
              <w:rPr>
                <w:rFonts w:cs="Arial"/>
                <w:b/>
                <w:bCs/>
                <w:color w:val="FF0000"/>
                <w:szCs w:val="28"/>
              </w:rPr>
            </w:pPr>
          </w:p>
          <w:p w14:paraId="5E393CCB" w14:textId="77777777" w:rsidR="00703B02" w:rsidRPr="00F34B8C" w:rsidRDefault="00703B02" w:rsidP="00703B02">
            <w:pPr>
              <w:pStyle w:val="Prrafodelista"/>
              <w:numPr>
                <w:ilvl w:val="0"/>
                <w:numId w:val="42"/>
              </w:numPr>
              <w:spacing w:after="0"/>
              <w:ind w:left="321" w:hanging="321"/>
              <w:rPr>
                <w:rFonts w:cs="Arial"/>
              </w:rPr>
            </w:pPr>
            <w:r w:rsidRPr="00F34B8C">
              <w:rPr>
                <w:rFonts w:cs="Arial"/>
              </w:rPr>
              <w:t>Hace retroalimentación a Gestión de Información y a Logística en las acciones de evacuación y de las personas movilizadas, para el reporte de acciones.</w:t>
            </w:r>
          </w:p>
          <w:p w14:paraId="54DE3181" w14:textId="77777777" w:rsidR="00703B02" w:rsidRPr="00F34B8C" w:rsidRDefault="00703B02" w:rsidP="00703B02">
            <w:pPr>
              <w:pStyle w:val="Prrafodelista"/>
              <w:numPr>
                <w:ilvl w:val="0"/>
                <w:numId w:val="42"/>
              </w:numPr>
              <w:spacing w:after="0"/>
              <w:ind w:left="321" w:hanging="321"/>
              <w:rPr>
                <w:rFonts w:cs="Arial"/>
              </w:rPr>
            </w:pPr>
            <w:r w:rsidRPr="00F34B8C">
              <w:rPr>
                <w:rFonts w:cs="Arial"/>
              </w:rPr>
              <w:t xml:space="preserve"> Los equipos de evacuación apoyan a las instituciones de primera respuesta.</w:t>
            </w:r>
          </w:p>
          <w:p w14:paraId="6B1E0212" w14:textId="77777777" w:rsidR="00703B02" w:rsidRPr="00F34B8C" w:rsidRDefault="00703B02" w:rsidP="00703B02">
            <w:pPr>
              <w:pStyle w:val="Prrafodelista"/>
              <w:numPr>
                <w:ilvl w:val="0"/>
                <w:numId w:val="42"/>
              </w:numPr>
              <w:spacing w:after="0"/>
              <w:ind w:left="321" w:hanging="321"/>
              <w:rPr>
                <w:rFonts w:cs="Arial"/>
              </w:rPr>
            </w:pPr>
            <w:r w:rsidRPr="00F34B8C">
              <w:rPr>
                <w:rFonts w:cs="Arial"/>
                <w:szCs w:val="28"/>
              </w:rPr>
              <w:t>Participa de forma permanente en el CCO</w:t>
            </w:r>
            <w:r w:rsidRPr="00F34B8C">
              <w:rPr>
                <w:rFonts w:cs="Arial"/>
              </w:rPr>
              <w:t>.</w:t>
            </w:r>
          </w:p>
        </w:tc>
      </w:tr>
      <w:tr w:rsidR="00703B02" w:rsidRPr="00A943CB" w14:paraId="587B4996" w14:textId="77777777" w:rsidTr="00703B02">
        <w:tc>
          <w:tcPr>
            <w:tcW w:w="2519" w:type="dxa"/>
            <w:tcBorders>
              <w:top w:val="single" w:sz="4" w:space="0" w:color="auto"/>
              <w:left w:val="single" w:sz="4" w:space="0" w:color="auto"/>
              <w:bottom w:val="single" w:sz="4" w:space="0" w:color="auto"/>
              <w:right w:val="single" w:sz="4" w:space="0" w:color="auto"/>
            </w:tcBorders>
            <w:vAlign w:val="center"/>
            <w:hideMark/>
          </w:tcPr>
          <w:p w14:paraId="7FE039FB" w14:textId="77777777" w:rsidR="00703B02" w:rsidRPr="00F34B8C" w:rsidRDefault="00703B02" w:rsidP="00A943CB">
            <w:pPr>
              <w:jc w:val="center"/>
              <w:rPr>
                <w:rFonts w:cs="Arial"/>
                <w:b/>
                <w:bCs/>
              </w:rPr>
            </w:pPr>
            <w:r w:rsidRPr="00F34B8C">
              <w:rPr>
                <w:rFonts w:cs="Arial"/>
                <w:b/>
                <w:bCs/>
              </w:rPr>
              <w:lastRenderedPageBreak/>
              <w:t xml:space="preserve"> Monitoreo y Vigilancia</w:t>
            </w:r>
          </w:p>
        </w:tc>
        <w:tc>
          <w:tcPr>
            <w:tcW w:w="6355" w:type="dxa"/>
            <w:gridSpan w:val="2"/>
            <w:tcBorders>
              <w:top w:val="single" w:sz="4" w:space="0" w:color="auto"/>
              <w:left w:val="single" w:sz="4" w:space="0" w:color="auto"/>
              <w:bottom w:val="single" w:sz="4" w:space="0" w:color="auto"/>
              <w:right w:val="single" w:sz="4" w:space="0" w:color="auto"/>
            </w:tcBorders>
          </w:tcPr>
          <w:p w14:paraId="581D474C" w14:textId="77777777" w:rsidR="00703B02" w:rsidRPr="00F34B8C" w:rsidRDefault="00703B02" w:rsidP="00A943CB">
            <w:pPr>
              <w:pStyle w:val="Sinespaciado"/>
              <w:rPr>
                <w:rFonts w:cs="Arial"/>
                <w:b/>
                <w:bCs/>
                <w:color w:val="70AD47" w:themeColor="accent6"/>
              </w:rPr>
            </w:pPr>
            <w:r w:rsidRPr="00F34B8C">
              <w:rPr>
                <w:rFonts w:cs="Arial"/>
                <w:b/>
                <w:bCs/>
                <w:color w:val="70AD47" w:themeColor="accent6"/>
              </w:rPr>
              <w:t>Alerta Verde</w:t>
            </w:r>
          </w:p>
          <w:p w14:paraId="764504D9" w14:textId="77777777" w:rsidR="00703B02" w:rsidRPr="00F34B8C" w:rsidRDefault="00703B02" w:rsidP="00A943CB">
            <w:pPr>
              <w:pStyle w:val="Sinespaciado"/>
              <w:rPr>
                <w:rFonts w:cs="Arial"/>
                <w:b/>
                <w:bCs/>
                <w:color w:val="FFC000" w:themeColor="accent4"/>
              </w:rPr>
            </w:pPr>
          </w:p>
          <w:p w14:paraId="50D7FBA8" w14:textId="77777777" w:rsidR="00703B02" w:rsidRPr="00F34B8C" w:rsidRDefault="00703B02" w:rsidP="00703B02">
            <w:pPr>
              <w:pStyle w:val="Prrafodelista"/>
              <w:numPr>
                <w:ilvl w:val="0"/>
                <w:numId w:val="41"/>
              </w:numPr>
              <w:spacing w:after="0"/>
              <w:ind w:left="331" w:hanging="331"/>
              <w:rPr>
                <w:rFonts w:cs="Arial"/>
              </w:rPr>
            </w:pPr>
            <w:r w:rsidRPr="00F34B8C">
              <w:rPr>
                <w:rFonts w:cs="Arial"/>
              </w:rPr>
              <w:t>Al recibir la notificación de alerta activa a las redes de vigilancia y puestos de radio disponibles o los mecanismos establecidos a nivel local para iniciar el monitoreo y vigilancia de las zonas de riesgo.</w:t>
            </w:r>
          </w:p>
          <w:p w14:paraId="08DE3B92" w14:textId="77777777" w:rsidR="00703B02" w:rsidRPr="00F34B8C" w:rsidRDefault="00703B02" w:rsidP="00703B02">
            <w:pPr>
              <w:pStyle w:val="Prrafodelista"/>
              <w:numPr>
                <w:ilvl w:val="0"/>
                <w:numId w:val="41"/>
              </w:numPr>
              <w:spacing w:after="0"/>
              <w:ind w:left="331" w:hanging="331"/>
              <w:rPr>
                <w:rFonts w:cs="Arial"/>
              </w:rPr>
            </w:pPr>
            <w:r w:rsidRPr="00F34B8C">
              <w:rPr>
                <w:rFonts w:cs="Arial"/>
              </w:rPr>
              <w:t>Si tiene acceso a sitios de consulta a estaciones meteorológicas, verifica la información y la traslada al equipo de Gestión de Información en el CME.</w:t>
            </w:r>
          </w:p>
          <w:p w14:paraId="509FF3DB" w14:textId="77777777" w:rsidR="00703B02" w:rsidRPr="00F34B8C" w:rsidRDefault="00703B02" w:rsidP="00A943CB">
            <w:pPr>
              <w:pStyle w:val="Sinespaciado"/>
              <w:rPr>
                <w:rFonts w:cs="Arial"/>
                <w:b/>
                <w:bCs/>
                <w:color w:val="FFC000" w:themeColor="accent4"/>
              </w:rPr>
            </w:pPr>
          </w:p>
          <w:p w14:paraId="235AEBA8" w14:textId="77777777" w:rsidR="00703B02" w:rsidRPr="00F34B8C" w:rsidRDefault="00703B02" w:rsidP="00A943CB">
            <w:pPr>
              <w:pStyle w:val="Sinespaciado"/>
              <w:rPr>
                <w:rFonts w:cs="Arial"/>
                <w:b/>
                <w:bCs/>
                <w:color w:val="FFC000" w:themeColor="accent4"/>
              </w:rPr>
            </w:pPr>
            <w:r w:rsidRPr="00F34B8C">
              <w:rPr>
                <w:rFonts w:cs="Arial"/>
                <w:b/>
                <w:bCs/>
                <w:color w:val="FFC000" w:themeColor="accent4"/>
              </w:rPr>
              <w:t>Alerta Amarilla</w:t>
            </w:r>
          </w:p>
          <w:p w14:paraId="720F505D" w14:textId="77777777" w:rsidR="00703B02" w:rsidRPr="00F34B8C" w:rsidRDefault="00703B02" w:rsidP="00A943CB">
            <w:pPr>
              <w:pStyle w:val="Sinespaciado"/>
              <w:rPr>
                <w:rFonts w:cs="Arial"/>
                <w:b/>
                <w:bCs/>
                <w:color w:val="FFC000" w:themeColor="accent4"/>
              </w:rPr>
            </w:pPr>
          </w:p>
          <w:p w14:paraId="508AF2CD" w14:textId="77777777" w:rsidR="00703B02" w:rsidRPr="00F34B8C" w:rsidRDefault="00703B02" w:rsidP="00703B02">
            <w:pPr>
              <w:pStyle w:val="Prrafodelista"/>
              <w:numPr>
                <w:ilvl w:val="0"/>
                <w:numId w:val="41"/>
              </w:numPr>
              <w:spacing w:after="0"/>
              <w:ind w:left="331" w:hanging="331"/>
              <w:rPr>
                <w:rFonts w:cs="Arial"/>
              </w:rPr>
            </w:pPr>
            <w:r w:rsidRPr="00F34B8C">
              <w:rPr>
                <w:rFonts w:cs="Arial"/>
              </w:rPr>
              <w:t>Apoya con la vigilancia de zonas de riesgo por medio de los canales y redes establecidas a nivel local y por medio de los radios de la CNE.</w:t>
            </w:r>
          </w:p>
          <w:p w14:paraId="7D91756A" w14:textId="77777777" w:rsidR="00703B02" w:rsidRPr="00F34B8C" w:rsidRDefault="00703B02" w:rsidP="00703B02">
            <w:pPr>
              <w:pStyle w:val="Prrafodelista"/>
              <w:numPr>
                <w:ilvl w:val="0"/>
                <w:numId w:val="41"/>
              </w:numPr>
              <w:spacing w:after="0"/>
              <w:ind w:left="331" w:hanging="331"/>
              <w:rPr>
                <w:rFonts w:cs="Arial"/>
              </w:rPr>
            </w:pPr>
            <w:r w:rsidRPr="00F34B8C">
              <w:rPr>
                <w:rFonts w:cs="Arial"/>
              </w:rPr>
              <w:t>Traslada la información obtenida de la consulta de estaciones meteorológicas y la traslada al coordinador del Area de Control Operativo.</w:t>
            </w:r>
          </w:p>
          <w:p w14:paraId="505266A2" w14:textId="77777777" w:rsidR="00703B02" w:rsidRPr="00F34B8C" w:rsidRDefault="00703B02" w:rsidP="00703B02">
            <w:pPr>
              <w:pStyle w:val="Prrafodelista"/>
              <w:numPr>
                <w:ilvl w:val="0"/>
                <w:numId w:val="41"/>
              </w:numPr>
              <w:spacing w:after="0"/>
              <w:ind w:left="331" w:hanging="331"/>
              <w:rPr>
                <w:rFonts w:cs="Arial"/>
              </w:rPr>
            </w:pPr>
            <w:r w:rsidRPr="00F34B8C">
              <w:rPr>
                <w:rFonts w:cs="Arial"/>
              </w:rPr>
              <w:t>Coordina con las instituciones o Comités Comunales la visita a los sitios de riesgo para verificar el estado de los ríos.</w:t>
            </w:r>
          </w:p>
          <w:p w14:paraId="043829E6" w14:textId="77777777" w:rsidR="00703B02" w:rsidRPr="00F34B8C" w:rsidRDefault="00703B02" w:rsidP="00A943CB">
            <w:pPr>
              <w:pStyle w:val="Sinespaciado"/>
              <w:rPr>
                <w:rFonts w:cs="Arial"/>
                <w:b/>
                <w:bCs/>
                <w:color w:val="ED7D31" w:themeColor="accent2"/>
              </w:rPr>
            </w:pPr>
          </w:p>
          <w:p w14:paraId="79AC163F" w14:textId="77777777" w:rsidR="00703B02" w:rsidRPr="00F34B8C" w:rsidRDefault="00703B02" w:rsidP="00A943CB">
            <w:pPr>
              <w:pStyle w:val="Sinespaciado"/>
              <w:rPr>
                <w:rFonts w:cs="Arial"/>
                <w:b/>
                <w:bCs/>
                <w:color w:val="ED7D31" w:themeColor="accent2"/>
              </w:rPr>
            </w:pPr>
            <w:r w:rsidRPr="00F34B8C">
              <w:rPr>
                <w:rFonts w:cs="Arial"/>
                <w:b/>
                <w:bCs/>
                <w:color w:val="ED7D31" w:themeColor="accent2"/>
              </w:rPr>
              <w:t>Alerta Naranja</w:t>
            </w:r>
          </w:p>
          <w:p w14:paraId="59DE69D8" w14:textId="77777777" w:rsidR="00703B02" w:rsidRPr="00F34B8C" w:rsidRDefault="00703B02" w:rsidP="00A943CB">
            <w:pPr>
              <w:pStyle w:val="Sinespaciado"/>
              <w:rPr>
                <w:rFonts w:cs="Arial"/>
                <w:b/>
                <w:bCs/>
                <w:color w:val="ED7D31" w:themeColor="accent2"/>
              </w:rPr>
            </w:pPr>
          </w:p>
          <w:p w14:paraId="448F6028" w14:textId="77777777" w:rsidR="00703B02" w:rsidRPr="00F34B8C" w:rsidRDefault="00703B02" w:rsidP="00703B02">
            <w:pPr>
              <w:pStyle w:val="Prrafodelista"/>
              <w:numPr>
                <w:ilvl w:val="0"/>
                <w:numId w:val="41"/>
              </w:numPr>
              <w:spacing w:after="0"/>
              <w:ind w:left="331" w:hanging="331"/>
              <w:rPr>
                <w:rFonts w:cs="Arial"/>
              </w:rPr>
            </w:pPr>
            <w:r w:rsidRPr="00F34B8C">
              <w:rPr>
                <w:rFonts w:cs="Arial"/>
              </w:rPr>
              <w:t>Continua con la vigilancia de zonas de riesgo, en periodos de 3 horas y traslada la información a Gestión de Información</w:t>
            </w:r>
          </w:p>
          <w:p w14:paraId="4B68AC75" w14:textId="77777777" w:rsidR="00703B02" w:rsidRPr="00F34B8C" w:rsidRDefault="00703B02" w:rsidP="00703B02">
            <w:pPr>
              <w:pStyle w:val="Prrafodelista"/>
              <w:numPr>
                <w:ilvl w:val="0"/>
                <w:numId w:val="41"/>
              </w:numPr>
              <w:spacing w:after="0"/>
              <w:ind w:left="331" w:hanging="331"/>
              <w:rPr>
                <w:rFonts w:cs="Arial"/>
              </w:rPr>
            </w:pPr>
            <w:r w:rsidRPr="00F34B8C">
              <w:rPr>
                <w:rFonts w:cs="Arial"/>
              </w:rPr>
              <w:t>Participa de las reuniones que convoque el Coordinador de Control Operativo.</w:t>
            </w:r>
          </w:p>
          <w:p w14:paraId="09ACDAC0" w14:textId="77777777" w:rsidR="00703B02" w:rsidRPr="00F34B8C" w:rsidRDefault="00703B02" w:rsidP="00A943CB">
            <w:pPr>
              <w:pStyle w:val="Sinespaciado"/>
              <w:rPr>
                <w:rFonts w:cs="Arial"/>
                <w:b/>
                <w:bCs/>
                <w:color w:val="FF0000"/>
              </w:rPr>
            </w:pPr>
          </w:p>
          <w:p w14:paraId="4750ADD9" w14:textId="77777777" w:rsidR="00703B02" w:rsidRPr="00F34B8C" w:rsidRDefault="00703B02" w:rsidP="00A943CB">
            <w:pPr>
              <w:pStyle w:val="Sinespaciado"/>
              <w:rPr>
                <w:rFonts w:cs="Arial"/>
                <w:b/>
                <w:bCs/>
                <w:color w:val="FF0000"/>
              </w:rPr>
            </w:pPr>
            <w:r w:rsidRPr="00F34B8C">
              <w:rPr>
                <w:rFonts w:cs="Arial"/>
                <w:b/>
                <w:bCs/>
                <w:color w:val="FF0000"/>
              </w:rPr>
              <w:t>Alerta Roja</w:t>
            </w:r>
          </w:p>
          <w:p w14:paraId="7D2A3D36" w14:textId="77777777" w:rsidR="00703B02" w:rsidRPr="00F34B8C" w:rsidRDefault="00703B02" w:rsidP="00703B02">
            <w:pPr>
              <w:pStyle w:val="Prrafodelista"/>
              <w:numPr>
                <w:ilvl w:val="0"/>
                <w:numId w:val="41"/>
              </w:numPr>
              <w:spacing w:after="0"/>
              <w:ind w:left="331" w:hanging="331"/>
              <w:rPr>
                <w:rFonts w:cs="Arial"/>
              </w:rPr>
            </w:pPr>
            <w:r w:rsidRPr="00F34B8C">
              <w:rPr>
                <w:rFonts w:cs="Arial"/>
              </w:rPr>
              <w:t>Se mantiene activa de forma permanente apoyando con la vigilancia y monitoreo de las condiciones en el sector.</w:t>
            </w:r>
          </w:p>
        </w:tc>
      </w:tr>
      <w:tr w:rsidR="00703B02" w:rsidRPr="00A943CB" w14:paraId="2579FADF" w14:textId="77777777" w:rsidTr="00703B02">
        <w:tc>
          <w:tcPr>
            <w:tcW w:w="2519" w:type="dxa"/>
            <w:tcBorders>
              <w:top w:val="single" w:sz="4" w:space="0" w:color="auto"/>
              <w:left w:val="single" w:sz="4" w:space="0" w:color="auto"/>
              <w:bottom w:val="single" w:sz="4" w:space="0" w:color="auto"/>
              <w:right w:val="single" w:sz="4" w:space="0" w:color="auto"/>
            </w:tcBorders>
            <w:vAlign w:val="center"/>
          </w:tcPr>
          <w:p w14:paraId="0CC2DAD5" w14:textId="77777777" w:rsidR="00703B02" w:rsidRPr="00F34B8C" w:rsidRDefault="00703B02" w:rsidP="00A943CB">
            <w:pPr>
              <w:jc w:val="center"/>
              <w:rPr>
                <w:rFonts w:cs="Arial"/>
                <w:b/>
                <w:bCs/>
              </w:rPr>
            </w:pPr>
            <w:r w:rsidRPr="00F34B8C">
              <w:rPr>
                <w:rFonts w:cs="Arial"/>
                <w:b/>
                <w:bCs/>
              </w:rPr>
              <w:t>Evacuación y Movilización</w:t>
            </w:r>
          </w:p>
        </w:tc>
        <w:tc>
          <w:tcPr>
            <w:tcW w:w="6355" w:type="dxa"/>
            <w:gridSpan w:val="2"/>
            <w:tcBorders>
              <w:top w:val="single" w:sz="4" w:space="0" w:color="auto"/>
              <w:left w:val="single" w:sz="4" w:space="0" w:color="auto"/>
              <w:bottom w:val="single" w:sz="4" w:space="0" w:color="auto"/>
              <w:right w:val="single" w:sz="4" w:space="0" w:color="auto"/>
            </w:tcBorders>
          </w:tcPr>
          <w:p w14:paraId="2A51E0F7" w14:textId="77777777" w:rsidR="00703B02" w:rsidRPr="00F34B8C" w:rsidRDefault="00703B02" w:rsidP="00A943CB">
            <w:pPr>
              <w:pStyle w:val="Sinespaciado"/>
              <w:rPr>
                <w:rFonts w:ascii="Arial" w:hAnsi="Arial" w:cs="Arial"/>
                <w:b/>
                <w:bCs/>
                <w:color w:val="FFC000" w:themeColor="accent4"/>
              </w:rPr>
            </w:pPr>
            <w:r w:rsidRPr="00F34B8C">
              <w:rPr>
                <w:rFonts w:ascii="Arial" w:hAnsi="Arial" w:cs="Arial"/>
                <w:b/>
                <w:bCs/>
                <w:color w:val="FFC000" w:themeColor="accent4"/>
              </w:rPr>
              <w:t>Alerta Amarilla</w:t>
            </w:r>
          </w:p>
          <w:p w14:paraId="2230376D" w14:textId="77777777" w:rsidR="00703B02" w:rsidRPr="00F34B8C" w:rsidRDefault="00703B02" w:rsidP="00703B02">
            <w:pPr>
              <w:pStyle w:val="Prrafodelista"/>
              <w:numPr>
                <w:ilvl w:val="0"/>
                <w:numId w:val="43"/>
              </w:numPr>
              <w:spacing w:after="0"/>
              <w:ind w:left="352" w:hanging="283"/>
              <w:rPr>
                <w:rFonts w:cs="Arial"/>
              </w:rPr>
            </w:pPr>
            <w:r w:rsidRPr="00F34B8C">
              <w:rPr>
                <w:rFonts w:cs="Arial"/>
              </w:rPr>
              <w:t>Se activa a solicitud del Encargado de Control Operativo del CCE y participa de la reunión de planificación de esta sección.</w:t>
            </w:r>
          </w:p>
          <w:p w14:paraId="2ECB2651" w14:textId="77777777" w:rsidR="00703B02" w:rsidRPr="00F34B8C" w:rsidRDefault="00703B02" w:rsidP="00703B02">
            <w:pPr>
              <w:pStyle w:val="Prrafodelista"/>
              <w:numPr>
                <w:ilvl w:val="0"/>
                <w:numId w:val="43"/>
              </w:numPr>
              <w:spacing w:after="0"/>
              <w:ind w:left="352" w:hanging="283"/>
              <w:rPr>
                <w:rFonts w:cs="Arial"/>
              </w:rPr>
            </w:pPr>
            <w:r w:rsidRPr="00F34B8C">
              <w:rPr>
                <w:rFonts w:cs="Arial"/>
              </w:rPr>
              <w:lastRenderedPageBreak/>
              <w:t>Da seguimiento al evento por medio del Encargado de Control Operativo y en caso de contar con brigadas de evacuación, activarlas y dejarlas expectantes en caso de necesidad de realizar movilización de población.</w:t>
            </w:r>
          </w:p>
          <w:p w14:paraId="4289C379" w14:textId="77777777" w:rsidR="00703B02" w:rsidRPr="00F34B8C" w:rsidRDefault="00703B02" w:rsidP="00703B02">
            <w:pPr>
              <w:pStyle w:val="Prrafodelista"/>
              <w:numPr>
                <w:ilvl w:val="0"/>
                <w:numId w:val="43"/>
              </w:numPr>
              <w:spacing w:after="0"/>
              <w:ind w:left="352" w:hanging="283"/>
              <w:rPr>
                <w:rFonts w:cs="Arial"/>
              </w:rPr>
            </w:pPr>
            <w:r w:rsidRPr="00F34B8C">
              <w:rPr>
                <w:rFonts w:cs="Arial"/>
              </w:rPr>
              <w:t>Revisa las rutas de evacuación y verifica las condiciones de acceso, para determinar la efectividad de la movilización o evacuación.</w:t>
            </w:r>
          </w:p>
          <w:p w14:paraId="3A1CCED3" w14:textId="77777777" w:rsidR="00703B02" w:rsidRPr="00F34B8C" w:rsidRDefault="00703B02" w:rsidP="00703B02">
            <w:pPr>
              <w:pStyle w:val="Prrafodelista"/>
              <w:numPr>
                <w:ilvl w:val="0"/>
                <w:numId w:val="43"/>
              </w:numPr>
              <w:spacing w:after="0"/>
              <w:ind w:left="352" w:hanging="283"/>
              <w:rPr>
                <w:rFonts w:cs="Arial"/>
              </w:rPr>
            </w:pPr>
            <w:r w:rsidRPr="00F34B8C">
              <w:rPr>
                <w:rFonts w:cs="Arial"/>
              </w:rPr>
              <w:t>Analiza el perímetro de seguridad en conjunto con las autoridades de seguridad en caso de existir en la comunidad, para evitar el ingreso de personas curiosas.</w:t>
            </w:r>
          </w:p>
          <w:p w14:paraId="7E3754A2" w14:textId="77777777" w:rsidR="00703B02" w:rsidRPr="00F34B8C" w:rsidRDefault="00703B02" w:rsidP="00703B02">
            <w:pPr>
              <w:pStyle w:val="Prrafodelista"/>
              <w:numPr>
                <w:ilvl w:val="0"/>
                <w:numId w:val="43"/>
              </w:numPr>
              <w:spacing w:after="0"/>
              <w:ind w:left="352" w:hanging="283"/>
              <w:rPr>
                <w:rFonts w:cs="Arial"/>
              </w:rPr>
            </w:pPr>
            <w:r w:rsidRPr="00F34B8C">
              <w:rPr>
                <w:rFonts w:cs="Arial"/>
                <w:szCs w:val="28"/>
              </w:rPr>
              <w:t>Con el Encargado de Gestión de Información y el Encargado de Gestión Comunitaria emiten advertencias a las personas que viven en zonas de alto riesgo y solicitan que dentro de lo posible se movilicen a sitios seguros, sobre todo a la población vulnerable (discapacitados, menores de edad, mujeres embarazadas, adultos mayores, personas con enfermedades bioinfecciosas).</w:t>
            </w:r>
          </w:p>
          <w:p w14:paraId="2BB6BED8" w14:textId="77777777" w:rsidR="00703B02" w:rsidRPr="00F34B8C" w:rsidRDefault="00703B02" w:rsidP="00703B02">
            <w:pPr>
              <w:pStyle w:val="Prrafodelista"/>
              <w:numPr>
                <w:ilvl w:val="0"/>
                <w:numId w:val="43"/>
              </w:numPr>
              <w:spacing w:after="0"/>
              <w:ind w:left="352" w:hanging="283"/>
              <w:rPr>
                <w:rFonts w:cs="Arial"/>
              </w:rPr>
            </w:pPr>
            <w:r w:rsidRPr="00F34B8C">
              <w:rPr>
                <w:rFonts w:cs="Arial"/>
              </w:rPr>
              <w:t>Revisan los planes de contingencia en caso de que estos existan y elaboran un plan de acción de evacuación o movilización según la evolución del evento.</w:t>
            </w:r>
          </w:p>
          <w:p w14:paraId="1CC41ED7" w14:textId="77777777" w:rsidR="00703B02" w:rsidRPr="00F34B8C" w:rsidRDefault="00703B02" w:rsidP="00703B02">
            <w:pPr>
              <w:pStyle w:val="Prrafodelista"/>
              <w:numPr>
                <w:ilvl w:val="0"/>
                <w:numId w:val="43"/>
              </w:numPr>
              <w:spacing w:after="0"/>
              <w:ind w:left="352" w:hanging="283"/>
              <w:rPr>
                <w:rFonts w:cs="Arial"/>
              </w:rPr>
            </w:pPr>
            <w:r w:rsidRPr="00F34B8C">
              <w:rPr>
                <w:rFonts w:cs="Arial"/>
              </w:rPr>
              <w:t>Establece la instalación de Área de Espera para los vehículos que van a apoyar a la movilización de personal, así mismo alista el perímetro interno para los vehículos de emergencia y la instalación del Área de Concentración de Victimas (ACV) con el equipo de seguridad y de salud.</w:t>
            </w:r>
          </w:p>
          <w:p w14:paraId="2ADFE4B1" w14:textId="77777777" w:rsidR="00703B02" w:rsidRPr="00F34B8C" w:rsidRDefault="00703B02" w:rsidP="00A943CB">
            <w:pPr>
              <w:pStyle w:val="Sinespaciado"/>
              <w:rPr>
                <w:rFonts w:ascii="Arial" w:hAnsi="Arial" w:cs="Arial"/>
                <w:b/>
                <w:bCs/>
                <w:color w:val="FFC000" w:themeColor="accent4"/>
              </w:rPr>
            </w:pPr>
          </w:p>
          <w:p w14:paraId="6A5511D2" w14:textId="77777777" w:rsidR="00703B02" w:rsidRPr="00F34B8C" w:rsidRDefault="00703B02" w:rsidP="00A943CB">
            <w:pPr>
              <w:pStyle w:val="Sinespaciado"/>
              <w:rPr>
                <w:rFonts w:ascii="Arial" w:hAnsi="Arial" w:cs="Arial"/>
                <w:b/>
                <w:bCs/>
                <w:color w:val="ED7D31" w:themeColor="accent2"/>
              </w:rPr>
            </w:pPr>
            <w:r w:rsidRPr="00F34B8C">
              <w:rPr>
                <w:rFonts w:ascii="Arial" w:hAnsi="Arial" w:cs="Arial"/>
                <w:b/>
                <w:bCs/>
                <w:color w:val="ED7D31" w:themeColor="accent2"/>
              </w:rPr>
              <w:t>Alerta Naranja</w:t>
            </w:r>
          </w:p>
          <w:p w14:paraId="5C9995FB" w14:textId="77777777" w:rsidR="00703B02" w:rsidRPr="00F34B8C" w:rsidRDefault="00703B02" w:rsidP="00A943CB">
            <w:pPr>
              <w:pStyle w:val="Sinespaciado"/>
              <w:rPr>
                <w:rFonts w:ascii="Arial" w:hAnsi="Arial" w:cs="Arial"/>
                <w:b/>
                <w:bCs/>
                <w:color w:val="ED7D31" w:themeColor="accent2"/>
              </w:rPr>
            </w:pPr>
          </w:p>
          <w:p w14:paraId="0B1B9F38" w14:textId="77777777" w:rsidR="00703B02" w:rsidRPr="00F34B8C" w:rsidRDefault="00703B02" w:rsidP="00703B02">
            <w:pPr>
              <w:pStyle w:val="Prrafodelista"/>
              <w:numPr>
                <w:ilvl w:val="0"/>
                <w:numId w:val="43"/>
              </w:numPr>
              <w:spacing w:after="0"/>
              <w:ind w:left="352" w:hanging="283"/>
              <w:rPr>
                <w:rFonts w:cs="Arial"/>
              </w:rPr>
            </w:pPr>
            <w:r w:rsidRPr="00F34B8C">
              <w:rPr>
                <w:rFonts w:cs="Arial"/>
              </w:rPr>
              <w:t>En caso de recibir la orden de evacuación desde el Comité Municipal de Emergencia se activa el procedimiento de movilización y evacuación de los planes de contingencia vigentes, en caso de ausencia, se procede a la ejecución del plan de evacuación que se elaboró en la alerta amarilla. Mientras llega las instituciones de respuesta.</w:t>
            </w:r>
          </w:p>
          <w:p w14:paraId="3DB7E370" w14:textId="77777777" w:rsidR="00703B02" w:rsidRPr="00F34B8C" w:rsidRDefault="00703B02" w:rsidP="00703B02">
            <w:pPr>
              <w:pStyle w:val="Prrafodelista"/>
              <w:numPr>
                <w:ilvl w:val="0"/>
                <w:numId w:val="43"/>
              </w:numPr>
              <w:spacing w:after="0"/>
              <w:ind w:left="352" w:hanging="283"/>
              <w:rPr>
                <w:rFonts w:cs="Arial"/>
              </w:rPr>
            </w:pPr>
            <w:r w:rsidRPr="00F34B8C">
              <w:rPr>
                <w:rFonts w:cs="Arial"/>
              </w:rPr>
              <w:t>Coordina con Logística los recursos de transporte para la movilización de la población a las zonas de seguridad o sitios de alojamiento temporal.</w:t>
            </w:r>
          </w:p>
          <w:p w14:paraId="529D0D16" w14:textId="77777777" w:rsidR="00703B02" w:rsidRPr="00F34B8C" w:rsidRDefault="00703B02" w:rsidP="00703B02">
            <w:pPr>
              <w:pStyle w:val="Prrafodelista"/>
              <w:numPr>
                <w:ilvl w:val="0"/>
                <w:numId w:val="43"/>
              </w:numPr>
              <w:spacing w:after="0"/>
              <w:ind w:left="496" w:hanging="427"/>
              <w:rPr>
                <w:rFonts w:cs="Arial"/>
              </w:rPr>
            </w:pPr>
            <w:r w:rsidRPr="00F34B8C">
              <w:rPr>
                <w:rFonts w:cs="Arial"/>
              </w:rPr>
              <w:t xml:space="preserve"> Lleva el control de las personas movilizadas y a los sitios de destino (casa de familiares, albergue, casa de vecinos, otra comunidad </w:t>
            </w:r>
            <w:proofErr w:type="spellStart"/>
            <w:r w:rsidRPr="00F34B8C">
              <w:rPr>
                <w:rFonts w:cs="Arial"/>
              </w:rPr>
              <w:t>etc</w:t>
            </w:r>
            <w:proofErr w:type="spellEnd"/>
            <w:r w:rsidRPr="00F34B8C">
              <w:rPr>
                <w:rFonts w:cs="Arial"/>
              </w:rPr>
              <w:t>)</w:t>
            </w:r>
          </w:p>
          <w:p w14:paraId="6E0BF72E" w14:textId="77777777" w:rsidR="00703B02" w:rsidRPr="00F34B8C" w:rsidRDefault="00703B02" w:rsidP="00703B02">
            <w:pPr>
              <w:pStyle w:val="Prrafodelista"/>
              <w:numPr>
                <w:ilvl w:val="0"/>
                <w:numId w:val="43"/>
              </w:numPr>
              <w:spacing w:after="0"/>
              <w:ind w:left="352" w:hanging="283"/>
              <w:rPr>
                <w:rFonts w:cs="Arial"/>
              </w:rPr>
            </w:pPr>
            <w:r w:rsidRPr="00F34B8C">
              <w:rPr>
                <w:rFonts w:cs="Arial"/>
              </w:rPr>
              <w:t xml:space="preserve"> Apoya a las instituciones de respuesta en caso de que estas asuman el mando de las operaciones de evacuación y ayuda con el traslado de las personas a los sitios seguros.</w:t>
            </w:r>
          </w:p>
          <w:p w14:paraId="5C169905" w14:textId="77777777" w:rsidR="00703B02" w:rsidRPr="00F34B8C" w:rsidRDefault="00703B02" w:rsidP="00A943CB">
            <w:pPr>
              <w:pStyle w:val="Prrafodelista"/>
              <w:ind w:left="352"/>
              <w:rPr>
                <w:rFonts w:cs="Arial"/>
                <w:szCs w:val="20"/>
              </w:rPr>
            </w:pPr>
          </w:p>
          <w:p w14:paraId="69F931A6" w14:textId="77777777" w:rsidR="00703B02" w:rsidRPr="00F34B8C" w:rsidRDefault="00703B02" w:rsidP="00A943CB">
            <w:pPr>
              <w:pStyle w:val="Sinespaciado"/>
              <w:rPr>
                <w:rFonts w:ascii="Arial" w:hAnsi="Arial" w:cs="Arial"/>
                <w:b/>
                <w:bCs/>
                <w:color w:val="FF0000"/>
                <w:szCs w:val="28"/>
              </w:rPr>
            </w:pPr>
            <w:r w:rsidRPr="00F34B8C">
              <w:rPr>
                <w:rFonts w:ascii="Arial" w:hAnsi="Arial" w:cs="Arial"/>
                <w:b/>
                <w:bCs/>
                <w:color w:val="FF0000"/>
                <w:szCs w:val="28"/>
              </w:rPr>
              <w:t>Alerta Roja</w:t>
            </w:r>
          </w:p>
          <w:p w14:paraId="17F2AF88" w14:textId="77777777" w:rsidR="00703B02" w:rsidRPr="00F34B8C" w:rsidRDefault="00703B02" w:rsidP="00703B02">
            <w:pPr>
              <w:pStyle w:val="Sinespaciado"/>
              <w:numPr>
                <w:ilvl w:val="0"/>
                <w:numId w:val="43"/>
              </w:numPr>
              <w:ind w:left="494" w:hanging="425"/>
              <w:jc w:val="both"/>
              <w:rPr>
                <w:rFonts w:ascii="Arial" w:hAnsi="Arial" w:cs="Arial"/>
                <w:szCs w:val="28"/>
              </w:rPr>
            </w:pPr>
            <w:r w:rsidRPr="00F34B8C">
              <w:rPr>
                <w:rFonts w:ascii="Arial" w:hAnsi="Arial" w:cs="Arial"/>
                <w:szCs w:val="28"/>
              </w:rPr>
              <w:t>Al momento del impacto apoyan en las acciones de evacuación sin exponerse a situaciones de riesgo o labores de rescate, a menos que las personas estén entrenadas y tengan capacidad operativa.</w:t>
            </w:r>
          </w:p>
          <w:p w14:paraId="5444C268" w14:textId="77777777" w:rsidR="00703B02" w:rsidRPr="00F34B8C" w:rsidRDefault="00703B02" w:rsidP="00703B02">
            <w:pPr>
              <w:pStyle w:val="Sinespaciado"/>
              <w:numPr>
                <w:ilvl w:val="0"/>
                <w:numId w:val="43"/>
              </w:numPr>
              <w:ind w:left="494" w:hanging="425"/>
              <w:jc w:val="both"/>
              <w:rPr>
                <w:rFonts w:ascii="Arial" w:hAnsi="Arial" w:cs="Arial"/>
                <w:szCs w:val="28"/>
              </w:rPr>
            </w:pPr>
            <w:r w:rsidRPr="00F34B8C">
              <w:rPr>
                <w:rFonts w:ascii="Arial" w:hAnsi="Arial" w:cs="Arial"/>
                <w:szCs w:val="28"/>
              </w:rPr>
              <w:lastRenderedPageBreak/>
              <w:t>Ayuda con el traslado de las personas rescatadas a los sitios de seguridad o sitios de alojamiento.</w:t>
            </w:r>
          </w:p>
          <w:p w14:paraId="6CE2ECFD" w14:textId="77777777" w:rsidR="00703B02" w:rsidRPr="00F34B8C" w:rsidRDefault="00703B02" w:rsidP="00703B02">
            <w:pPr>
              <w:pStyle w:val="Sinespaciado"/>
              <w:numPr>
                <w:ilvl w:val="0"/>
                <w:numId w:val="43"/>
              </w:numPr>
              <w:ind w:left="494" w:hanging="425"/>
              <w:jc w:val="both"/>
              <w:rPr>
                <w:rFonts w:ascii="Arial" w:hAnsi="Arial" w:cs="Arial"/>
                <w:szCs w:val="28"/>
              </w:rPr>
            </w:pPr>
            <w:r w:rsidRPr="00F34B8C">
              <w:rPr>
                <w:rFonts w:ascii="Arial" w:hAnsi="Arial" w:cs="Arial"/>
                <w:szCs w:val="28"/>
              </w:rPr>
              <w:t>Apoya a las instituciones de respuesta con el llenado de formularios de descargo de responsabilidad, en caso de que una persona mayor de edad y en sus cinco sentidos, rechace la ayuda de evacuación.</w:t>
            </w:r>
          </w:p>
          <w:p w14:paraId="58AAA49D" w14:textId="77777777" w:rsidR="00703B02" w:rsidRPr="00F34B8C" w:rsidRDefault="00703B02" w:rsidP="00703B02">
            <w:pPr>
              <w:pStyle w:val="Sinespaciado"/>
              <w:numPr>
                <w:ilvl w:val="0"/>
                <w:numId w:val="43"/>
              </w:numPr>
              <w:ind w:left="494" w:hanging="425"/>
              <w:jc w:val="both"/>
              <w:rPr>
                <w:rFonts w:ascii="Arial" w:hAnsi="Arial" w:cs="Arial"/>
                <w:szCs w:val="28"/>
              </w:rPr>
            </w:pPr>
            <w:r w:rsidRPr="00F34B8C">
              <w:rPr>
                <w:rFonts w:ascii="Arial" w:hAnsi="Arial" w:cs="Arial"/>
                <w:szCs w:val="28"/>
              </w:rPr>
              <w:t>Apoya en cualquier otro requerimiento por parte de Control Operativo, una vez finalizada las acciones de movilización y evacuación.</w:t>
            </w:r>
          </w:p>
        </w:tc>
      </w:tr>
      <w:tr w:rsidR="00703B02" w:rsidRPr="00A943CB" w14:paraId="54686DA1" w14:textId="77777777" w:rsidTr="00703B02">
        <w:tc>
          <w:tcPr>
            <w:tcW w:w="2519" w:type="dxa"/>
            <w:tcBorders>
              <w:top w:val="single" w:sz="4" w:space="0" w:color="auto"/>
              <w:left w:val="single" w:sz="4" w:space="0" w:color="auto"/>
              <w:bottom w:val="single" w:sz="4" w:space="0" w:color="auto"/>
              <w:right w:val="single" w:sz="4" w:space="0" w:color="auto"/>
            </w:tcBorders>
            <w:vAlign w:val="center"/>
          </w:tcPr>
          <w:p w14:paraId="5399FCB3" w14:textId="77777777" w:rsidR="00703B02" w:rsidRPr="00F34B8C" w:rsidRDefault="00703B02" w:rsidP="00A943CB">
            <w:pPr>
              <w:jc w:val="center"/>
              <w:rPr>
                <w:rFonts w:cs="Arial"/>
                <w:b/>
                <w:bCs/>
              </w:rPr>
            </w:pPr>
            <w:r w:rsidRPr="00F34B8C">
              <w:rPr>
                <w:rFonts w:cs="Arial"/>
                <w:b/>
                <w:bCs/>
              </w:rPr>
              <w:lastRenderedPageBreak/>
              <w:t>Regulaciones Especiales</w:t>
            </w:r>
          </w:p>
        </w:tc>
        <w:tc>
          <w:tcPr>
            <w:tcW w:w="6355" w:type="dxa"/>
            <w:gridSpan w:val="2"/>
            <w:tcBorders>
              <w:top w:val="single" w:sz="4" w:space="0" w:color="auto"/>
              <w:left w:val="single" w:sz="4" w:space="0" w:color="auto"/>
              <w:bottom w:val="single" w:sz="4" w:space="0" w:color="auto"/>
              <w:right w:val="single" w:sz="4" w:space="0" w:color="auto"/>
            </w:tcBorders>
          </w:tcPr>
          <w:p w14:paraId="55804800" w14:textId="77777777" w:rsidR="00703B02" w:rsidRPr="00F34B8C" w:rsidRDefault="00703B02" w:rsidP="00A943CB">
            <w:pPr>
              <w:pStyle w:val="Sinespaciado"/>
              <w:rPr>
                <w:rFonts w:ascii="Arial" w:hAnsi="Arial" w:cs="Arial"/>
              </w:rPr>
            </w:pPr>
            <w:r w:rsidRPr="00F34B8C">
              <w:rPr>
                <w:rFonts w:ascii="Arial" w:hAnsi="Arial" w:cs="Arial"/>
              </w:rPr>
              <w:t>Protocolos de Rescate de las instituciones de Primera Respuesta</w:t>
            </w:r>
          </w:p>
          <w:p w14:paraId="35571433" w14:textId="77777777" w:rsidR="00703B02" w:rsidRPr="00F34B8C" w:rsidRDefault="00703B02" w:rsidP="00A943CB">
            <w:pPr>
              <w:pStyle w:val="Sinespaciado"/>
              <w:rPr>
                <w:rFonts w:ascii="Arial" w:hAnsi="Arial" w:cs="Arial"/>
              </w:rPr>
            </w:pPr>
            <w:r w:rsidRPr="00F34B8C">
              <w:rPr>
                <w:rFonts w:ascii="Arial" w:hAnsi="Arial" w:cs="Arial"/>
              </w:rPr>
              <w:t>Ley 8488</w:t>
            </w:r>
          </w:p>
          <w:p w14:paraId="68AEA717" w14:textId="77777777" w:rsidR="00703B02" w:rsidRPr="00F34B8C" w:rsidRDefault="00703B02" w:rsidP="00A943CB">
            <w:pPr>
              <w:pStyle w:val="Sinespaciado"/>
              <w:rPr>
                <w:rFonts w:ascii="Arial" w:hAnsi="Arial" w:cs="Arial"/>
              </w:rPr>
            </w:pPr>
            <w:r w:rsidRPr="00F34B8C">
              <w:rPr>
                <w:rFonts w:ascii="Arial" w:hAnsi="Arial" w:cs="Arial"/>
              </w:rPr>
              <w:t>Ley 7648</w:t>
            </w:r>
          </w:p>
          <w:p w14:paraId="0F4D10E6" w14:textId="77777777" w:rsidR="00703B02" w:rsidRPr="00F34B8C" w:rsidRDefault="00703B02" w:rsidP="00A943CB">
            <w:pPr>
              <w:pStyle w:val="Sinespaciado"/>
              <w:rPr>
                <w:rFonts w:ascii="Arial" w:hAnsi="Arial" w:cs="Arial"/>
              </w:rPr>
            </w:pPr>
            <w:r w:rsidRPr="00F34B8C">
              <w:rPr>
                <w:rFonts w:ascii="Arial" w:hAnsi="Arial" w:cs="Arial"/>
              </w:rPr>
              <w:t>Ley 7566</w:t>
            </w:r>
          </w:p>
          <w:p w14:paraId="1A8DFE7B" w14:textId="77777777" w:rsidR="00703B02" w:rsidRPr="00F34B8C" w:rsidRDefault="00703B02" w:rsidP="00A943CB">
            <w:pPr>
              <w:pStyle w:val="Sinespaciado"/>
              <w:rPr>
                <w:rFonts w:ascii="Arial" w:hAnsi="Arial" w:cs="Arial"/>
              </w:rPr>
            </w:pPr>
            <w:r w:rsidRPr="00F34B8C">
              <w:rPr>
                <w:rFonts w:ascii="Arial" w:hAnsi="Arial" w:cs="Arial"/>
              </w:rPr>
              <w:t>Planes de Contingencia y Planes Comunales de Emergencia</w:t>
            </w:r>
          </w:p>
        </w:tc>
      </w:tr>
      <w:tr w:rsidR="00703B02" w:rsidRPr="00A943CB" w14:paraId="60F7411B" w14:textId="77777777" w:rsidTr="00703B02">
        <w:tc>
          <w:tcPr>
            <w:tcW w:w="2519" w:type="dxa"/>
            <w:tcBorders>
              <w:top w:val="single" w:sz="4" w:space="0" w:color="auto"/>
              <w:left w:val="single" w:sz="4" w:space="0" w:color="auto"/>
              <w:bottom w:val="single" w:sz="4" w:space="0" w:color="auto"/>
              <w:right w:val="single" w:sz="4" w:space="0" w:color="auto"/>
            </w:tcBorders>
            <w:vAlign w:val="center"/>
          </w:tcPr>
          <w:p w14:paraId="45429520" w14:textId="77777777" w:rsidR="00703B02" w:rsidRPr="00F34B8C" w:rsidRDefault="00703B02" w:rsidP="00A943CB">
            <w:pPr>
              <w:pStyle w:val="Sinespaciado"/>
              <w:jc w:val="center"/>
              <w:rPr>
                <w:rFonts w:ascii="Arial" w:hAnsi="Arial" w:cs="Arial"/>
                <w:b/>
                <w:bCs/>
              </w:rPr>
            </w:pPr>
            <w:r w:rsidRPr="00F34B8C">
              <w:rPr>
                <w:rFonts w:ascii="Arial" w:hAnsi="Arial" w:cs="Arial"/>
                <w:b/>
                <w:bCs/>
              </w:rPr>
              <w:t>Documentos Anexos a este procedimiento</w:t>
            </w:r>
          </w:p>
        </w:tc>
        <w:tc>
          <w:tcPr>
            <w:tcW w:w="6355" w:type="dxa"/>
            <w:gridSpan w:val="2"/>
            <w:tcBorders>
              <w:top w:val="single" w:sz="4" w:space="0" w:color="auto"/>
              <w:left w:val="single" w:sz="4" w:space="0" w:color="auto"/>
              <w:bottom w:val="single" w:sz="4" w:space="0" w:color="auto"/>
              <w:right w:val="single" w:sz="4" w:space="0" w:color="auto"/>
            </w:tcBorders>
          </w:tcPr>
          <w:p w14:paraId="265FCC16" w14:textId="77777777" w:rsidR="00703B02" w:rsidRPr="00F34B8C" w:rsidRDefault="00703B02" w:rsidP="00A943CB">
            <w:pPr>
              <w:pStyle w:val="Sinespaciado"/>
              <w:rPr>
                <w:rFonts w:ascii="Arial" w:hAnsi="Arial" w:cs="Arial"/>
              </w:rPr>
            </w:pPr>
            <w:r w:rsidRPr="00F34B8C">
              <w:rPr>
                <w:rFonts w:ascii="Arial" w:hAnsi="Arial" w:cs="Arial"/>
              </w:rPr>
              <w:t>Formulario de descargo de responsabilidad</w:t>
            </w:r>
          </w:p>
          <w:p w14:paraId="44252B34" w14:textId="77777777" w:rsidR="00703B02" w:rsidRPr="00F34B8C" w:rsidRDefault="00703B02" w:rsidP="00A943CB">
            <w:pPr>
              <w:pStyle w:val="Sinespaciado"/>
              <w:rPr>
                <w:rFonts w:ascii="Arial" w:hAnsi="Arial" w:cs="Arial"/>
              </w:rPr>
            </w:pPr>
            <w:r w:rsidRPr="00F34B8C">
              <w:rPr>
                <w:rFonts w:ascii="Arial" w:hAnsi="Arial" w:cs="Arial"/>
                <w:szCs w:val="28"/>
              </w:rPr>
              <w:t>Cuadros de Afectación</w:t>
            </w:r>
          </w:p>
        </w:tc>
      </w:tr>
    </w:tbl>
    <w:p w14:paraId="4F8128B8" w14:textId="77777777" w:rsidR="003866FF" w:rsidRPr="0046594D" w:rsidRDefault="003866FF" w:rsidP="0046594D"/>
    <w:p w14:paraId="0C3B119C" w14:textId="5792FB82" w:rsidR="00DA04A2" w:rsidRDefault="00F97F48" w:rsidP="0046594D">
      <w:pPr>
        <w:pStyle w:val="Ttulo2"/>
        <w:numPr>
          <w:ilvl w:val="1"/>
          <w:numId w:val="44"/>
        </w:numPr>
        <w:rPr>
          <w:lang w:val="es-ES_tradnl"/>
        </w:rPr>
      </w:pPr>
      <w:r>
        <w:rPr>
          <w:lang w:val="es-ES_tradnl"/>
        </w:rPr>
        <w:t xml:space="preserve"> </w:t>
      </w:r>
      <w:bookmarkStart w:id="97" w:name="_Toc157757151"/>
      <w:r w:rsidR="00DA04A2">
        <w:rPr>
          <w:lang w:val="es-ES_tradnl"/>
        </w:rPr>
        <w:t xml:space="preserve">Regreso a la zona </w:t>
      </w:r>
      <w:r w:rsidR="003B221E">
        <w:rPr>
          <w:lang w:val="es-ES_tradnl"/>
        </w:rPr>
        <w:t>evacuada</w:t>
      </w:r>
      <w:bookmarkEnd w:id="97"/>
    </w:p>
    <w:p w14:paraId="088C36C8" w14:textId="23DAC3AA" w:rsidR="00130493" w:rsidRDefault="00130493" w:rsidP="00130493">
      <w:pPr>
        <w:rPr>
          <w:lang w:val="es-ES_tradnl"/>
        </w:rPr>
      </w:pPr>
      <w:r>
        <w:rPr>
          <w:lang w:val="es-ES_tradnl"/>
        </w:rPr>
        <w:t>El regreso a la zona evacuada se debe dar hasta que sea autorizado por el CCE, CME o CNE. Después de un sismo o una inundación por tsunami, se debe evaluar el daño a las infraestructuras antes de permitir el regreso de las personas.</w:t>
      </w:r>
    </w:p>
    <w:p w14:paraId="1A9128CD" w14:textId="34FE9C6C" w:rsidR="00130493" w:rsidRPr="00130493" w:rsidRDefault="00130493" w:rsidP="00130493">
      <w:pPr>
        <w:rPr>
          <w:lang w:val="es-ES_tradnl"/>
        </w:rPr>
      </w:pPr>
      <w:r>
        <w:rPr>
          <w:lang w:val="es-ES_tradnl"/>
        </w:rPr>
        <w:t>El Centro de Operaciones de Emergencia debe designar personas que vayan a inspeccionar la zona. Esto se debe coordinar con el CME y la CNE.</w:t>
      </w:r>
    </w:p>
    <w:p w14:paraId="173B9D80" w14:textId="3F50723B" w:rsidR="000E6D32" w:rsidRPr="00872FAA" w:rsidRDefault="000E6D32" w:rsidP="0046594D">
      <w:pPr>
        <w:pStyle w:val="Ttulo2"/>
        <w:numPr>
          <w:ilvl w:val="1"/>
          <w:numId w:val="44"/>
        </w:numPr>
        <w:rPr>
          <w:lang w:val="es-ES_tradnl"/>
        </w:rPr>
      </w:pPr>
      <w:r w:rsidRPr="00872FAA">
        <w:rPr>
          <w:lang w:val="es-ES_tradnl"/>
        </w:rPr>
        <w:br w:type="page"/>
      </w:r>
    </w:p>
    <w:p w14:paraId="6F5DDCF8" w14:textId="59DEA54F" w:rsidR="004B4C89" w:rsidRPr="0067206A" w:rsidRDefault="004B4C89" w:rsidP="00A26B7E">
      <w:pPr>
        <w:rPr>
          <w:rFonts w:ascii="Arial" w:hAnsi="Arial" w:cs="Arial"/>
          <w:lang w:val="es-ES_tradnl"/>
        </w:rPr>
      </w:pPr>
    </w:p>
    <w:p w14:paraId="29788566" w14:textId="350CF2DA" w:rsidR="004B4C89" w:rsidRPr="0067206A" w:rsidRDefault="004B4C89" w:rsidP="00026D48">
      <w:pPr>
        <w:spacing w:after="0" w:line="240" w:lineRule="auto"/>
        <w:rPr>
          <w:rFonts w:ascii="Arial" w:hAnsi="Arial" w:cs="Arial"/>
          <w:lang w:val="es-ES_tradnl"/>
        </w:rPr>
      </w:pPr>
      <w:bookmarkStart w:id="98" w:name="_Hlk14204622"/>
    </w:p>
    <w:bookmarkEnd w:id="98"/>
    <w:p w14:paraId="520E8B28" w14:textId="4C2F1A30" w:rsidR="00D37D1D" w:rsidRPr="0067206A" w:rsidRDefault="00D37D1D">
      <w:pPr>
        <w:spacing w:after="200" w:line="276" w:lineRule="auto"/>
        <w:jc w:val="left"/>
        <w:rPr>
          <w:rFonts w:ascii="Arial" w:hAnsi="Arial" w:cs="Arial"/>
          <w:lang w:val="es-ES_tradnl"/>
        </w:rPr>
      </w:pPr>
      <w:r w:rsidRPr="0067206A">
        <w:rPr>
          <w:rFonts w:ascii="Arial" w:hAnsi="Arial" w:cs="Arial"/>
          <w:lang w:val="es-ES_tradnl"/>
        </w:rPr>
        <w:br w:type="page"/>
      </w:r>
    </w:p>
    <w:p w14:paraId="460C6EED" w14:textId="1C3E29C0" w:rsidR="00067F98" w:rsidRPr="0067206A" w:rsidRDefault="00951522" w:rsidP="0046594D">
      <w:pPr>
        <w:pStyle w:val="Ttulo1"/>
        <w:numPr>
          <w:ilvl w:val="0"/>
          <w:numId w:val="44"/>
        </w:numPr>
        <w:ind w:left="426" w:hanging="426"/>
        <w:rPr>
          <w:lang w:val="es-ES_tradnl"/>
        </w:rPr>
      </w:pPr>
      <w:bookmarkStart w:id="99" w:name="_Toc157757152"/>
      <w:r>
        <w:rPr>
          <w:lang w:val="es-ES_tradnl"/>
        </w:rPr>
        <w:lastRenderedPageBreak/>
        <w:t xml:space="preserve">Sostenibilidad y </w:t>
      </w:r>
      <w:r w:rsidR="004E6567">
        <w:rPr>
          <w:lang w:val="es-ES_tradnl"/>
        </w:rPr>
        <w:t xml:space="preserve">Evaluación del </w:t>
      </w:r>
      <w:r w:rsidR="004E6567" w:rsidRPr="0067206A">
        <w:rPr>
          <w:lang w:val="es-ES_tradnl"/>
        </w:rPr>
        <w:t xml:space="preserve">Plan </w:t>
      </w:r>
      <w:r w:rsidR="004E6567">
        <w:rPr>
          <w:lang w:val="es-ES_tradnl"/>
        </w:rPr>
        <w:t>d</w:t>
      </w:r>
      <w:r w:rsidR="004E6567" w:rsidRPr="0067206A">
        <w:rPr>
          <w:lang w:val="es-ES_tradnl"/>
        </w:rPr>
        <w:t xml:space="preserve">e </w:t>
      </w:r>
      <w:r w:rsidR="004E6567">
        <w:rPr>
          <w:lang w:val="es-ES_tradnl"/>
        </w:rPr>
        <w:t xml:space="preserve">Preparativos y Respuesta ante </w:t>
      </w:r>
      <w:r w:rsidR="004E6567" w:rsidRPr="0067206A">
        <w:rPr>
          <w:lang w:val="es-ES_tradnl"/>
        </w:rPr>
        <w:t>Emergencia</w:t>
      </w:r>
      <w:r w:rsidR="004E6567">
        <w:rPr>
          <w:lang w:val="es-ES_tradnl"/>
        </w:rPr>
        <w:t>s</w:t>
      </w:r>
      <w:r w:rsidR="004E6567" w:rsidRPr="0067206A">
        <w:rPr>
          <w:lang w:val="es-ES_tradnl"/>
        </w:rPr>
        <w:t xml:space="preserve"> </w:t>
      </w:r>
      <w:r w:rsidR="004E6567">
        <w:rPr>
          <w:lang w:val="es-ES_tradnl"/>
        </w:rPr>
        <w:t>p</w:t>
      </w:r>
      <w:r w:rsidR="004E6567" w:rsidRPr="0067206A">
        <w:rPr>
          <w:lang w:val="es-ES_tradnl"/>
        </w:rPr>
        <w:t>or Tsunami</w:t>
      </w:r>
      <w:bookmarkEnd w:id="99"/>
    </w:p>
    <w:p w14:paraId="120C2493" w14:textId="61B8B2E6" w:rsidR="00A330EC" w:rsidRPr="0067206A" w:rsidRDefault="00C34B4C" w:rsidP="006E2821">
      <w:pPr>
        <w:rPr>
          <w:lang w:val="es-ES_tradnl"/>
        </w:rPr>
      </w:pPr>
      <w:r w:rsidRPr="0067206A">
        <w:rPr>
          <w:lang w:val="es-ES_tradnl"/>
        </w:rPr>
        <w:t xml:space="preserve">Como los tsunamis son un </w:t>
      </w:r>
      <w:r w:rsidR="00F23C41">
        <w:rPr>
          <w:lang w:val="es-ES_tradnl"/>
        </w:rPr>
        <w:t>evento</w:t>
      </w:r>
      <w:r w:rsidRPr="0067206A">
        <w:rPr>
          <w:lang w:val="es-ES_tradnl"/>
        </w:rPr>
        <w:t xml:space="preserve"> </w:t>
      </w:r>
      <w:r w:rsidR="00193459">
        <w:rPr>
          <w:lang w:val="es-ES_tradnl"/>
        </w:rPr>
        <w:t>poco frecuente</w:t>
      </w:r>
      <w:r w:rsidR="00831ABF" w:rsidRPr="0067206A">
        <w:rPr>
          <w:lang w:val="es-ES_tradnl"/>
        </w:rPr>
        <w:t xml:space="preserve">, las medidas que se deben tomar para mantenerse preparados son mayores que para otras amenazas. Es por eso </w:t>
      </w:r>
      <w:r w:rsidR="00951522" w:rsidRPr="0067206A">
        <w:rPr>
          <w:lang w:val="es-ES_tradnl"/>
        </w:rPr>
        <w:t>por lo que</w:t>
      </w:r>
      <w:r w:rsidR="00831ABF" w:rsidRPr="0067206A">
        <w:rPr>
          <w:lang w:val="es-ES_tradnl"/>
        </w:rPr>
        <w:t xml:space="preserve"> se recomienda la realización constante de actividades </w:t>
      </w:r>
      <w:r w:rsidR="000E28CF" w:rsidRPr="0067206A">
        <w:rPr>
          <w:lang w:val="es-ES_tradnl"/>
        </w:rPr>
        <w:t xml:space="preserve">divulgativas </w:t>
      </w:r>
      <w:r w:rsidR="00431A77">
        <w:rPr>
          <w:lang w:val="es-ES_tradnl"/>
        </w:rPr>
        <w:t>y/o</w:t>
      </w:r>
      <w:r w:rsidR="00431A77" w:rsidRPr="0067206A">
        <w:rPr>
          <w:lang w:val="es-ES_tradnl"/>
        </w:rPr>
        <w:t xml:space="preserve"> informativas </w:t>
      </w:r>
      <w:r w:rsidR="00951522" w:rsidRPr="0067206A">
        <w:rPr>
          <w:lang w:val="es-ES_tradnl"/>
        </w:rPr>
        <w:t xml:space="preserve">(al menos tres al año) </w:t>
      </w:r>
      <w:r w:rsidR="000E28CF" w:rsidRPr="0067206A">
        <w:rPr>
          <w:lang w:val="es-ES_tradnl"/>
        </w:rPr>
        <w:t xml:space="preserve">y la realización de simulaciones </w:t>
      </w:r>
      <w:r w:rsidR="00FA3541">
        <w:rPr>
          <w:lang w:val="es-ES_tradnl"/>
        </w:rPr>
        <w:t>y/</w:t>
      </w:r>
      <w:r w:rsidR="000E28CF" w:rsidRPr="0067206A">
        <w:rPr>
          <w:lang w:val="es-ES_tradnl"/>
        </w:rPr>
        <w:t>o simulacros al menos una vez al año</w:t>
      </w:r>
      <w:r w:rsidR="00542A8C">
        <w:rPr>
          <w:lang w:val="es-ES_tradnl"/>
        </w:rPr>
        <w:t xml:space="preserve"> o cada dos años como lo pide el reconocimiento Tsunami Ready</w:t>
      </w:r>
      <w:r w:rsidR="000E28CF" w:rsidRPr="0067206A">
        <w:rPr>
          <w:lang w:val="es-ES_tradnl"/>
        </w:rPr>
        <w:t xml:space="preserve">. </w:t>
      </w:r>
    </w:p>
    <w:p w14:paraId="46E3BD57" w14:textId="446B2D64" w:rsidR="006E2821" w:rsidRDefault="000E28CF" w:rsidP="006E2821">
      <w:pPr>
        <w:rPr>
          <w:lang w:val="es-ES_tradnl"/>
        </w:rPr>
      </w:pPr>
      <w:r w:rsidRPr="0067206A">
        <w:rPr>
          <w:lang w:val="es-ES_tradnl"/>
        </w:rPr>
        <w:t xml:space="preserve">Además, este plan </w:t>
      </w:r>
      <w:r w:rsidR="00243FFC">
        <w:rPr>
          <w:lang w:val="es-ES_tradnl"/>
        </w:rPr>
        <w:t xml:space="preserve">se debe actualizar </w:t>
      </w:r>
      <w:r w:rsidRPr="0067206A">
        <w:rPr>
          <w:lang w:val="es-ES_tradnl"/>
        </w:rPr>
        <w:t>al menos una vez al año para que refleje los cambios en población, infraestructura, visitación turística, conformación de comités, etc., que va a experimentar la comunidad con el paso del tiempo</w:t>
      </w:r>
      <w:r w:rsidR="007B5743" w:rsidRPr="0067206A">
        <w:rPr>
          <w:lang w:val="es-ES_tradnl"/>
        </w:rPr>
        <w:t>.</w:t>
      </w:r>
    </w:p>
    <w:p w14:paraId="0D912C04" w14:textId="4B27B6A1" w:rsidR="001B710C" w:rsidRDefault="001B710C" w:rsidP="001B710C">
      <w:pPr>
        <w:rPr>
          <w:lang w:val="es-ES_tradnl"/>
        </w:rPr>
      </w:pPr>
      <w:r>
        <w:rPr>
          <w:lang w:val="es-ES_tradnl"/>
        </w:rPr>
        <w:t>En e</w:t>
      </w:r>
      <w:r w:rsidRPr="0067206A">
        <w:rPr>
          <w:lang w:val="es-ES_tradnl"/>
        </w:rPr>
        <w:t xml:space="preserve">ste capítulo la comunidad </w:t>
      </w:r>
      <w:r>
        <w:rPr>
          <w:lang w:val="es-ES_tradnl"/>
        </w:rPr>
        <w:t>debe definir</w:t>
      </w:r>
      <w:r w:rsidRPr="0067206A">
        <w:rPr>
          <w:lang w:val="es-ES_tradnl"/>
        </w:rPr>
        <w:t xml:space="preserve"> cómo va a hacer </w:t>
      </w:r>
      <w:r>
        <w:rPr>
          <w:lang w:val="es-ES_tradnl"/>
        </w:rPr>
        <w:t xml:space="preserve">todo </w:t>
      </w:r>
      <w:r w:rsidRPr="0067206A">
        <w:rPr>
          <w:lang w:val="es-ES_tradnl"/>
        </w:rPr>
        <w:t>esto.</w:t>
      </w:r>
    </w:p>
    <w:p w14:paraId="4D96181A" w14:textId="7E6C2483" w:rsidR="001B710C" w:rsidRPr="0067206A" w:rsidRDefault="001B710C" w:rsidP="001B710C">
      <w:pPr>
        <w:pStyle w:val="Ttulo2"/>
        <w:rPr>
          <w:lang w:val="es-ES_tradnl"/>
        </w:rPr>
      </w:pPr>
      <w:bookmarkStart w:id="100" w:name="_Toc157757153"/>
      <w:r>
        <w:rPr>
          <w:lang w:val="es-ES_tradnl"/>
        </w:rPr>
        <w:t xml:space="preserve">6.1. </w:t>
      </w:r>
      <w:r w:rsidR="009851A7">
        <w:rPr>
          <w:lang w:val="es-ES_tradnl"/>
        </w:rPr>
        <w:t>Fechas especiales para realizar actividades de tsunamis.</w:t>
      </w:r>
      <w:bookmarkEnd w:id="100"/>
    </w:p>
    <w:p w14:paraId="65815CA1" w14:textId="02C1819C" w:rsidR="00436384" w:rsidRDefault="00436384" w:rsidP="006E2821">
      <w:pPr>
        <w:rPr>
          <w:lang w:val="es-ES_tradnl"/>
        </w:rPr>
      </w:pPr>
      <w:r>
        <w:rPr>
          <w:lang w:val="es-ES_tradnl"/>
        </w:rPr>
        <w:t>Existen varias fechas al año que se pueden aprovechar para distribuir información de tsunamis, realizar actividades divulgativas e informativas y realizar simulaciones o simulacros de tsunami.</w:t>
      </w:r>
      <w:r w:rsidR="00950DF6">
        <w:rPr>
          <w:lang w:val="es-ES_tradnl"/>
        </w:rPr>
        <w:t xml:space="preserve"> Además, como preparación para alguna de estas actividades se puede actualizar el plan en esas fechas.</w:t>
      </w:r>
      <w:r>
        <w:rPr>
          <w:lang w:val="es-ES_tradnl"/>
        </w:rPr>
        <w:t xml:space="preserve"> </w:t>
      </w:r>
      <w:r w:rsidR="005C1632">
        <w:rPr>
          <w:lang w:val="es-ES_tradnl"/>
        </w:rPr>
        <w:t xml:space="preserve">La comunidad puede definir una o varias de estas fechas para esto de acuerdo con la visitación turística o festividades locales. </w:t>
      </w:r>
      <w:r>
        <w:rPr>
          <w:lang w:val="es-ES_tradnl"/>
        </w:rPr>
        <w:t>Algunas de esas fechas son:</w:t>
      </w:r>
    </w:p>
    <w:p w14:paraId="65BE4521" w14:textId="447162D5" w:rsidR="005D428E" w:rsidRDefault="005D428E" w:rsidP="00436384">
      <w:pPr>
        <w:pStyle w:val="Prrafodelista"/>
        <w:numPr>
          <w:ilvl w:val="0"/>
          <w:numId w:val="33"/>
        </w:numPr>
        <w:rPr>
          <w:lang w:val="es-ES_tradnl"/>
        </w:rPr>
      </w:pPr>
      <w:r>
        <w:rPr>
          <w:lang w:val="es-ES_tradnl"/>
        </w:rPr>
        <w:t>Simulacro Nacional de Evacuación por Sismo: segundo miércoles de agosto todos los años.</w:t>
      </w:r>
    </w:p>
    <w:p w14:paraId="428C6E65" w14:textId="15E462DF" w:rsidR="00436384" w:rsidRDefault="005D428E" w:rsidP="00436384">
      <w:pPr>
        <w:pStyle w:val="Prrafodelista"/>
        <w:numPr>
          <w:ilvl w:val="0"/>
          <w:numId w:val="33"/>
        </w:numPr>
        <w:rPr>
          <w:lang w:val="es-ES_tradnl"/>
        </w:rPr>
      </w:pPr>
      <w:r>
        <w:rPr>
          <w:lang w:val="es-ES_tradnl"/>
        </w:rPr>
        <w:t xml:space="preserve">Ejercicio internacional de tsunami </w:t>
      </w:r>
      <w:proofErr w:type="spellStart"/>
      <w:r>
        <w:rPr>
          <w:lang w:val="es-ES_tradnl"/>
        </w:rPr>
        <w:t>CaribeWave</w:t>
      </w:r>
      <w:proofErr w:type="spellEnd"/>
      <w:r>
        <w:rPr>
          <w:lang w:val="es-ES_tradnl"/>
        </w:rPr>
        <w:t>: marzo todos los años.</w:t>
      </w:r>
    </w:p>
    <w:p w14:paraId="13C7F67F" w14:textId="28F09E93" w:rsidR="005D428E" w:rsidRDefault="005D428E" w:rsidP="00436384">
      <w:pPr>
        <w:pStyle w:val="Prrafodelista"/>
        <w:numPr>
          <w:ilvl w:val="0"/>
          <w:numId w:val="33"/>
        </w:numPr>
        <w:rPr>
          <w:lang w:val="es-ES_tradnl"/>
        </w:rPr>
      </w:pPr>
      <w:r>
        <w:rPr>
          <w:lang w:val="es-ES_tradnl"/>
        </w:rPr>
        <w:t xml:space="preserve">Ejercicio internacional de tsunami </w:t>
      </w:r>
      <w:proofErr w:type="spellStart"/>
      <w:r>
        <w:rPr>
          <w:lang w:val="es-ES_tradnl"/>
        </w:rPr>
        <w:t>PacWave</w:t>
      </w:r>
      <w:proofErr w:type="spellEnd"/>
      <w:r>
        <w:rPr>
          <w:lang w:val="es-ES_tradnl"/>
        </w:rPr>
        <w:t>: setiembre a noviembre cada dos años.</w:t>
      </w:r>
    </w:p>
    <w:p w14:paraId="32002A52" w14:textId="25BA3B9A" w:rsidR="00950DF6" w:rsidRDefault="00950DF6" w:rsidP="00436384">
      <w:pPr>
        <w:pStyle w:val="Prrafodelista"/>
        <w:numPr>
          <w:ilvl w:val="0"/>
          <w:numId w:val="33"/>
        </w:numPr>
        <w:rPr>
          <w:lang w:val="es-ES_tradnl"/>
        </w:rPr>
      </w:pPr>
      <w:r>
        <w:rPr>
          <w:lang w:val="es-ES_tradnl"/>
        </w:rPr>
        <w:t>Día Mundial de Concienciación de Tsunamis: 5 de noviembre todos los años.</w:t>
      </w:r>
    </w:p>
    <w:p w14:paraId="748D4375" w14:textId="0A39F727" w:rsidR="005C1632" w:rsidRDefault="005C1632" w:rsidP="00436384">
      <w:pPr>
        <w:pStyle w:val="Prrafodelista"/>
        <w:numPr>
          <w:ilvl w:val="0"/>
          <w:numId w:val="33"/>
        </w:numPr>
        <w:rPr>
          <w:lang w:val="es-ES_tradnl"/>
        </w:rPr>
      </w:pPr>
      <w:r>
        <w:rPr>
          <w:lang w:val="es-ES_tradnl"/>
        </w:rPr>
        <w:t>Día Mundial de la Reducción del Riesgo de Desastres: 13 de octubre todos los años.</w:t>
      </w:r>
    </w:p>
    <w:p w14:paraId="654389EE" w14:textId="042F5B42" w:rsidR="00950DF6" w:rsidRPr="00436384" w:rsidRDefault="00950DF6" w:rsidP="00436384">
      <w:pPr>
        <w:pStyle w:val="Prrafodelista"/>
        <w:numPr>
          <w:ilvl w:val="0"/>
          <w:numId w:val="33"/>
        </w:numPr>
        <w:rPr>
          <w:lang w:val="es-ES_tradnl"/>
        </w:rPr>
      </w:pPr>
      <w:r>
        <w:rPr>
          <w:lang w:val="es-ES_tradnl"/>
        </w:rPr>
        <w:t>Día Mundial de los Océanos: 8 de junio todos los años.</w:t>
      </w:r>
    </w:p>
    <w:p w14:paraId="240C28C4" w14:textId="0315C444" w:rsidR="003F4C26" w:rsidRDefault="003F4C26" w:rsidP="006E2821">
      <w:pPr>
        <w:rPr>
          <w:lang w:val="es-ES_tradnl"/>
        </w:rPr>
      </w:pPr>
      <w:r>
        <w:rPr>
          <w:lang w:val="es-ES_tradnl"/>
        </w:rPr>
        <w:t>También se pueden usar aniversarios de sismos y tsunamis históricos en nuestro país, por ejemplo:</w:t>
      </w:r>
    </w:p>
    <w:p w14:paraId="4FBCACB0" w14:textId="2CA21360" w:rsidR="00A11446" w:rsidRDefault="00A11446" w:rsidP="003F4C26">
      <w:pPr>
        <w:pStyle w:val="Prrafodelista"/>
        <w:numPr>
          <w:ilvl w:val="0"/>
          <w:numId w:val="34"/>
        </w:numPr>
        <w:rPr>
          <w:lang w:val="es-ES_tradnl"/>
        </w:rPr>
      </w:pPr>
      <w:r>
        <w:rPr>
          <w:lang w:val="es-ES_tradnl"/>
        </w:rPr>
        <w:t>25 de marzo de 1990: terremoto y tsunami de Cóbano.</w:t>
      </w:r>
    </w:p>
    <w:p w14:paraId="75170DB0" w14:textId="7E7B0005" w:rsidR="003F4C26" w:rsidRDefault="003F4C26" w:rsidP="003F4C26">
      <w:pPr>
        <w:pStyle w:val="Prrafodelista"/>
        <w:numPr>
          <w:ilvl w:val="0"/>
          <w:numId w:val="34"/>
        </w:numPr>
        <w:rPr>
          <w:lang w:val="es-ES_tradnl"/>
        </w:rPr>
      </w:pPr>
      <w:r>
        <w:rPr>
          <w:lang w:val="es-ES_tradnl"/>
        </w:rPr>
        <w:t>22 de abril de 1991: terremoto y tsunami de Limón.</w:t>
      </w:r>
    </w:p>
    <w:p w14:paraId="2C9353CB" w14:textId="1DD51FBA" w:rsidR="003F4C26" w:rsidRDefault="003F4C26" w:rsidP="003F4C26">
      <w:pPr>
        <w:pStyle w:val="Prrafodelista"/>
        <w:numPr>
          <w:ilvl w:val="0"/>
          <w:numId w:val="34"/>
        </w:numPr>
        <w:rPr>
          <w:lang w:val="es-ES_tradnl"/>
        </w:rPr>
      </w:pPr>
      <w:r>
        <w:rPr>
          <w:lang w:val="es-ES_tradnl"/>
        </w:rPr>
        <w:t>2 de setiembre de 1992: tsunami de Nicaragua (afectando el norte de Guanacaste).</w:t>
      </w:r>
    </w:p>
    <w:p w14:paraId="142EDA18" w14:textId="60CE084A" w:rsidR="003F4C26" w:rsidRDefault="003F4C26" w:rsidP="003F4C26">
      <w:pPr>
        <w:pStyle w:val="Prrafodelista"/>
        <w:numPr>
          <w:ilvl w:val="0"/>
          <w:numId w:val="34"/>
        </w:numPr>
        <w:rPr>
          <w:lang w:val="es-ES_tradnl"/>
        </w:rPr>
      </w:pPr>
      <w:r>
        <w:rPr>
          <w:lang w:val="es-ES_tradnl"/>
        </w:rPr>
        <w:t>5 de setiembre de 2012: terremoto de Nicoya que causó un pequeño tsunami.</w:t>
      </w:r>
    </w:p>
    <w:p w14:paraId="5B20E47C" w14:textId="60515B86" w:rsidR="00A11446" w:rsidRPr="003F4C26" w:rsidRDefault="00A11446" w:rsidP="003F4C26">
      <w:pPr>
        <w:pStyle w:val="Prrafodelista"/>
        <w:numPr>
          <w:ilvl w:val="0"/>
          <w:numId w:val="34"/>
        </w:numPr>
        <w:rPr>
          <w:lang w:val="es-ES_tradnl"/>
        </w:rPr>
      </w:pPr>
      <w:r>
        <w:rPr>
          <w:lang w:val="es-ES_tradnl"/>
        </w:rPr>
        <w:t>5 de octubre de 1950: terremoto y tsunami de Nicoya.</w:t>
      </w:r>
    </w:p>
    <w:p w14:paraId="05012ED6" w14:textId="38223309" w:rsidR="007B5743" w:rsidRPr="0067206A" w:rsidRDefault="009D3826" w:rsidP="00CD352E">
      <w:pPr>
        <w:pStyle w:val="Ttulo2"/>
        <w:numPr>
          <w:ilvl w:val="1"/>
          <w:numId w:val="35"/>
        </w:numPr>
        <w:rPr>
          <w:lang w:val="es-ES_tradnl"/>
        </w:rPr>
      </w:pPr>
      <w:bookmarkStart w:id="101" w:name="_Toc36448649"/>
      <w:bookmarkStart w:id="102" w:name="_Ref36462818"/>
      <w:bookmarkStart w:id="103" w:name="_Toc157757154"/>
      <w:r w:rsidRPr="0067206A">
        <w:rPr>
          <w:lang w:val="es-ES_tradnl"/>
        </w:rPr>
        <w:t>Planeamiento para la distribución constante de materiales</w:t>
      </w:r>
      <w:r w:rsidR="007C1CF2" w:rsidRPr="0067206A">
        <w:rPr>
          <w:lang w:val="es-ES_tradnl"/>
        </w:rPr>
        <w:t xml:space="preserve"> de divulgación e información respecto a tsunamis</w:t>
      </w:r>
      <w:r w:rsidR="00B41144">
        <w:rPr>
          <w:lang w:val="es-ES_tradnl"/>
        </w:rPr>
        <w:t xml:space="preserve"> (</w:t>
      </w:r>
      <w:bookmarkEnd w:id="101"/>
      <w:r w:rsidR="00B41144">
        <w:rPr>
          <w:lang w:val="es-ES_tradnl"/>
        </w:rPr>
        <w:t>PREP</w:t>
      </w:r>
      <w:r w:rsidR="00573742">
        <w:rPr>
          <w:lang w:val="es-ES_tradnl"/>
        </w:rPr>
        <w:t>-</w:t>
      </w:r>
      <w:r w:rsidR="00B41144">
        <w:rPr>
          <w:lang w:val="es-ES_tradnl"/>
        </w:rPr>
        <w:t>2)</w:t>
      </w:r>
      <w:bookmarkEnd w:id="102"/>
      <w:bookmarkEnd w:id="103"/>
    </w:p>
    <w:p w14:paraId="242E2612" w14:textId="0DFEE2F8" w:rsidR="007C1CF2" w:rsidRDefault="00FA3541" w:rsidP="007C1CF2">
      <w:pPr>
        <w:rPr>
          <w:lang w:val="es-ES_tradnl"/>
        </w:rPr>
      </w:pPr>
      <w:r>
        <w:rPr>
          <w:lang w:val="es-ES_tradnl"/>
        </w:rPr>
        <w:t xml:space="preserve">En esta sección se debe indicar las estrategias para distribuir este material en la comunidad en forma regular. </w:t>
      </w:r>
      <w:r w:rsidR="007C1CF2" w:rsidRPr="0067206A">
        <w:rPr>
          <w:lang w:val="es-ES_tradnl"/>
        </w:rPr>
        <w:t>Tanto SINAMOT como la CNE cuentan con material digital e impreso para distribución gratuita. También se cuenta con videos y se está publicando constantemente en redes sociales. Es importante que la comunidad sepa dónde puede acceder a este tipo de material.</w:t>
      </w:r>
      <w:r w:rsidR="005A43F3">
        <w:rPr>
          <w:lang w:val="es-ES_tradnl"/>
        </w:rPr>
        <w:t xml:space="preserve"> En la sección </w:t>
      </w:r>
      <w:r w:rsidR="005A43F3">
        <w:rPr>
          <w:lang w:val="es-ES_tradnl"/>
        </w:rPr>
        <w:fldChar w:fldCharType="begin"/>
      </w:r>
      <w:r w:rsidR="005A43F3">
        <w:rPr>
          <w:lang w:val="es-ES_tradnl"/>
        </w:rPr>
        <w:instrText xml:space="preserve"> REF _Ref36819269 \r \h </w:instrText>
      </w:r>
      <w:r w:rsidR="005A43F3">
        <w:rPr>
          <w:lang w:val="es-ES_tradnl"/>
        </w:rPr>
      </w:r>
      <w:r w:rsidR="005A43F3">
        <w:rPr>
          <w:lang w:val="es-ES_tradnl"/>
        </w:rPr>
        <w:fldChar w:fldCharType="separate"/>
      </w:r>
      <w:r w:rsidR="005A43F3">
        <w:rPr>
          <w:lang w:val="es-ES_tradnl"/>
        </w:rPr>
        <w:t>2.3</w:t>
      </w:r>
      <w:r w:rsidR="005A43F3">
        <w:rPr>
          <w:lang w:val="es-ES_tradnl"/>
        </w:rPr>
        <w:fldChar w:fldCharType="end"/>
      </w:r>
      <w:r w:rsidR="004E72F9">
        <w:rPr>
          <w:lang w:val="es-ES_tradnl"/>
        </w:rPr>
        <w:t xml:space="preserve"> se indican las direcciones de contacto y redes sociales de la CNE y SINAMOT</w:t>
      </w:r>
      <w:r>
        <w:rPr>
          <w:lang w:val="es-ES_tradnl"/>
        </w:rPr>
        <w:t xml:space="preserve"> por si requieren más información</w:t>
      </w:r>
      <w:r w:rsidR="004E72F9">
        <w:rPr>
          <w:lang w:val="es-ES_tradnl"/>
        </w:rPr>
        <w:t>.</w:t>
      </w:r>
    </w:p>
    <w:p w14:paraId="39DCD8E8" w14:textId="5622A964" w:rsidR="007C1CF2" w:rsidRPr="0067206A" w:rsidRDefault="007C1CF2" w:rsidP="00E2057C">
      <w:pPr>
        <w:pStyle w:val="Ttulo2"/>
        <w:numPr>
          <w:ilvl w:val="1"/>
          <w:numId w:val="35"/>
        </w:numPr>
        <w:rPr>
          <w:lang w:val="es-ES_tradnl"/>
        </w:rPr>
      </w:pPr>
      <w:bookmarkStart w:id="104" w:name="_Toc36448650"/>
      <w:bookmarkStart w:id="105" w:name="_Ref36462829"/>
      <w:bookmarkStart w:id="106" w:name="_Toc157757155"/>
      <w:r w:rsidRPr="0067206A">
        <w:rPr>
          <w:lang w:val="es-ES_tradnl"/>
        </w:rPr>
        <w:lastRenderedPageBreak/>
        <w:t>Planeamiento para la realización de al menos tres actividades divulgativas o informativas al año</w:t>
      </w:r>
      <w:bookmarkEnd w:id="104"/>
      <w:r w:rsidR="00F00F17">
        <w:rPr>
          <w:lang w:val="es-ES_tradnl"/>
        </w:rPr>
        <w:t xml:space="preserve"> (</w:t>
      </w:r>
      <w:r w:rsidR="00695D5C">
        <w:rPr>
          <w:lang w:val="es-ES_tradnl"/>
        </w:rPr>
        <w:t>PREP</w:t>
      </w:r>
      <w:r w:rsidR="00F63C41">
        <w:rPr>
          <w:lang w:val="es-ES_tradnl"/>
        </w:rPr>
        <w:t>-4</w:t>
      </w:r>
      <w:r w:rsidR="00695D5C">
        <w:rPr>
          <w:lang w:val="es-ES_tradnl"/>
        </w:rPr>
        <w:t>)</w:t>
      </w:r>
      <w:bookmarkEnd w:id="105"/>
      <w:bookmarkEnd w:id="106"/>
    </w:p>
    <w:p w14:paraId="5A6DE26F" w14:textId="7CF18B68" w:rsidR="007C1CF2" w:rsidRPr="0067206A" w:rsidRDefault="00FA3541" w:rsidP="007C1CF2">
      <w:pPr>
        <w:rPr>
          <w:lang w:val="es-ES_tradnl"/>
        </w:rPr>
      </w:pPr>
      <w:r>
        <w:rPr>
          <w:lang w:val="es-ES_tradnl"/>
        </w:rPr>
        <w:t>En esta sección se debe indicar la estrategia o el planeamiento para la realización de este tipo de actividades. P</w:t>
      </w:r>
      <w:r w:rsidR="007C1CF2" w:rsidRPr="0067206A">
        <w:rPr>
          <w:lang w:val="es-ES_tradnl"/>
        </w:rPr>
        <w:t>ueden comprender charlas, puestos en ferias científicas</w:t>
      </w:r>
      <w:r w:rsidR="007061F7">
        <w:rPr>
          <w:lang w:val="es-ES_tradnl"/>
        </w:rPr>
        <w:t>, fiestas patronales</w:t>
      </w:r>
      <w:r w:rsidR="007C1CF2" w:rsidRPr="0067206A">
        <w:rPr>
          <w:lang w:val="es-ES_tradnl"/>
        </w:rPr>
        <w:t xml:space="preserve"> u otro tipo de </w:t>
      </w:r>
      <w:r w:rsidR="007061F7">
        <w:rPr>
          <w:lang w:val="es-ES_tradnl"/>
        </w:rPr>
        <w:t>actividades comunales</w:t>
      </w:r>
      <w:r w:rsidR="007C1CF2" w:rsidRPr="0067206A">
        <w:rPr>
          <w:lang w:val="es-ES_tradnl"/>
        </w:rPr>
        <w:t xml:space="preserve">, </w:t>
      </w:r>
      <w:r w:rsidR="00200707" w:rsidRPr="0067206A">
        <w:rPr>
          <w:lang w:val="es-ES_tradnl"/>
        </w:rPr>
        <w:t>obras de teatro o danza que incorporen el tema tsunami, realización de murales u otras manifestaciones artísticas.</w:t>
      </w:r>
    </w:p>
    <w:p w14:paraId="60CDF79E" w14:textId="5BE8060E" w:rsidR="00A90139" w:rsidRPr="0067206A" w:rsidRDefault="00A90139" w:rsidP="007C1CF2">
      <w:pPr>
        <w:rPr>
          <w:lang w:val="es-ES_tradnl"/>
        </w:rPr>
      </w:pPr>
      <w:r w:rsidRPr="0067206A">
        <w:rPr>
          <w:lang w:val="es-ES_tradnl"/>
        </w:rPr>
        <w:t xml:space="preserve">SINAMOT y la CNE pueden apoyar </w:t>
      </w:r>
      <w:r w:rsidR="00CC24C8">
        <w:rPr>
          <w:lang w:val="es-ES_tradnl"/>
        </w:rPr>
        <w:t xml:space="preserve">en estas actividades si se realiza la respectiva </w:t>
      </w:r>
      <w:r w:rsidRPr="0067206A">
        <w:rPr>
          <w:lang w:val="es-ES_tradnl"/>
        </w:rPr>
        <w:t>coordinación. Pero la comunidad debe establecer mecanismos para esto</w:t>
      </w:r>
      <w:r w:rsidR="007061F7">
        <w:rPr>
          <w:lang w:val="es-ES_tradnl"/>
        </w:rPr>
        <w:t xml:space="preserve"> con anticipación</w:t>
      </w:r>
      <w:r w:rsidRPr="0067206A">
        <w:rPr>
          <w:lang w:val="es-ES_tradnl"/>
        </w:rPr>
        <w:t>.</w:t>
      </w:r>
    </w:p>
    <w:p w14:paraId="1E51CC39" w14:textId="1E44B524" w:rsidR="00A90139" w:rsidRPr="0067206A" w:rsidRDefault="00B41144" w:rsidP="00E2057C">
      <w:pPr>
        <w:pStyle w:val="Ttulo2"/>
        <w:numPr>
          <w:ilvl w:val="1"/>
          <w:numId w:val="35"/>
        </w:numPr>
        <w:rPr>
          <w:lang w:val="es-ES_tradnl"/>
        </w:rPr>
      </w:pPr>
      <w:bookmarkStart w:id="107" w:name="_Toc36448651"/>
      <w:r>
        <w:rPr>
          <w:lang w:val="es-ES_tradnl"/>
        </w:rPr>
        <w:t xml:space="preserve"> </w:t>
      </w:r>
      <w:bookmarkStart w:id="108" w:name="_Ref36462835"/>
      <w:bookmarkStart w:id="109" w:name="_Toc157757156"/>
      <w:r w:rsidR="00A330EC" w:rsidRPr="0067206A">
        <w:rPr>
          <w:lang w:val="es-ES_tradnl"/>
        </w:rPr>
        <w:t xml:space="preserve">Planeamiento para la realización </w:t>
      </w:r>
      <w:r w:rsidR="00A90139" w:rsidRPr="0067206A">
        <w:rPr>
          <w:lang w:val="es-ES_tradnl"/>
        </w:rPr>
        <w:t xml:space="preserve">de al menos un ejercicio de simulación o simulacro por tsunami </w:t>
      </w:r>
      <w:bookmarkEnd w:id="107"/>
      <w:r w:rsidR="007061F7">
        <w:rPr>
          <w:lang w:val="es-ES_tradnl"/>
        </w:rPr>
        <w:t>cada dos años</w:t>
      </w:r>
      <w:r>
        <w:rPr>
          <w:lang w:val="es-ES_tradnl"/>
        </w:rPr>
        <w:t xml:space="preserve"> (PREP</w:t>
      </w:r>
      <w:r w:rsidR="007061F7">
        <w:rPr>
          <w:lang w:val="es-ES_tradnl"/>
        </w:rPr>
        <w:t>-5</w:t>
      </w:r>
      <w:r>
        <w:rPr>
          <w:lang w:val="es-ES_tradnl"/>
        </w:rPr>
        <w:t>)</w:t>
      </w:r>
      <w:bookmarkEnd w:id="108"/>
      <w:bookmarkEnd w:id="109"/>
    </w:p>
    <w:p w14:paraId="52DDE810" w14:textId="4CE5DE20" w:rsidR="00FA3541" w:rsidRDefault="00FA3541" w:rsidP="00A90139">
      <w:pPr>
        <w:rPr>
          <w:lang w:val="es-ES_tradnl"/>
        </w:rPr>
      </w:pPr>
      <w:r>
        <w:rPr>
          <w:lang w:val="es-ES_tradnl"/>
        </w:rPr>
        <w:t>En esta sección se debe indicar la estrategia para cumplir con este ejercicio. Existen dos tipos de ejercicios.</w:t>
      </w:r>
    </w:p>
    <w:p w14:paraId="12987897" w14:textId="42F8839D" w:rsidR="00A90139" w:rsidRPr="0067206A" w:rsidRDefault="00A90139" w:rsidP="00A90139">
      <w:pPr>
        <w:rPr>
          <w:lang w:val="es-ES_tradnl"/>
        </w:rPr>
      </w:pPr>
      <w:r w:rsidRPr="0067206A">
        <w:rPr>
          <w:lang w:val="es-ES_tradnl"/>
        </w:rPr>
        <w:t>Los ejercicios de simulación se realizan a nivel de Comités Comunales o Municipales de Emergencias (CCE o CME) y pueden involucrar a algunas otras personas líderes comunales. No involucran la movilización masiva de personas.</w:t>
      </w:r>
    </w:p>
    <w:p w14:paraId="1B1ECF5F" w14:textId="3B47B6D1" w:rsidR="00A90139" w:rsidRPr="0067206A" w:rsidRDefault="00A90139" w:rsidP="00A90139">
      <w:pPr>
        <w:rPr>
          <w:lang w:val="es-ES_tradnl"/>
        </w:rPr>
      </w:pPr>
      <w:r w:rsidRPr="0067206A">
        <w:rPr>
          <w:lang w:val="es-ES_tradnl"/>
        </w:rPr>
        <w:t xml:space="preserve">Los ejercicios de simulacro o simulacros pueden </w:t>
      </w:r>
      <w:r w:rsidR="008B6592" w:rsidRPr="0067206A">
        <w:rPr>
          <w:lang w:val="es-ES_tradnl"/>
        </w:rPr>
        <w:t xml:space="preserve">hacerse a nivel sólo de una institución (por </w:t>
      </w:r>
      <w:proofErr w:type="gramStart"/>
      <w:r w:rsidR="008B6592" w:rsidRPr="0067206A">
        <w:rPr>
          <w:lang w:val="es-ES_tradnl"/>
        </w:rPr>
        <w:t>ejemplo</w:t>
      </w:r>
      <w:proofErr w:type="gramEnd"/>
      <w:r w:rsidR="008B6592" w:rsidRPr="0067206A">
        <w:rPr>
          <w:lang w:val="es-ES_tradnl"/>
        </w:rPr>
        <w:t xml:space="preserve"> un centro educativo, la municipalidad, el banco, etc.) o pueden hacerse extensos a nivel de toda la comunidad.</w:t>
      </w:r>
    </w:p>
    <w:p w14:paraId="36B257CE" w14:textId="156151E9" w:rsidR="00A90139" w:rsidRPr="0067206A" w:rsidRDefault="002F5DE7" w:rsidP="00A90139">
      <w:pPr>
        <w:rPr>
          <w:lang w:val="es-ES_tradnl"/>
        </w:rPr>
      </w:pPr>
      <w:r w:rsidRPr="0067206A">
        <w:rPr>
          <w:lang w:val="es-ES_tradnl"/>
        </w:rPr>
        <w:t xml:space="preserve">SINAMOT y la CNE pueden apoyar </w:t>
      </w:r>
      <w:r>
        <w:rPr>
          <w:lang w:val="es-ES_tradnl"/>
        </w:rPr>
        <w:t xml:space="preserve">en estas actividades si se realiza la respectiva </w:t>
      </w:r>
      <w:r w:rsidRPr="0067206A">
        <w:rPr>
          <w:lang w:val="es-ES_tradnl"/>
        </w:rPr>
        <w:t>coordinación</w:t>
      </w:r>
      <w:r w:rsidR="00A90139" w:rsidRPr="0067206A">
        <w:rPr>
          <w:lang w:val="es-ES_tradnl"/>
        </w:rPr>
        <w:t xml:space="preserve">. Pero la comunidad debe establecer mecanismos para </w:t>
      </w:r>
      <w:r w:rsidR="00962B5F" w:rsidRPr="0067206A">
        <w:rPr>
          <w:lang w:val="es-ES_tradnl"/>
        </w:rPr>
        <w:t>asegurar su realización</w:t>
      </w:r>
      <w:r w:rsidR="00A90139" w:rsidRPr="0067206A">
        <w:rPr>
          <w:lang w:val="es-ES_tradnl"/>
        </w:rPr>
        <w:t>.</w:t>
      </w:r>
      <w:r w:rsidR="00117588" w:rsidRPr="00117588">
        <w:rPr>
          <w:lang w:val="es-ES_tradnl"/>
        </w:rPr>
        <w:t xml:space="preserve"> </w:t>
      </w:r>
      <w:r w:rsidR="00117588">
        <w:rPr>
          <w:lang w:val="es-ES_tradnl"/>
        </w:rPr>
        <w:t>Para esto se puede aprovechar el Simulacro Nacional que se realiza todos los años en agosto.</w:t>
      </w:r>
    </w:p>
    <w:p w14:paraId="190E1C62" w14:textId="220C87A3" w:rsidR="00A330EC" w:rsidRPr="0067206A" w:rsidRDefault="00467DE8" w:rsidP="00E2057C">
      <w:pPr>
        <w:pStyle w:val="Ttulo2"/>
        <w:numPr>
          <w:ilvl w:val="1"/>
          <w:numId w:val="35"/>
        </w:numPr>
        <w:rPr>
          <w:lang w:val="es-ES_tradnl"/>
        </w:rPr>
      </w:pPr>
      <w:bookmarkStart w:id="110" w:name="_Toc36448652"/>
      <w:r>
        <w:rPr>
          <w:lang w:val="es-ES_tradnl"/>
        </w:rPr>
        <w:t xml:space="preserve"> </w:t>
      </w:r>
      <w:bookmarkStart w:id="111" w:name="_Ref36462841"/>
      <w:bookmarkStart w:id="112" w:name="_Toc157757157"/>
      <w:r w:rsidR="00A330EC" w:rsidRPr="0067206A">
        <w:rPr>
          <w:lang w:val="es-ES_tradnl"/>
        </w:rPr>
        <w:t>Planeamiento para la actualización de este plan en forma anual</w:t>
      </w:r>
      <w:bookmarkEnd w:id="110"/>
      <w:r w:rsidR="003259B7">
        <w:rPr>
          <w:lang w:val="es-ES_tradnl"/>
        </w:rPr>
        <w:t xml:space="preserve"> (RESP</w:t>
      </w:r>
      <w:r w:rsidR="007A2DF0">
        <w:rPr>
          <w:lang w:val="es-ES_tradnl"/>
        </w:rPr>
        <w:t>-</w:t>
      </w:r>
      <w:r w:rsidR="003259B7">
        <w:rPr>
          <w:lang w:val="es-ES_tradnl"/>
        </w:rPr>
        <w:t>1)</w:t>
      </w:r>
      <w:bookmarkEnd w:id="111"/>
      <w:bookmarkEnd w:id="112"/>
    </w:p>
    <w:p w14:paraId="0B49F2AA" w14:textId="74C8D19D" w:rsidR="00FA3541" w:rsidRDefault="00FA3541" w:rsidP="00A90139">
      <w:pPr>
        <w:rPr>
          <w:lang w:val="es-ES_tradnl"/>
        </w:rPr>
      </w:pPr>
      <w:r>
        <w:rPr>
          <w:lang w:val="es-ES_tradnl"/>
        </w:rPr>
        <w:t>En esta sección se deben indicar los mecanismos para la actualización anual del plan. Se deben indicar las personas e instituciones responsables y el mes en el que se realizarán las actualizaciones.</w:t>
      </w:r>
    </w:p>
    <w:p w14:paraId="2B0EAB9D" w14:textId="5E985BC5" w:rsidR="00667F0C" w:rsidRDefault="00FA3541" w:rsidP="00A90139">
      <w:pPr>
        <w:rPr>
          <w:lang w:val="es-ES_tradnl"/>
        </w:rPr>
      </w:pPr>
      <w:r>
        <w:rPr>
          <w:lang w:val="es-ES_tradnl"/>
        </w:rPr>
        <w:t>E</w:t>
      </w:r>
      <w:r w:rsidR="009E2382">
        <w:rPr>
          <w:lang w:val="es-ES_tradnl"/>
        </w:rPr>
        <w:t>l plan actualizado se debe entregar al CCE, CME y oficial de enlace de la CNE</w:t>
      </w:r>
      <w:r>
        <w:rPr>
          <w:lang w:val="es-ES_tradnl"/>
        </w:rPr>
        <w:t xml:space="preserve"> cada año</w:t>
      </w:r>
      <w:r w:rsidR="009E2382">
        <w:rPr>
          <w:lang w:val="es-ES_tradnl"/>
        </w:rPr>
        <w:t>.</w:t>
      </w:r>
    </w:p>
    <w:p w14:paraId="28EC47A1" w14:textId="1D4122CD" w:rsidR="00667F0C" w:rsidRDefault="00667F0C">
      <w:pPr>
        <w:spacing w:after="200" w:line="276" w:lineRule="auto"/>
        <w:jc w:val="left"/>
        <w:rPr>
          <w:lang w:val="es-ES_tradnl"/>
        </w:rPr>
      </w:pPr>
      <w:r>
        <w:rPr>
          <w:lang w:val="es-ES_tradnl"/>
        </w:rPr>
        <w:br w:type="page"/>
      </w:r>
    </w:p>
    <w:p w14:paraId="66E0C2B9" w14:textId="43169C8D" w:rsidR="00667F0C" w:rsidRDefault="00667F0C" w:rsidP="00E2057C">
      <w:pPr>
        <w:pStyle w:val="Ttulo1"/>
        <w:numPr>
          <w:ilvl w:val="0"/>
          <w:numId w:val="35"/>
        </w:numPr>
        <w:rPr>
          <w:lang w:val="es-ES_tradnl"/>
        </w:rPr>
      </w:pPr>
      <w:bookmarkStart w:id="113" w:name="_Toc157757158"/>
      <w:r>
        <w:rPr>
          <w:lang w:val="es-ES_tradnl"/>
        </w:rPr>
        <w:lastRenderedPageBreak/>
        <w:t xml:space="preserve">Anexos. </w:t>
      </w:r>
      <w:r w:rsidR="00073A89" w:rsidRPr="0067206A">
        <w:rPr>
          <w:lang w:val="es-ES_tradnl"/>
        </w:rPr>
        <w:t>Plan</w:t>
      </w:r>
      <w:r w:rsidR="00073A89">
        <w:rPr>
          <w:lang w:val="es-ES_tradnl"/>
        </w:rPr>
        <w:t>es</w:t>
      </w:r>
      <w:r w:rsidR="00073A89" w:rsidRPr="0067206A">
        <w:rPr>
          <w:lang w:val="es-ES_tradnl"/>
        </w:rPr>
        <w:t xml:space="preserve"> </w:t>
      </w:r>
      <w:r w:rsidR="00073A89">
        <w:rPr>
          <w:lang w:val="es-ES_tradnl"/>
        </w:rPr>
        <w:t>d</w:t>
      </w:r>
      <w:r w:rsidR="00073A89" w:rsidRPr="0067206A">
        <w:rPr>
          <w:lang w:val="es-ES_tradnl"/>
        </w:rPr>
        <w:t xml:space="preserve">e </w:t>
      </w:r>
      <w:r w:rsidR="00073A89">
        <w:rPr>
          <w:lang w:val="es-ES_tradnl"/>
        </w:rPr>
        <w:t xml:space="preserve">Preparativos y Respuesta ante </w:t>
      </w:r>
      <w:r w:rsidR="00073A89" w:rsidRPr="0067206A">
        <w:rPr>
          <w:lang w:val="es-ES_tradnl"/>
        </w:rPr>
        <w:t>Emergencia</w:t>
      </w:r>
      <w:r w:rsidR="00073A89">
        <w:rPr>
          <w:lang w:val="es-ES_tradnl"/>
        </w:rPr>
        <w:t>s</w:t>
      </w:r>
      <w:r w:rsidR="00073A89" w:rsidRPr="0067206A">
        <w:rPr>
          <w:lang w:val="es-ES_tradnl"/>
        </w:rPr>
        <w:t xml:space="preserve"> </w:t>
      </w:r>
      <w:r w:rsidR="00073A89">
        <w:rPr>
          <w:lang w:val="es-ES_tradnl"/>
        </w:rPr>
        <w:t>p</w:t>
      </w:r>
      <w:r w:rsidR="00073A89" w:rsidRPr="0067206A">
        <w:rPr>
          <w:lang w:val="es-ES_tradnl"/>
        </w:rPr>
        <w:t>or Tsunami</w:t>
      </w:r>
      <w:r>
        <w:rPr>
          <w:lang w:val="es-ES_tradnl"/>
        </w:rPr>
        <w:t xml:space="preserve"> de instituciones o empresas en la comunidad</w:t>
      </w:r>
      <w:bookmarkEnd w:id="113"/>
    </w:p>
    <w:p w14:paraId="363AB06D" w14:textId="60CA68C5" w:rsidR="00667F0C" w:rsidRDefault="00667F0C" w:rsidP="00667F0C">
      <w:r>
        <w:t xml:space="preserve">Aquí se deben adjuntar </w:t>
      </w:r>
      <w:r w:rsidR="00EF191B">
        <w:t xml:space="preserve">las referencias o </w:t>
      </w:r>
      <w:r w:rsidR="00DC7E7F">
        <w:t xml:space="preserve">los planes </w:t>
      </w:r>
      <w:r w:rsidR="00DC7E7F">
        <w:rPr>
          <w:lang w:val="es-ES_tradnl"/>
        </w:rPr>
        <w:t>d</w:t>
      </w:r>
      <w:r w:rsidR="00DC7E7F" w:rsidRPr="0067206A">
        <w:rPr>
          <w:lang w:val="es-ES_tradnl"/>
        </w:rPr>
        <w:t xml:space="preserve">e </w:t>
      </w:r>
      <w:r w:rsidR="00DC7E7F">
        <w:rPr>
          <w:lang w:val="es-ES_tradnl"/>
        </w:rPr>
        <w:t xml:space="preserve">Preparativos y Respuesta ante </w:t>
      </w:r>
      <w:r w:rsidR="00DC7E7F" w:rsidRPr="0067206A">
        <w:rPr>
          <w:lang w:val="es-ES_tradnl"/>
        </w:rPr>
        <w:t>Emergencia</w:t>
      </w:r>
      <w:r w:rsidR="00DC7E7F">
        <w:rPr>
          <w:lang w:val="es-ES_tradnl"/>
        </w:rPr>
        <w:t>s</w:t>
      </w:r>
      <w:r w:rsidR="00DC7E7F" w:rsidRPr="0067206A">
        <w:rPr>
          <w:lang w:val="es-ES_tradnl"/>
        </w:rPr>
        <w:t xml:space="preserve"> </w:t>
      </w:r>
      <w:r w:rsidR="00DC7E7F">
        <w:rPr>
          <w:lang w:val="es-ES_tradnl"/>
        </w:rPr>
        <w:t>p</w:t>
      </w:r>
      <w:r w:rsidR="00DC7E7F" w:rsidRPr="0067206A">
        <w:rPr>
          <w:lang w:val="es-ES_tradnl"/>
        </w:rPr>
        <w:t>or Tsunami</w:t>
      </w:r>
      <w:r>
        <w:t xml:space="preserve"> de centros educativos, instituciones o empresas ubicadas dentro de la zona de inundación</w:t>
      </w:r>
      <w:r w:rsidR="00FA3541">
        <w:t xml:space="preserve"> de la comunidad</w:t>
      </w:r>
      <w:r>
        <w:t>.</w:t>
      </w:r>
    </w:p>
    <w:p w14:paraId="4A574CA6" w14:textId="068A34AA" w:rsidR="00474A5C" w:rsidRPr="00667F0C" w:rsidRDefault="00474A5C" w:rsidP="00667F0C">
      <w:r>
        <w:t>Estos planes deben estar articulados con el Plan de Preparativos y Respuesta de la Comunidad ante Tsunamis.</w:t>
      </w:r>
    </w:p>
    <w:p w14:paraId="47EC9ABB" w14:textId="77777777" w:rsidR="009451C6" w:rsidRPr="00667F0C" w:rsidRDefault="009451C6"/>
    <w:sectPr w:rsidR="009451C6" w:rsidRPr="00667F0C" w:rsidSect="00F55D5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8655A" w14:textId="77777777" w:rsidR="00F55D57" w:rsidRDefault="00F55D57" w:rsidP="007543AE">
      <w:pPr>
        <w:spacing w:after="0" w:line="240" w:lineRule="auto"/>
      </w:pPr>
      <w:r>
        <w:separator/>
      </w:r>
    </w:p>
  </w:endnote>
  <w:endnote w:type="continuationSeparator" w:id="0">
    <w:p w14:paraId="4DDCAC76" w14:textId="77777777" w:rsidR="00F55D57" w:rsidRDefault="00F55D57" w:rsidP="007543AE">
      <w:pPr>
        <w:spacing w:after="0" w:line="240" w:lineRule="auto"/>
      </w:pPr>
      <w:r>
        <w:continuationSeparator/>
      </w:r>
    </w:p>
  </w:endnote>
  <w:endnote w:type="continuationNotice" w:id="1">
    <w:p w14:paraId="5CA8FCB4" w14:textId="77777777" w:rsidR="00F55D57" w:rsidRDefault="00F55D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601039"/>
      <w:docPartObj>
        <w:docPartGallery w:val="Page Numbers (Bottom of Page)"/>
        <w:docPartUnique/>
      </w:docPartObj>
    </w:sdtPr>
    <w:sdtContent>
      <w:p w14:paraId="0D2B1143" w14:textId="34813B74" w:rsidR="004310C8" w:rsidRDefault="004310C8">
        <w:pPr>
          <w:pStyle w:val="Piedepgina"/>
          <w:jc w:val="right"/>
        </w:pPr>
        <w:r>
          <w:fldChar w:fldCharType="begin"/>
        </w:r>
        <w:r>
          <w:instrText>PAGE   \* MERGEFORMAT</w:instrText>
        </w:r>
        <w:r>
          <w:fldChar w:fldCharType="separate"/>
        </w:r>
        <w:r w:rsidR="007668C0" w:rsidRPr="007668C0">
          <w:rPr>
            <w:noProof/>
            <w:lang w:val="es-ES"/>
          </w:rPr>
          <w:t>9</w:t>
        </w:r>
        <w:r>
          <w:fldChar w:fldCharType="end"/>
        </w:r>
      </w:p>
    </w:sdtContent>
  </w:sdt>
  <w:p w14:paraId="2DB716BE" w14:textId="77777777" w:rsidR="004310C8" w:rsidRDefault="004310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FF1CA" w14:textId="77777777" w:rsidR="00F55D57" w:rsidRDefault="00F55D57" w:rsidP="007543AE">
      <w:pPr>
        <w:spacing w:after="0" w:line="240" w:lineRule="auto"/>
      </w:pPr>
      <w:r>
        <w:separator/>
      </w:r>
    </w:p>
  </w:footnote>
  <w:footnote w:type="continuationSeparator" w:id="0">
    <w:p w14:paraId="24C678F9" w14:textId="77777777" w:rsidR="00F55D57" w:rsidRDefault="00F55D57" w:rsidP="007543AE">
      <w:pPr>
        <w:spacing w:after="0" w:line="240" w:lineRule="auto"/>
      </w:pPr>
      <w:r>
        <w:continuationSeparator/>
      </w:r>
    </w:p>
  </w:footnote>
  <w:footnote w:type="continuationNotice" w:id="1">
    <w:p w14:paraId="57902D9D" w14:textId="77777777" w:rsidR="00F55D57" w:rsidRDefault="00F55D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DB4"/>
    <w:multiLevelType w:val="multilevel"/>
    <w:tmpl w:val="BDAC087E"/>
    <w:lvl w:ilvl="0">
      <w:start w:val="1"/>
      <w:numFmt w:val="decimal"/>
      <w:lvlText w:val="%1."/>
      <w:lvlJc w:val="left"/>
      <w:pPr>
        <w:ind w:left="708" w:hanging="708"/>
      </w:pPr>
    </w:lvl>
    <w:lvl w:ilvl="1">
      <w:start w:val="1"/>
      <w:numFmt w:val="upperLetter"/>
      <w:lvlText w:val="%2."/>
      <w:lvlJc w:val="left"/>
      <w:pPr>
        <w:ind w:left="1416" w:hanging="708"/>
      </w:pPr>
    </w:lvl>
    <w:lvl w:ilvl="2">
      <w:start w:val="1"/>
      <w:numFmt w:val="decimal"/>
      <w:lvlText w:val="%3."/>
      <w:lvlJc w:val="left"/>
      <w:pPr>
        <w:ind w:left="2124" w:hanging="708"/>
      </w:pPr>
      <w:rPr>
        <w:rFonts w:ascii="Times New Roman" w:eastAsia="Times New Roman" w:hAnsi="Times New Roman" w:cs="Times New Roman" w:hint="default"/>
      </w:rPr>
    </w:lvl>
    <w:lvl w:ilvl="3">
      <w:start w:val="1"/>
      <w:numFmt w:val="lowerLetter"/>
      <w:lvlText w:val="%4."/>
      <w:lvlJc w:val="left"/>
      <w:pPr>
        <w:ind w:left="2832" w:hanging="708"/>
      </w:pPr>
    </w:lvl>
    <w:lvl w:ilvl="4">
      <w:start w:val="1"/>
      <w:numFmt w:val="decimal"/>
      <w:lvlText w:val="(%5)"/>
      <w:lvlJc w:val="left"/>
      <w:pPr>
        <w:ind w:left="3540" w:hanging="708"/>
      </w:pPr>
    </w:lvl>
    <w:lvl w:ilvl="5">
      <w:start w:val="1"/>
      <w:numFmt w:val="lowerLetter"/>
      <w:lvlText w:val="(%6)"/>
      <w:lvlJc w:val="left"/>
      <w:pPr>
        <w:ind w:left="4248" w:hanging="708"/>
      </w:pPr>
    </w:lvl>
    <w:lvl w:ilvl="6">
      <w:start w:val="1"/>
      <w:numFmt w:val="lowerRoman"/>
      <w:lvlText w:val="(%7)"/>
      <w:lvlJc w:val="left"/>
      <w:pPr>
        <w:ind w:left="4956" w:hanging="708"/>
      </w:pPr>
    </w:lvl>
    <w:lvl w:ilvl="7">
      <w:start w:val="1"/>
      <w:numFmt w:val="lowerLetter"/>
      <w:lvlText w:val="(%8)"/>
      <w:lvlJc w:val="left"/>
      <w:pPr>
        <w:ind w:left="5664" w:hanging="708"/>
      </w:pPr>
    </w:lvl>
    <w:lvl w:ilvl="8">
      <w:start w:val="1"/>
      <w:numFmt w:val="lowerRoman"/>
      <w:lvlText w:val="(%9)"/>
      <w:lvlJc w:val="left"/>
      <w:pPr>
        <w:ind w:left="6372" w:hanging="708"/>
      </w:pPr>
    </w:lvl>
  </w:abstractNum>
  <w:abstractNum w:abstractNumId="1" w15:restartNumberingAfterBreak="0">
    <w:nsid w:val="06E47889"/>
    <w:multiLevelType w:val="multilevel"/>
    <w:tmpl w:val="A7C6E5FC"/>
    <w:lvl w:ilvl="0">
      <w:start w:val="3"/>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9276D1"/>
    <w:multiLevelType w:val="hybridMultilevel"/>
    <w:tmpl w:val="E3CE1696"/>
    <w:lvl w:ilvl="0" w:tplc="140A000D">
      <w:start w:val="1"/>
      <w:numFmt w:val="bullet"/>
      <w:lvlText w:val=""/>
      <w:lvlJc w:val="left"/>
      <w:pPr>
        <w:ind w:left="644"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C9C79F7"/>
    <w:multiLevelType w:val="multilevel"/>
    <w:tmpl w:val="9580FD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DA9393A"/>
    <w:multiLevelType w:val="multilevel"/>
    <w:tmpl w:val="70B2FB38"/>
    <w:lvl w:ilvl="0">
      <w:start w:val="1"/>
      <w:numFmt w:val="decimal"/>
      <w:lvlText w:val="%1."/>
      <w:lvlJc w:val="left"/>
      <w:pPr>
        <w:ind w:left="708" w:hanging="708"/>
      </w:pPr>
    </w:lvl>
    <w:lvl w:ilvl="1">
      <w:start w:val="1"/>
      <w:numFmt w:val="upperLetter"/>
      <w:lvlText w:val="%2."/>
      <w:lvlJc w:val="left"/>
      <w:pPr>
        <w:ind w:left="1416" w:hanging="708"/>
      </w:pPr>
    </w:lvl>
    <w:lvl w:ilvl="2">
      <w:start w:val="1"/>
      <w:numFmt w:val="decimal"/>
      <w:lvlText w:val="%3."/>
      <w:lvlJc w:val="left"/>
      <w:pPr>
        <w:ind w:left="2124" w:hanging="708"/>
      </w:pPr>
      <w:rPr>
        <w:rFonts w:ascii="Times New Roman" w:eastAsia="Times New Roman" w:hAnsi="Times New Roman" w:cs="Times New Roman" w:hint="default"/>
      </w:rPr>
    </w:lvl>
    <w:lvl w:ilvl="3">
      <w:start w:val="1"/>
      <w:numFmt w:val="lowerLetter"/>
      <w:lvlText w:val="%4."/>
      <w:lvlJc w:val="left"/>
      <w:pPr>
        <w:ind w:left="2832" w:hanging="708"/>
      </w:pPr>
    </w:lvl>
    <w:lvl w:ilvl="4">
      <w:start w:val="1"/>
      <w:numFmt w:val="decimal"/>
      <w:lvlText w:val="(%5)"/>
      <w:lvlJc w:val="left"/>
      <w:pPr>
        <w:ind w:left="3540" w:hanging="708"/>
      </w:pPr>
    </w:lvl>
    <w:lvl w:ilvl="5">
      <w:start w:val="1"/>
      <w:numFmt w:val="lowerLetter"/>
      <w:lvlText w:val="(%6)"/>
      <w:lvlJc w:val="left"/>
      <w:pPr>
        <w:ind w:left="4248" w:hanging="708"/>
      </w:pPr>
    </w:lvl>
    <w:lvl w:ilvl="6">
      <w:start w:val="1"/>
      <w:numFmt w:val="lowerRoman"/>
      <w:lvlText w:val="(%7)"/>
      <w:lvlJc w:val="left"/>
      <w:pPr>
        <w:ind w:left="4956" w:hanging="708"/>
      </w:pPr>
    </w:lvl>
    <w:lvl w:ilvl="7">
      <w:start w:val="1"/>
      <w:numFmt w:val="lowerLetter"/>
      <w:lvlText w:val="(%8)"/>
      <w:lvlJc w:val="left"/>
      <w:pPr>
        <w:ind w:left="5664" w:hanging="708"/>
      </w:pPr>
    </w:lvl>
    <w:lvl w:ilvl="8">
      <w:start w:val="1"/>
      <w:numFmt w:val="lowerRoman"/>
      <w:lvlText w:val="(%9)"/>
      <w:lvlJc w:val="left"/>
      <w:pPr>
        <w:ind w:left="6372" w:hanging="708"/>
      </w:pPr>
    </w:lvl>
  </w:abstractNum>
  <w:abstractNum w:abstractNumId="5" w15:restartNumberingAfterBreak="0">
    <w:nsid w:val="0E197F50"/>
    <w:multiLevelType w:val="multilevel"/>
    <w:tmpl w:val="E4566D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FDF0864"/>
    <w:multiLevelType w:val="multilevel"/>
    <w:tmpl w:val="AC9EC94C"/>
    <w:lvl w:ilvl="0">
      <w:start w:val="1"/>
      <w:numFmt w:val="upperRoman"/>
      <w:lvlText w:val="%1."/>
      <w:lvlJc w:val="left"/>
      <w:pPr>
        <w:ind w:left="720" w:hanging="72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107F7B9A"/>
    <w:multiLevelType w:val="hybridMultilevel"/>
    <w:tmpl w:val="10C6E99C"/>
    <w:lvl w:ilvl="0" w:tplc="140A000F">
      <w:start w:val="1"/>
      <w:numFmt w:val="decimal"/>
      <w:lvlText w:val="%1."/>
      <w:lvlJc w:val="left"/>
      <w:pPr>
        <w:ind w:left="644"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8" w15:restartNumberingAfterBreak="0">
    <w:nsid w:val="11895D69"/>
    <w:multiLevelType w:val="multilevel"/>
    <w:tmpl w:val="C4127CBE"/>
    <w:lvl w:ilvl="0">
      <w:start w:val="6"/>
      <w:numFmt w:val="decimal"/>
      <w:lvlText w:val="%1."/>
      <w:lvlJc w:val="left"/>
      <w:pPr>
        <w:ind w:left="440" w:hanging="4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1A760D7"/>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195EEF"/>
    <w:multiLevelType w:val="multilevel"/>
    <w:tmpl w:val="A7C6E5FC"/>
    <w:lvl w:ilvl="0">
      <w:start w:val="3"/>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9D6776"/>
    <w:multiLevelType w:val="multilevel"/>
    <w:tmpl w:val="CFE03E54"/>
    <w:lvl w:ilvl="0">
      <w:start w:val="3"/>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4608D0"/>
    <w:multiLevelType w:val="hybridMultilevel"/>
    <w:tmpl w:val="667074BC"/>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06037D1"/>
    <w:multiLevelType w:val="hybridMultilevel"/>
    <w:tmpl w:val="259C4D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1A1618D"/>
    <w:multiLevelType w:val="hybridMultilevel"/>
    <w:tmpl w:val="7130DDB0"/>
    <w:lvl w:ilvl="0" w:tplc="140A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15" w15:restartNumberingAfterBreak="0">
    <w:nsid w:val="23216348"/>
    <w:multiLevelType w:val="multilevel"/>
    <w:tmpl w:val="03B0D600"/>
    <w:lvl w:ilvl="0">
      <w:start w:val="1"/>
      <w:numFmt w:val="decimal"/>
      <w:lvlText w:val="%1"/>
      <w:lvlJc w:val="left"/>
      <w:pPr>
        <w:ind w:left="360" w:hanging="360"/>
      </w:pPr>
      <w:rPr>
        <w:rFonts w:asciiTheme="minorHAnsi" w:eastAsiaTheme="majorEastAsia" w:hAnsiTheme="minorHAnsi" w:cstheme="majorBidi" w:hint="default"/>
        <w:sz w:val="28"/>
      </w:rPr>
    </w:lvl>
    <w:lvl w:ilvl="1">
      <w:start w:val="2"/>
      <w:numFmt w:val="decimal"/>
      <w:lvlText w:val="%1.%2"/>
      <w:lvlJc w:val="left"/>
      <w:pPr>
        <w:ind w:left="360" w:hanging="360"/>
      </w:pPr>
      <w:rPr>
        <w:rFonts w:asciiTheme="minorHAnsi" w:eastAsiaTheme="majorEastAsia" w:hAnsiTheme="minorHAnsi" w:cstheme="majorBidi" w:hint="default"/>
        <w:sz w:val="28"/>
      </w:rPr>
    </w:lvl>
    <w:lvl w:ilvl="2">
      <w:start w:val="1"/>
      <w:numFmt w:val="decimal"/>
      <w:lvlText w:val="%1.%2.%3"/>
      <w:lvlJc w:val="left"/>
      <w:pPr>
        <w:ind w:left="720" w:hanging="720"/>
      </w:pPr>
      <w:rPr>
        <w:rFonts w:asciiTheme="minorHAnsi" w:eastAsiaTheme="majorEastAsia" w:hAnsiTheme="minorHAnsi" w:cstheme="majorBidi" w:hint="default"/>
        <w:sz w:val="28"/>
      </w:rPr>
    </w:lvl>
    <w:lvl w:ilvl="3">
      <w:start w:val="1"/>
      <w:numFmt w:val="decimal"/>
      <w:lvlText w:val="%1.%2.%3.%4"/>
      <w:lvlJc w:val="left"/>
      <w:pPr>
        <w:ind w:left="720" w:hanging="720"/>
      </w:pPr>
      <w:rPr>
        <w:rFonts w:asciiTheme="minorHAnsi" w:eastAsiaTheme="majorEastAsia" w:hAnsiTheme="minorHAnsi" w:cstheme="majorBidi" w:hint="default"/>
        <w:sz w:val="28"/>
      </w:rPr>
    </w:lvl>
    <w:lvl w:ilvl="4">
      <w:start w:val="1"/>
      <w:numFmt w:val="decimal"/>
      <w:lvlText w:val="%1.%2.%3.%4.%5"/>
      <w:lvlJc w:val="left"/>
      <w:pPr>
        <w:ind w:left="1080" w:hanging="1080"/>
      </w:pPr>
      <w:rPr>
        <w:rFonts w:asciiTheme="minorHAnsi" w:eastAsiaTheme="majorEastAsia" w:hAnsiTheme="minorHAnsi" w:cstheme="majorBidi" w:hint="default"/>
        <w:sz w:val="28"/>
      </w:rPr>
    </w:lvl>
    <w:lvl w:ilvl="5">
      <w:start w:val="1"/>
      <w:numFmt w:val="decimal"/>
      <w:lvlText w:val="%1.%2.%3.%4.%5.%6"/>
      <w:lvlJc w:val="left"/>
      <w:pPr>
        <w:ind w:left="1080" w:hanging="1080"/>
      </w:pPr>
      <w:rPr>
        <w:rFonts w:asciiTheme="minorHAnsi" w:eastAsiaTheme="majorEastAsia" w:hAnsiTheme="minorHAnsi" w:cstheme="majorBidi" w:hint="default"/>
        <w:sz w:val="28"/>
      </w:rPr>
    </w:lvl>
    <w:lvl w:ilvl="6">
      <w:start w:val="1"/>
      <w:numFmt w:val="decimal"/>
      <w:lvlText w:val="%1.%2.%3.%4.%5.%6.%7"/>
      <w:lvlJc w:val="left"/>
      <w:pPr>
        <w:ind w:left="1440" w:hanging="1440"/>
      </w:pPr>
      <w:rPr>
        <w:rFonts w:asciiTheme="minorHAnsi" w:eastAsiaTheme="majorEastAsia" w:hAnsiTheme="minorHAnsi" w:cstheme="majorBidi" w:hint="default"/>
        <w:sz w:val="28"/>
      </w:rPr>
    </w:lvl>
    <w:lvl w:ilvl="7">
      <w:start w:val="1"/>
      <w:numFmt w:val="decimal"/>
      <w:lvlText w:val="%1.%2.%3.%4.%5.%6.%7.%8"/>
      <w:lvlJc w:val="left"/>
      <w:pPr>
        <w:ind w:left="1440" w:hanging="1440"/>
      </w:pPr>
      <w:rPr>
        <w:rFonts w:asciiTheme="minorHAnsi" w:eastAsiaTheme="majorEastAsia" w:hAnsiTheme="minorHAnsi" w:cstheme="majorBidi" w:hint="default"/>
        <w:sz w:val="28"/>
      </w:rPr>
    </w:lvl>
    <w:lvl w:ilvl="8">
      <w:start w:val="1"/>
      <w:numFmt w:val="decimal"/>
      <w:lvlText w:val="%1.%2.%3.%4.%5.%6.%7.%8.%9"/>
      <w:lvlJc w:val="left"/>
      <w:pPr>
        <w:ind w:left="1800" w:hanging="1800"/>
      </w:pPr>
      <w:rPr>
        <w:rFonts w:asciiTheme="minorHAnsi" w:eastAsiaTheme="majorEastAsia" w:hAnsiTheme="minorHAnsi" w:cstheme="majorBidi" w:hint="default"/>
        <w:sz w:val="28"/>
      </w:rPr>
    </w:lvl>
  </w:abstractNum>
  <w:abstractNum w:abstractNumId="16" w15:restartNumberingAfterBreak="0">
    <w:nsid w:val="23496B36"/>
    <w:multiLevelType w:val="hybridMultilevel"/>
    <w:tmpl w:val="E1204782"/>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4784CAB"/>
    <w:multiLevelType w:val="hybridMultilevel"/>
    <w:tmpl w:val="24F0560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8736E60"/>
    <w:multiLevelType w:val="hybridMultilevel"/>
    <w:tmpl w:val="70DC30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DF347E"/>
    <w:multiLevelType w:val="multilevel"/>
    <w:tmpl w:val="CFE03E54"/>
    <w:lvl w:ilvl="0">
      <w:start w:val="3"/>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E66A1C"/>
    <w:multiLevelType w:val="hybridMultilevel"/>
    <w:tmpl w:val="E8FCBAFE"/>
    <w:lvl w:ilvl="0" w:tplc="14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D862F64"/>
    <w:multiLevelType w:val="multilevel"/>
    <w:tmpl w:val="A7C6E5FC"/>
    <w:lvl w:ilvl="0">
      <w:start w:val="3"/>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E54D76"/>
    <w:multiLevelType w:val="hybridMultilevel"/>
    <w:tmpl w:val="D3CE2AEC"/>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2FF041C2"/>
    <w:multiLevelType w:val="hybridMultilevel"/>
    <w:tmpl w:val="CE1E04C6"/>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0EB57D2"/>
    <w:multiLevelType w:val="multilevel"/>
    <w:tmpl w:val="55BEC03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4683491"/>
    <w:multiLevelType w:val="hybridMultilevel"/>
    <w:tmpl w:val="98CC761A"/>
    <w:lvl w:ilvl="0" w:tplc="14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69F3B23"/>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D702D3A"/>
    <w:multiLevelType w:val="multilevel"/>
    <w:tmpl w:val="A7C6E5FC"/>
    <w:lvl w:ilvl="0">
      <w:start w:val="3"/>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0356DAA"/>
    <w:multiLevelType w:val="multilevel"/>
    <w:tmpl w:val="ABC6525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21B53C6"/>
    <w:multiLevelType w:val="multilevel"/>
    <w:tmpl w:val="AF3AB968"/>
    <w:lvl w:ilvl="0">
      <w:start w:val="1"/>
      <w:numFmt w:val="decimal"/>
      <w:lvlText w:val="%1."/>
      <w:lvlJc w:val="left"/>
      <w:pPr>
        <w:ind w:left="708" w:hanging="708"/>
      </w:pPr>
      <w:rPr>
        <w:rFonts w:hint="default"/>
      </w:rPr>
    </w:lvl>
    <w:lvl w:ilvl="1">
      <w:start w:val="1"/>
      <w:numFmt w:val="upperLetter"/>
      <w:lvlText w:val="%2."/>
      <w:lvlJc w:val="left"/>
      <w:pPr>
        <w:ind w:left="1416" w:hanging="708"/>
      </w:pPr>
      <w:rPr>
        <w:rFonts w:hint="default"/>
      </w:rPr>
    </w:lvl>
    <w:lvl w:ilvl="2">
      <w:start w:val="1"/>
      <w:numFmt w:val="decimal"/>
      <w:lvlText w:val="%3."/>
      <w:lvlJc w:val="left"/>
      <w:pPr>
        <w:ind w:left="2124" w:hanging="708"/>
      </w:pPr>
      <w:rPr>
        <w:rFonts w:ascii="Times New Roman" w:eastAsia="Times New Roman" w:hAnsi="Times New Roman" w:cs="Times New Roman" w:hint="default"/>
      </w:rPr>
    </w:lvl>
    <w:lvl w:ilvl="3">
      <w:start w:val="1"/>
      <w:numFmt w:val="lowerLetter"/>
      <w:lvlText w:val="%4."/>
      <w:lvlJc w:val="left"/>
      <w:pPr>
        <w:ind w:left="2832" w:hanging="708"/>
      </w:pPr>
      <w:rPr>
        <w:rFonts w:hint="default"/>
      </w:rPr>
    </w:lvl>
    <w:lvl w:ilvl="4">
      <w:start w:val="1"/>
      <w:numFmt w:val="decimal"/>
      <w:lvlText w:val="(%5)"/>
      <w:lvlJc w:val="left"/>
      <w:pPr>
        <w:ind w:left="3540" w:hanging="708"/>
      </w:pPr>
      <w:rPr>
        <w:rFonts w:hint="default"/>
      </w:rPr>
    </w:lvl>
    <w:lvl w:ilvl="5">
      <w:start w:val="1"/>
      <w:numFmt w:val="lowerLetter"/>
      <w:lvlText w:val="(%6)"/>
      <w:lvlJc w:val="left"/>
      <w:pPr>
        <w:ind w:left="4248" w:hanging="708"/>
      </w:pPr>
      <w:rPr>
        <w:rFonts w:hint="default"/>
      </w:rPr>
    </w:lvl>
    <w:lvl w:ilvl="6">
      <w:start w:val="1"/>
      <w:numFmt w:val="lowerRoman"/>
      <w:lvlText w:val="(%7)"/>
      <w:lvlJc w:val="left"/>
      <w:pPr>
        <w:ind w:left="4956" w:hanging="708"/>
      </w:pPr>
      <w:rPr>
        <w:rFonts w:hint="default"/>
      </w:rPr>
    </w:lvl>
    <w:lvl w:ilvl="7">
      <w:start w:val="1"/>
      <w:numFmt w:val="lowerLetter"/>
      <w:lvlText w:val="(%8)"/>
      <w:lvlJc w:val="left"/>
      <w:pPr>
        <w:ind w:left="5664" w:hanging="708"/>
      </w:pPr>
      <w:rPr>
        <w:rFonts w:hint="default"/>
      </w:rPr>
    </w:lvl>
    <w:lvl w:ilvl="8">
      <w:start w:val="1"/>
      <w:numFmt w:val="lowerRoman"/>
      <w:lvlText w:val="(%9)"/>
      <w:lvlJc w:val="left"/>
      <w:pPr>
        <w:ind w:left="6372" w:hanging="708"/>
      </w:pPr>
      <w:rPr>
        <w:rFonts w:hint="default"/>
      </w:rPr>
    </w:lvl>
  </w:abstractNum>
  <w:abstractNum w:abstractNumId="30" w15:restartNumberingAfterBreak="0">
    <w:nsid w:val="45092BB7"/>
    <w:multiLevelType w:val="hybridMultilevel"/>
    <w:tmpl w:val="7CC62F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EA66F53"/>
    <w:multiLevelType w:val="hybridMultilevel"/>
    <w:tmpl w:val="8C949A3E"/>
    <w:lvl w:ilvl="0" w:tplc="1026DCCA">
      <w:start w:val="1"/>
      <w:numFmt w:val="decimal"/>
      <w:lvlText w:val="%1"/>
      <w:lvlJc w:val="left"/>
      <w:pPr>
        <w:ind w:left="644"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2" w15:restartNumberingAfterBreak="0">
    <w:nsid w:val="55777910"/>
    <w:multiLevelType w:val="multilevel"/>
    <w:tmpl w:val="5AC6EB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947537A"/>
    <w:multiLevelType w:val="multilevel"/>
    <w:tmpl w:val="B71A06CA"/>
    <w:lvl w:ilvl="0">
      <w:start w:val="1"/>
      <w:numFmt w:val="decimal"/>
      <w:lvlText w:val="%1."/>
      <w:lvlJc w:val="left"/>
      <w:pPr>
        <w:ind w:left="1064" w:hanging="708"/>
      </w:pPr>
      <w:rPr>
        <w:rFonts w:hint="default"/>
      </w:rPr>
    </w:lvl>
    <w:lvl w:ilvl="1">
      <w:start w:val="1"/>
      <w:numFmt w:val="upperLetter"/>
      <w:lvlText w:val="%2."/>
      <w:lvlJc w:val="left"/>
      <w:pPr>
        <w:ind w:left="1416" w:hanging="708"/>
      </w:pPr>
      <w:rPr>
        <w:rFonts w:hint="default"/>
      </w:rPr>
    </w:lvl>
    <w:lvl w:ilvl="2">
      <w:start w:val="1"/>
      <w:numFmt w:val="decimal"/>
      <w:lvlText w:val="%3."/>
      <w:lvlJc w:val="left"/>
      <w:pPr>
        <w:ind w:left="2124" w:hanging="708"/>
      </w:pPr>
      <w:rPr>
        <w:rFonts w:ascii="Times New Roman" w:eastAsia="Times New Roman" w:hAnsi="Times New Roman" w:cs="Times New Roman" w:hint="default"/>
      </w:rPr>
    </w:lvl>
    <w:lvl w:ilvl="3">
      <w:start w:val="1"/>
      <w:numFmt w:val="lowerLetter"/>
      <w:lvlText w:val="%4."/>
      <w:lvlJc w:val="left"/>
      <w:pPr>
        <w:ind w:left="2832" w:hanging="708"/>
      </w:pPr>
      <w:rPr>
        <w:rFonts w:hint="default"/>
      </w:rPr>
    </w:lvl>
    <w:lvl w:ilvl="4">
      <w:start w:val="1"/>
      <w:numFmt w:val="decimal"/>
      <w:lvlText w:val="(%5)"/>
      <w:lvlJc w:val="left"/>
      <w:pPr>
        <w:ind w:left="3540" w:hanging="708"/>
      </w:pPr>
      <w:rPr>
        <w:rFonts w:hint="default"/>
      </w:rPr>
    </w:lvl>
    <w:lvl w:ilvl="5">
      <w:start w:val="1"/>
      <w:numFmt w:val="lowerLetter"/>
      <w:lvlText w:val="(%6)"/>
      <w:lvlJc w:val="left"/>
      <w:pPr>
        <w:ind w:left="4248" w:hanging="708"/>
      </w:pPr>
      <w:rPr>
        <w:rFonts w:hint="default"/>
      </w:rPr>
    </w:lvl>
    <w:lvl w:ilvl="6">
      <w:start w:val="1"/>
      <w:numFmt w:val="lowerRoman"/>
      <w:lvlText w:val="(%7)"/>
      <w:lvlJc w:val="left"/>
      <w:pPr>
        <w:ind w:left="4956" w:hanging="708"/>
      </w:pPr>
      <w:rPr>
        <w:rFonts w:hint="default"/>
      </w:rPr>
    </w:lvl>
    <w:lvl w:ilvl="7">
      <w:start w:val="1"/>
      <w:numFmt w:val="lowerLetter"/>
      <w:lvlText w:val="(%8)"/>
      <w:lvlJc w:val="left"/>
      <w:pPr>
        <w:ind w:left="5664" w:hanging="708"/>
      </w:pPr>
      <w:rPr>
        <w:rFonts w:hint="default"/>
      </w:rPr>
    </w:lvl>
    <w:lvl w:ilvl="8">
      <w:start w:val="1"/>
      <w:numFmt w:val="lowerRoman"/>
      <w:lvlText w:val="(%9)"/>
      <w:lvlJc w:val="left"/>
      <w:pPr>
        <w:ind w:left="6372" w:hanging="708"/>
      </w:pPr>
      <w:rPr>
        <w:rFonts w:hint="default"/>
      </w:rPr>
    </w:lvl>
  </w:abstractNum>
  <w:abstractNum w:abstractNumId="34" w15:restartNumberingAfterBreak="0">
    <w:nsid w:val="5A215B41"/>
    <w:multiLevelType w:val="hybridMultilevel"/>
    <w:tmpl w:val="4CDE3752"/>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C9E7562"/>
    <w:multiLevelType w:val="multilevel"/>
    <w:tmpl w:val="76FE50BC"/>
    <w:lvl w:ilvl="0">
      <w:start w:val="1"/>
      <w:numFmt w:val="decimal"/>
      <w:lvlText w:val="%1."/>
      <w:lvlJc w:val="left"/>
      <w:pPr>
        <w:ind w:left="1064" w:hanging="708"/>
      </w:pPr>
      <w:rPr>
        <w:rFonts w:hint="default"/>
      </w:rPr>
    </w:lvl>
    <w:lvl w:ilvl="1">
      <w:start w:val="1"/>
      <w:numFmt w:val="upperLetter"/>
      <w:lvlText w:val="%2."/>
      <w:lvlJc w:val="left"/>
      <w:pPr>
        <w:ind w:left="1416" w:hanging="708"/>
      </w:pPr>
      <w:rPr>
        <w:rFonts w:hint="default"/>
      </w:rPr>
    </w:lvl>
    <w:lvl w:ilvl="2">
      <w:start w:val="1"/>
      <w:numFmt w:val="decimal"/>
      <w:lvlText w:val="%3."/>
      <w:lvlJc w:val="left"/>
      <w:pPr>
        <w:ind w:left="2124" w:hanging="708"/>
      </w:pPr>
      <w:rPr>
        <w:rFonts w:ascii="Times New Roman" w:eastAsia="Times New Roman" w:hAnsi="Times New Roman" w:cs="Times New Roman" w:hint="default"/>
      </w:rPr>
    </w:lvl>
    <w:lvl w:ilvl="3">
      <w:start w:val="1"/>
      <w:numFmt w:val="lowerLetter"/>
      <w:lvlText w:val="%4."/>
      <w:lvlJc w:val="left"/>
      <w:pPr>
        <w:ind w:left="2832" w:hanging="708"/>
      </w:pPr>
      <w:rPr>
        <w:rFonts w:hint="default"/>
      </w:rPr>
    </w:lvl>
    <w:lvl w:ilvl="4">
      <w:start w:val="1"/>
      <w:numFmt w:val="decimal"/>
      <w:lvlText w:val="(%5)"/>
      <w:lvlJc w:val="left"/>
      <w:pPr>
        <w:ind w:left="3540" w:hanging="708"/>
      </w:pPr>
      <w:rPr>
        <w:rFonts w:hint="default"/>
      </w:rPr>
    </w:lvl>
    <w:lvl w:ilvl="5">
      <w:start w:val="1"/>
      <w:numFmt w:val="lowerLetter"/>
      <w:lvlText w:val="(%6)"/>
      <w:lvlJc w:val="left"/>
      <w:pPr>
        <w:ind w:left="4248" w:hanging="708"/>
      </w:pPr>
      <w:rPr>
        <w:rFonts w:hint="default"/>
      </w:rPr>
    </w:lvl>
    <w:lvl w:ilvl="6">
      <w:start w:val="1"/>
      <w:numFmt w:val="lowerRoman"/>
      <w:lvlText w:val="(%7)"/>
      <w:lvlJc w:val="left"/>
      <w:pPr>
        <w:ind w:left="4956" w:hanging="708"/>
      </w:pPr>
      <w:rPr>
        <w:rFonts w:hint="default"/>
      </w:rPr>
    </w:lvl>
    <w:lvl w:ilvl="7">
      <w:start w:val="1"/>
      <w:numFmt w:val="lowerLetter"/>
      <w:lvlText w:val="(%8)"/>
      <w:lvlJc w:val="left"/>
      <w:pPr>
        <w:ind w:left="5664" w:hanging="708"/>
      </w:pPr>
      <w:rPr>
        <w:rFonts w:hint="default"/>
      </w:rPr>
    </w:lvl>
    <w:lvl w:ilvl="8">
      <w:start w:val="1"/>
      <w:numFmt w:val="lowerRoman"/>
      <w:lvlText w:val="(%9)"/>
      <w:lvlJc w:val="left"/>
      <w:pPr>
        <w:ind w:left="6372" w:hanging="708"/>
      </w:pPr>
      <w:rPr>
        <w:rFonts w:hint="default"/>
      </w:rPr>
    </w:lvl>
  </w:abstractNum>
  <w:abstractNum w:abstractNumId="36" w15:restartNumberingAfterBreak="0">
    <w:nsid w:val="5DFB1F01"/>
    <w:multiLevelType w:val="hybridMultilevel"/>
    <w:tmpl w:val="56DE0912"/>
    <w:lvl w:ilvl="0" w:tplc="14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1DB5690"/>
    <w:multiLevelType w:val="hybridMultilevel"/>
    <w:tmpl w:val="58BE08DA"/>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63602217"/>
    <w:multiLevelType w:val="hybridMultilevel"/>
    <w:tmpl w:val="1E063574"/>
    <w:lvl w:ilvl="0" w:tplc="4B32256C">
      <w:start w:val="1"/>
      <w:numFmt w:val="upperRoman"/>
      <w:lvlText w:val="%1."/>
      <w:lvlJc w:val="left"/>
      <w:pPr>
        <w:ind w:left="72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9" w15:restartNumberingAfterBreak="0">
    <w:nsid w:val="64F55541"/>
    <w:multiLevelType w:val="hybridMultilevel"/>
    <w:tmpl w:val="29DAD810"/>
    <w:lvl w:ilvl="0" w:tplc="140A000F">
      <w:start w:val="1"/>
      <w:numFmt w:val="decimal"/>
      <w:lvlText w:val="%1."/>
      <w:lvlJc w:val="left"/>
      <w:pPr>
        <w:ind w:left="644"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40" w15:restartNumberingAfterBreak="0">
    <w:nsid w:val="6CAD68DB"/>
    <w:multiLevelType w:val="hybridMultilevel"/>
    <w:tmpl w:val="E93C53C6"/>
    <w:lvl w:ilvl="0" w:tplc="1026DCCA">
      <w:start w:val="1"/>
      <w:numFmt w:val="decimal"/>
      <w:lvlText w:val="%1"/>
      <w:lvlJc w:val="left"/>
      <w:pPr>
        <w:ind w:left="64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cs="Wingdings" w:hint="default"/>
      </w:rPr>
    </w:lvl>
    <w:lvl w:ilvl="3" w:tplc="FFFFFFFF" w:tentative="1">
      <w:start w:val="1"/>
      <w:numFmt w:val="bullet"/>
      <w:lvlText w:val=""/>
      <w:lvlJc w:val="left"/>
      <w:pPr>
        <w:ind w:left="3164" w:hanging="360"/>
      </w:pPr>
      <w:rPr>
        <w:rFonts w:ascii="Symbol" w:hAnsi="Symbol" w:cs="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cs="Wingdings" w:hint="default"/>
      </w:rPr>
    </w:lvl>
    <w:lvl w:ilvl="6" w:tplc="FFFFFFFF" w:tentative="1">
      <w:start w:val="1"/>
      <w:numFmt w:val="bullet"/>
      <w:lvlText w:val=""/>
      <w:lvlJc w:val="left"/>
      <w:pPr>
        <w:ind w:left="5324" w:hanging="360"/>
      </w:pPr>
      <w:rPr>
        <w:rFonts w:ascii="Symbol" w:hAnsi="Symbol" w:cs="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cs="Wingdings" w:hint="default"/>
      </w:rPr>
    </w:lvl>
  </w:abstractNum>
  <w:abstractNum w:abstractNumId="41" w15:restartNumberingAfterBreak="0">
    <w:nsid w:val="6CD87667"/>
    <w:multiLevelType w:val="multilevel"/>
    <w:tmpl w:val="C0E8FCC0"/>
    <w:lvl w:ilvl="0">
      <w:start w:val="1"/>
      <w:numFmt w:val="decimal"/>
      <w:lvlText w:val="%1."/>
      <w:lvlJc w:val="left"/>
      <w:pPr>
        <w:ind w:left="708" w:hanging="708"/>
      </w:pPr>
      <w:rPr>
        <w:rFonts w:hint="default"/>
      </w:rPr>
    </w:lvl>
    <w:lvl w:ilvl="1">
      <w:start w:val="1"/>
      <w:numFmt w:val="upperLetter"/>
      <w:lvlText w:val="%2."/>
      <w:lvlJc w:val="left"/>
      <w:pPr>
        <w:ind w:left="1416" w:hanging="708"/>
      </w:pPr>
      <w:rPr>
        <w:rFonts w:hint="default"/>
      </w:rPr>
    </w:lvl>
    <w:lvl w:ilvl="2">
      <w:start w:val="1"/>
      <w:numFmt w:val="decimal"/>
      <w:lvlText w:val="%3."/>
      <w:lvlJc w:val="left"/>
      <w:pPr>
        <w:ind w:left="2124" w:hanging="708"/>
      </w:pPr>
      <w:rPr>
        <w:rFonts w:ascii="Times New Roman" w:eastAsia="Times New Roman" w:hAnsi="Times New Roman" w:cs="Times New Roman" w:hint="default"/>
      </w:rPr>
    </w:lvl>
    <w:lvl w:ilvl="3">
      <w:start w:val="1"/>
      <w:numFmt w:val="lowerLetter"/>
      <w:lvlText w:val="%4."/>
      <w:lvlJc w:val="left"/>
      <w:pPr>
        <w:ind w:left="2832" w:hanging="708"/>
      </w:pPr>
      <w:rPr>
        <w:rFonts w:hint="default"/>
      </w:rPr>
    </w:lvl>
    <w:lvl w:ilvl="4">
      <w:start w:val="1"/>
      <w:numFmt w:val="decimal"/>
      <w:lvlText w:val="(%5)"/>
      <w:lvlJc w:val="left"/>
      <w:pPr>
        <w:ind w:left="3540" w:hanging="708"/>
      </w:pPr>
      <w:rPr>
        <w:rFonts w:hint="default"/>
      </w:rPr>
    </w:lvl>
    <w:lvl w:ilvl="5">
      <w:start w:val="1"/>
      <w:numFmt w:val="lowerLetter"/>
      <w:lvlText w:val="(%6)"/>
      <w:lvlJc w:val="left"/>
      <w:pPr>
        <w:ind w:left="4248" w:hanging="708"/>
      </w:pPr>
      <w:rPr>
        <w:rFonts w:hint="default"/>
      </w:rPr>
    </w:lvl>
    <w:lvl w:ilvl="6">
      <w:start w:val="1"/>
      <w:numFmt w:val="lowerRoman"/>
      <w:lvlText w:val="(%7)"/>
      <w:lvlJc w:val="left"/>
      <w:pPr>
        <w:ind w:left="4956" w:hanging="708"/>
      </w:pPr>
      <w:rPr>
        <w:rFonts w:hint="default"/>
      </w:rPr>
    </w:lvl>
    <w:lvl w:ilvl="7">
      <w:start w:val="1"/>
      <w:numFmt w:val="lowerLetter"/>
      <w:lvlText w:val="(%8)"/>
      <w:lvlJc w:val="left"/>
      <w:pPr>
        <w:ind w:left="5664" w:hanging="708"/>
      </w:pPr>
      <w:rPr>
        <w:rFonts w:hint="default"/>
      </w:rPr>
    </w:lvl>
    <w:lvl w:ilvl="8">
      <w:start w:val="1"/>
      <w:numFmt w:val="lowerRoman"/>
      <w:lvlText w:val="(%9)"/>
      <w:lvlJc w:val="left"/>
      <w:pPr>
        <w:ind w:left="6372" w:hanging="708"/>
      </w:pPr>
      <w:rPr>
        <w:rFonts w:hint="default"/>
      </w:rPr>
    </w:lvl>
  </w:abstractNum>
  <w:abstractNum w:abstractNumId="42" w15:restartNumberingAfterBreak="0">
    <w:nsid w:val="6F195DE8"/>
    <w:multiLevelType w:val="multilevel"/>
    <w:tmpl w:val="98F8FE70"/>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3A1F0F"/>
    <w:multiLevelType w:val="hybridMultilevel"/>
    <w:tmpl w:val="7812E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74422460">
    <w:abstractNumId w:val="2"/>
  </w:num>
  <w:num w:numId="2" w16cid:durableId="2078016189">
    <w:abstractNumId w:val="37"/>
  </w:num>
  <w:num w:numId="3" w16cid:durableId="1454590002">
    <w:abstractNumId w:val="34"/>
  </w:num>
  <w:num w:numId="4" w16cid:durableId="83648692">
    <w:abstractNumId w:val="22"/>
  </w:num>
  <w:num w:numId="5" w16cid:durableId="1598948691">
    <w:abstractNumId w:val="12"/>
  </w:num>
  <w:num w:numId="6" w16cid:durableId="325671338">
    <w:abstractNumId w:val="23"/>
  </w:num>
  <w:num w:numId="7" w16cid:durableId="61293144">
    <w:abstractNumId w:val="16"/>
  </w:num>
  <w:num w:numId="8" w16cid:durableId="473526006">
    <w:abstractNumId w:val="42"/>
  </w:num>
  <w:num w:numId="9" w16cid:durableId="1580020736">
    <w:abstractNumId w:val="24"/>
  </w:num>
  <w:num w:numId="10" w16cid:durableId="1147822946">
    <w:abstractNumId w:val="21"/>
  </w:num>
  <w:num w:numId="11" w16cid:durableId="1071658885">
    <w:abstractNumId w:val="10"/>
  </w:num>
  <w:num w:numId="12" w16cid:durableId="1150487030">
    <w:abstractNumId w:val="27"/>
  </w:num>
  <w:num w:numId="13" w16cid:durableId="1225528887">
    <w:abstractNumId w:val="1"/>
  </w:num>
  <w:num w:numId="14" w16cid:durableId="990795596">
    <w:abstractNumId w:val="32"/>
  </w:num>
  <w:num w:numId="15" w16cid:durableId="1674532277">
    <w:abstractNumId w:val="11"/>
  </w:num>
  <w:num w:numId="16" w16cid:durableId="678700043">
    <w:abstractNumId w:val="19"/>
  </w:num>
  <w:num w:numId="17" w16cid:durableId="375784333">
    <w:abstractNumId w:val="28"/>
  </w:num>
  <w:num w:numId="18" w16cid:durableId="1361274222">
    <w:abstractNumId w:val="13"/>
  </w:num>
  <w:num w:numId="19" w16cid:durableId="1028526180">
    <w:abstractNumId w:val="43"/>
  </w:num>
  <w:num w:numId="20" w16cid:durableId="821968682">
    <w:abstractNumId w:val="20"/>
  </w:num>
  <w:num w:numId="21" w16cid:durableId="423956745">
    <w:abstractNumId w:val="25"/>
  </w:num>
  <w:num w:numId="22" w16cid:durableId="270623989">
    <w:abstractNumId w:val="36"/>
  </w:num>
  <w:num w:numId="23" w16cid:durableId="156313519">
    <w:abstractNumId w:val="6"/>
  </w:num>
  <w:num w:numId="24" w16cid:durableId="13770079">
    <w:abstractNumId w:val="38"/>
  </w:num>
  <w:num w:numId="25" w16cid:durableId="1872841372">
    <w:abstractNumId w:val="40"/>
  </w:num>
  <w:num w:numId="26" w16cid:durableId="547955465">
    <w:abstractNumId w:val="31"/>
  </w:num>
  <w:num w:numId="27" w16cid:durableId="742071627">
    <w:abstractNumId w:val="14"/>
  </w:num>
  <w:num w:numId="28" w16cid:durableId="1760180364">
    <w:abstractNumId w:val="39"/>
  </w:num>
  <w:num w:numId="29" w16cid:durableId="669648575">
    <w:abstractNumId w:val="7"/>
  </w:num>
  <w:num w:numId="30" w16cid:durableId="2034259864">
    <w:abstractNumId w:val="3"/>
  </w:num>
  <w:num w:numId="31" w16cid:durableId="1561860859">
    <w:abstractNumId w:val="26"/>
  </w:num>
  <w:num w:numId="32" w16cid:durableId="528640248">
    <w:abstractNumId w:val="15"/>
  </w:num>
  <w:num w:numId="33" w16cid:durableId="426197421">
    <w:abstractNumId w:val="30"/>
  </w:num>
  <w:num w:numId="34" w16cid:durableId="986741608">
    <w:abstractNumId w:val="18"/>
  </w:num>
  <w:num w:numId="35" w16cid:durableId="258761893">
    <w:abstractNumId w:val="8"/>
  </w:num>
  <w:num w:numId="36" w16cid:durableId="1103107179">
    <w:abstractNumId w:val="9"/>
  </w:num>
  <w:num w:numId="37" w16cid:durableId="934437012">
    <w:abstractNumId w:val="17"/>
  </w:num>
  <w:num w:numId="38" w16cid:durableId="1659336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32667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6773543">
    <w:abstractNumId w:val="29"/>
  </w:num>
  <w:num w:numId="41" w16cid:durableId="346715824">
    <w:abstractNumId w:val="33"/>
  </w:num>
  <w:num w:numId="42" w16cid:durableId="2108844981">
    <w:abstractNumId w:val="41"/>
  </w:num>
  <w:num w:numId="43" w16cid:durableId="1176653064">
    <w:abstractNumId w:val="35"/>
  </w:num>
  <w:num w:numId="44" w16cid:durableId="166828890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3"/>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B0A"/>
    <w:rsid w:val="00000BE1"/>
    <w:rsid w:val="000016C4"/>
    <w:rsid w:val="00004760"/>
    <w:rsid w:val="0002454A"/>
    <w:rsid w:val="00026D48"/>
    <w:rsid w:val="00027108"/>
    <w:rsid w:val="00031967"/>
    <w:rsid w:val="00033F4B"/>
    <w:rsid w:val="00034FC6"/>
    <w:rsid w:val="0003599A"/>
    <w:rsid w:val="000435EB"/>
    <w:rsid w:val="00045081"/>
    <w:rsid w:val="00050988"/>
    <w:rsid w:val="000526C3"/>
    <w:rsid w:val="00061E0B"/>
    <w:rsid w:val="00067F98"/>
    <w:rsid w:val="00071AA0"/>
    <w:rsid w:val="000727BE"/>
    <w:rsid w:val="00073A89"/>
    <w:rsid w:val="000806BC"/>
    <w:rsid w:val="00083FDE"/>
    <w:rsid w:val="000842CE"/>
    <w:rsid w:val="000842EB"/>
    <w:rsid w:val="00085441"/>
    <w:rsid w:val="0008719D"/>
    <w:rsid w:val="000931A7"/>
    <w:rsid w:val="00095578"/>
    <w:rsid w:val="00095C03"/>
    <w:rsid w:val="00096235"/>
    <w:rsid w:val="00096EC9"/>
    <w:rsid w:val="000A2D9C"/>
    <w:rsid w:val="000A4427"/>
    <w:rsid w:val="000A7BAB"/>
    <w:rsid w:val="000B0CD3"/>
    <w:rsid w:val="000B2D6C"/>
    <w:rsid w:val="000B372F"/>
    <w:rsid w:val="000B56DC"/>
    <w:rsid w:val="000B74E9"/>
    <w:rsid w:val="000C2886"/>
    <w:rsid w:val="000D2CB7"/>
    <w:rsid w:val="000D3434"/>
    <w:rsid w:val="000D3E7F"/>
    <w:rsid w:val="000D4ADE"/>
    <w:rsid w:val="000D4C64"/>
    <w:rsid w:val="000D63F9"/>
    <w:rsid w:val="000E085C"/>
    <w:rsid w:val="000E28CF"/>
    <w:rsid w:val="000E2EEC"/>
    <w:rsid w:val="000E3E75"/>
    <w:rsid w:val="000E6D32"/>
    <w:rsid w:val="000F5F4A"/>
    <w:rsid w:val="0011494E"/>
    <w:rsid w:val="00114F15"/>
    <w:rsid w:val="00114F93"/>
    <w:rsid w:val="00117588"/>
    <w:rsid w:val="0012233F"/>
    <w:rsid w:val="00122FF8"/>
    <w:rsid w:val="00123019"/>
    <w:rsid w:val="00126950"/>
    <w:rsid w:val="00130493"/>
    <w:rsid w:val="00142902"/>
    <w:rsid w:val="0015428B"/>
    <w:rsid w:val="00154827"/>
    <w:rsid w:val="0016220B"/>
    <w:rsid w:val="00166B44"/>
    <w:rsid w:val="001728D9"/>
    <w:rsid w:val="00172BFC"/>
    <w:rsid w:val="00174CAA"/>
    <w:rsid w:val="00182AB2"/>
    <w:rsid w:val="00183BE5"/>
    <w:rsid w:val="00185BE8"/>
    <w:rsid w:val="00186FF6"/>
    <w:rsid w:val="001919C0"/>
    <w:rsid w:val="0019262D"/>
    <w:rsid w:val="00193459"/>
    <w:rsid w:val="001947D6"/>
    <w:rsid w:val="001979E0"/>
    <w:rsid w:val="001A0B09"/>
    <w:rsid w:val="001A34C7"/>
    <w:rsid w:val="001B0CD7"/>
    <w:rsid w:val="001B3C74"/>
    <w:rsid w:val="001B4F6E"/>
    <w:rsid w:val="001B5067"/>
    <w:rsid w:val="001B710C"/>
    <w:rsid w:val="001C7D83"/>
    <w:rsid w:val="001D3E99"/>
    <w:rsid w:val="001D4F68"/>
    <w:rsid w:val="001D641B"/>
    <w:rsid w:val="001D745C"/>
    <w:rsid w:val="001D7AC2"/>
    <w:rsid w:val="001F13E9"/>
    <w:rsid w:val="001F1B6E"/>
    <w:rsid w:val="001F218E"/>
    <w:rsid w:val="001F29DC"/>
    <w:rsid w:val="001F55A0"/>
    <w:rsid w:val="00200707"/>
    <w:rsid w:val="0020250E"/>
    <w:rsid w:val="00216B36"/>
    <w:rsid w:val="00222836"/>
    <w:rsid w:val="00226F98"/>
    <w:rsid w:val="00231706"/>
    <w:rsid w:val="00231AF0"/>
    <w:rsid w:val="00233F2F"/>
    <w:rsid w:val="00234FF0"/>
    <w:rsid w:val="00235C93"/>
    <w:rsid w:val="00236C8E"/>
    <w:rsid w:val="0023721B"/>
    <w:rsid w:val="00242183"/>
    <w:rsid w:val="00243141"/>
    <w:rsid w:val="00243FFC"/>
    <w:rsid w:val="00252C8B"/>
    <w:rsid w:val="00253C98"/>
    <w:rsid w:val="00256CD0"/>
    <w:rsid w:val="00264F32"/>
    <w:rsid w:val="00270B77"/>
    <w:rsid w:val="002820A4"/>
    <w:rsid w:val="002825EB"/>
    <w:rsid w:val="00282DA0"/>
    <w:rsid w:val="00284FAC"/>
    <w:rsid w:val="00286202"/>
    <w:rsid w:val="00286DC8"/>
    <w:rsid w:val="00292FE9"/>
    <w:rsid w:val="00293997"/>
    <w:rsid w:val="00295727"/>
    <w:rsid w:val="002A03D8"/>
    <w:rsid w:val="002A07A1"/>
    <w:rsid w:val="002A1969"/>
    <w:rsid w:val="002A1C66"/>
    <w:rsid w:val="002B04BA"/>
    <w:rsid w:val="002B15ED"/>
    <w:rsid w:val="002B1FC9"/>
    <w:rsid w:val="002B3C7B"/>
    <w:rsid w:val="002B5E6D"/>
    <w:rsid w:val="002B6C1E"/>
    <w:rsid w:val="002C068F"/>
    <w:rsid w:val="002C4F13"/>
    <w:rsid w:val="002C69E8"/>
    <w:rsid w:val="002C6CC8"/>
    <w:rsid w:val="002D1E7E"/>
    <w:rsid w:val="002D2CBE"/>
    <w:rsid w:val="002D3BB7"/>
    <w:rsid w:val="002E4DB9"/>
    <w:rsid w:val="002E529D"/>
    <w:rsid w:val="002E58C3"/>
    <w:rsid w:val="002F1EA3"/>
    <w:rsid w:val="002F469B"/>
    <w:rsid w:val="002F5946"/>
    <w:rsid w:val="002F5DE7"/>
    <w:rsid w:val="002F68B1"/>
    <w:rsid w:val="00300AF7"/>
    <w:rsid w:val="00307074"/>
    <w:rsid w:val="0031248A"/>
    <w:rsid w:val="00312F25"/>
    <w:rsid w:val="003148AE"/>
    <w:rsid w:val="003259B7"/>
    <w:rsid w:val="00326BFA"/>
    <w:rsid w:val="003276FE"/>
    <w:rsid w:val="00334619"/>
    <w:rsid w:val="00340023"/>
    <w:rsid w:val="00341FE3"/>
    <w:rsid w:val="00342215"/>
    <w:rsid w:val="00342CE7"/>
    <w:rsid w:val="0034523C"/>
    <w:rsid w:val="003473D3"/>
    <w:rsid w:val="003522AC"/>
    <w:rsid w:val="003526DA"/>
    <w:rsid w:val="00356D20"/>
    <w:rsid w:val="00364549"/>
    <w:rsid w:val="00364A85"/>
    <w:rsid w:val="00364EE1"/>
    <w:rsid w:val="00366004"/>
    <w:rsid w:val="00366EA6"/>
    <w:rsid w:val="003838A2"/>
    <w:rsid w:val="00384D8C"/>
    <w:rsid w:val="0038500A"/>
    <w:rsid w:val="003866FF"/>
    <w:rsid w:val="003874DA"/>
    <w:rsid w:val="003A002C"/>
    <w:rsid w:val="003A1EE3"/>
    <w:rsid w:val="003A7EE3"/>
    <w:rsid w:val="003B221E"/>
    <w:rsid w:val="003B2FD9"/>
    <w:rsid w:val="003B40EB"/>
    <w:rsid w:val="003B77CA"/>
    <w:rsid w:val="003C1012"/>
    <w:rsid w:val="003C37F1"/>
    <w:rsid w:val="003C50E4"/>
    <w:rsid w:val="003D253D"/>
    <w:rsid w:val="003E2D91"/>
    <w:rsid w:val="003E57D9"/>
    <w:rsid w:val="003F0F1F"/>
    <w:rsid w:val="003F33A2"/>
    <w:rsid w:val="003F411D"/>
    <w:rsid w:val="003F4C26"/>
    <w:rsid w:val="003F5083"/>
    <w:rsid w:val="003F5A62"/>
    <w:rsid w:val="003F642C"/>
    <w:rsid w:val="00402625"/>
    <w:rsid w:val="00406898"/>
    <w:rsid w:val="004073FC"/>
    <w:rsid w:val="0041272E"/>
    <w:rsid w:val="00423519"/>
    <w:rsid w:val="00424141"/>
    <w:rsid w:val="0042496B"/>
    <w:rsid w:val="004310C8"/>
    <w:rsid w:val="0043188F"/>
    <w:rsid w:val="00431A77"/>
    <w:rsid w:val="004328BE"/>
    <w:rsid w:val="00434764"/>
    <w:rsid w:val="00436384"/>
    <w:rsid w:val="00440058"/>
    <w:rsid w:val="004407F7"/>
    <w:rsid w:val="00446A89"/>
    <w:rsid w:val="00446F9A"/>
    <w:rsid w:val="004552B2"/>
    <w:rsid w:val="004552C2"/>
    <w:rsid w:val="0046594D"/>
    <w:rsid w:val="00465F49"/>
    <w:rsid w:val="00467DE8"/>
    <w:rsid w:val="004707B9"/>
    <w:rsid w:val="00472BD1"/>
    <w:rsid w:val="00474A5C"/>
    <w:rsid w:val="004752CA"/>
    <w:rsid w:val="00476F24"/>
    <w:rsid w:val="004812D7"/>
    <w:rsid w:val="00486D70"/>
    <w:rsid w:val="00492CD9"/>
    <w:rsid w:val="00493DC1"/>
    <w:rsid w:val="004967AA"/>
    <w:rsid w:val="004A0013"/>
    <w:rsid w:val="004A49CA"/>
    <w:rsid w:val="004A631A"/>
    <w:rsid w:val="004B1D51"/>
    <w:rsid w:val="004B4C89"/>
    <w:rsid w:val="004C0D4C"/>
    <w:rsid w:val="004C64A2"/>
    <w:rsid w:val="004D38E3"/>
    <w:rsid w:val="004D47E7"/>
    <w:rsid w:val="004D6FF6"/>
    <w:rsid w:val="004E22B1"/>
    <w:rsid w:val="004E38C8"/>
    <w:rsid w:val="004E4646"/>
    <w:rsid w:val="004E4B0A"/>
    <w:rsid w:val="004E6016"/>
    <w:rsid w:val="004E6567"/>
    <w:rsid w:val="004E72F9"/>
    <w:rsid w:val="004F07FE"/>
    <w:rsid w:val="00503B27"/>
    <w:rsid w:val="00504DB0"/>
    <w:rsid w:val="005079CE"/>
    <w:rsid w:val="00511A33"/>
    <w:rsid w:val="00514A78"/>
    <w:rsid w:val="00516C22"/>
    <w:rsid w:val="005213F5"/>
    <w:rsid w:val="00533164"/>
    <w:rsid w:val="00535372"/>
    <w:rsid w:val="00536BD5"/>
    <w:rsid w:val="00540E69"/>
    <w:rsid w:val="00541DE1"/>
    <w:rsid w:val="00541E21"/>
    <w:rsid w:val="00542A8C"/>
    <w:rsid w:val="00550354"/>
    <w:rsid w:val="00550379"/>
    <w:rsid w:val="00550905"/>
    <w:rsid w:val="00550D29"/>
    <w:rsid w:val="00562E23"/>
    <w:rsid w:val="005658E3"/>
    <w:rsid w:val="00572073"/>
    <w:rsid w:val="00573036"/>
    <w:rsid w:val="00573742"/>
    <w:rsid w:val="00574FA0"/>
    <w:rsid w:val="00575371"/>
    <w:rsid w:val="00576E4A"/>
    <w:rsid w:val="005801EC"/>
    <w:rsid w:val="0058032E"/>
    <w:rsid w:val="00582EBA"/>
    <w:rsid w:val="005847F2"/>
    <w:rsid w:val="00597948"/>
    <w:rsid w:val="005A0E49"/>
    <w:rsid w:val="005A43F3"/>
    <w:rsid w:val="005A4B7F"/>
    <w:rsid w:val="005B0C53"/>
    <w:rsid w:val="005B3527"/>
    <w:rsid w:val="005B637C"/>
    <w:rsid w:val="005B667F"/>
    <w:rsid w:val="005C0CE3"/>
    <w:rsid w:val="005C1632"/>
    <w:rsid w:val="005D3562"/>
    <w:rsid w:val="005D428E"/>
    <w:rsid w:val="005D52C0"/>
    <w:rsid w:val="005D7802"/>
    <w:rsid w:val="005E1BCB"/>
    <w:rsid w:val="005E46EA"/>
    <w:rsid w:val="005E5AC9"/>
    <w:rsid w:val="005E7B47"/>
    <w:rsid w:val="005E7B4A"/>
    <w:rsid w:val="005F2DE1"/>
    <w:rsid w:val="00604829"/>
    <w:rsid w:val="0061039C"/>
    <w:rsid w:val="006125FF"/>
    <w:rsid w:val="00612FD7"/>
    <w:rsid w:val="00616D74"/>
    <w:rsid w:val="006174AC"/>
    <w:rsid w:val="006249B8"/>
    <w:rsid w:val="00624EC0"/>
    <w:rsid w:val="00627F8D"/>
    <w:rsid w:val="0063146E"/>
    <w:rsid w:val="006339EE"/>
    <w:rsid w:val="0063465A"/>
    <w:rsid w:val="00634797"/>
    <w:rsid w:val="00635D29"/>
    <w:rsid w:val="00642930"/>
    <w:rsid w:val="006430F0"/>
    <w:rsid w:val="00646DBB"/>
    <w:rsid w:val="00655290"/>
    <w:rsid w:val="00660B6A"/>
    <w:rsid w:val="0066697D"/>
    <w:rsid w:val="00667681"/>
    <w:rsid w:val="00667F0C"/>
    <w:rsid w:val="006717BD"/>
    <w:rsid w:val="0067206A"/>
    <w:rsid w:val="006728E5"/>
    <w:rsid w:val="006728F8"/>
    <w:rsid w:val="00677167"/>
    <w:rsid w:val="00695542"/>
    <w:rsid w:val="00695D5C"/>
    <w:rsid w:val="00695F1D"/>
    <w:rsid w:val="006A1D2E"/>
    <w:rsid w:val="006A237C"/>
    <w:rsid w:val="006A3CAF"/>
    <w:rsid w:val="006A44F7"/>
    <w:rsid w:val="006A497E"/>
    <w:rsid w:val="006B0AE5"/>
    <w:rsid w:val="006B0D87"/>
    <w:rsid w:val="006B1BDF"/>
    <w:rsid w:val="006B3BA8"/>
    <w:rsid w:val="006B4379"/>
    <w:rsid w:val="006C4D8F"/>
    <w:rsid w:val="006C7AC7"/>
    <w:rsid w:val="006D1A6B"/>
    <w:rsid w:val="006D5FAF"/>
    <w:rsid w:val="006E1033"/>
    <w:rsid w:val="006E20B6"/>
    <w:rsid w:val="006E2821"/>
    <w:rsid w:val="006E6A27"/>
    <w:rsid w:val="006F080E"/>
    <w:rsid w:val="006F2E09"/>
    <w:rsid w:val="006F434C"/>
    <w:rsid w:val="006F751E"/>
    <w:rsid w:val="00700005"/>
    <w:rsid w:val="007009D5"/>
    <w:rsid w:val="007015FB"/>
    <w:rsid w:val="007019B7"/>
    <w:rsid w:val="00701CC0"/>
    <w:rsid w:val="00703B02"/>
    <w:rsid w:val="007061F7"/>
    <w:rsid w:val="00724DAA"/>
    <w:rsid w:val="0073058B"/>
    <w:rsid w:val="0073079D"/>
    <w:rsid w:val="00731EA4"/>
    <w:rsid w:val="00735D8F"/>
    <w:rsid w:val="00737DD4"/>
    <w:rsid w:val="007420C9"/>
    <w:rsid w:val="0074287F"/>
    <w:rsid w:val="0074337C"/>
    <w:rsid w:val="007433E5"/>
    <w:rsid w:val="0074344D"/>
    <w:rsid w:val="007439BC"/>
    <w:rsid w:val="00747750"/>
    <w:rsid w:val="00753C26"/>
    <w:rsid w:val="007543AE"/>
    <w:rsid w:val="00764904"/>
    <w:rsid w:val="0076653D"/>
    <w:rsid w:val="007668C0"/>
    <w:rsid w:val="0077016D"/>
    <w:rsid w:val="00782E13"/>
    <w:rsid w:val="00786929"/>
    <w:rsid w:val="00794934"/>
    <w:rsid w:val="007954E2"/>
    <w:rsid w:val="007A2DF0"/>
    <w:rsid w:val="007A674C"/>
    <w:rsid w:val="007A7CD7"/>
    <w:rsid w:val="007B49AB"/>
    <w:rsid w:val="007B5743"/>
    <w:rsid w:val="007C1CF2"/>
    <w:rsid w:val="007C398F"/>
    <w:rsid w:val="007D314C"/>
    <w:rsid w:val="007D7534"/>
    <w:rsid w:val="007E33C2"/>
    <w:rsid w:val="007F0916"/>
    <w:rsid w:val="007F464E"/>
    <w:rsid w:val="007F5C41"/>
    <w:rsid w:val="007F5F0E"/>
    <w:rsid w:val="007F73A9"/>
    <w:rsid w:val="007F7869"/>
    <w:rsid w:val="00803855"/>
    <w:rsid w:val="00804CF9"/>
    <w:rsid w:val="00805B14"/>
    <w:rsid w:val="00806A91"/>
    <w:rsid w:val="00813504"/>
    <w:rsid w:val="0081505D"/>
    <w:rsid w:val="00816DAE"/>
    <w:rsid w:val="00824644"/>
    <w:rsid w:val="00824B39"/>
    <w:rsid w:val="00831ABF"/>
    <w:rsid w:val="00835243"/>
    <w:rsid w:val="0083735F"/>
    <w:rsid w:val="00837E6D"/>
    <w:rsid w:val="00840F31"/>
    <w:rsid w:val="00842F9D"/>
    <w:rsid w:val="00843792"/>
    <w:rsid w:val="0084472A"/>
    <w:rsid w:val="00845D4B"/>
    <w:rsid w:val="0084643D"/>
    <w:rsid w:val="008500F4"/>
    <w:rsid w:val="00852002"/>
    <w:rsid w:val="00855D8C"/>
    <w:rsid w:val="00855E44"/>
    <w:rsid w:val="0085615D"/>
    <w:rsid w:val="00856A52"/>
    <w:rsid w:val="00856F65"/>
    <w:rsid w:val="00857877"/>
    <w:rsid w:val="008624F0"/>
    <w:rsid w:val="008631C5"/>
    <w:rsid w:val="0086498C"/>
    <w:rsid w:val="00866DE9"/>
    <w:rsid w:val="00870BA1"/>
    <w:rsid w:val="00872FAA"/>
    <w:rsid w:val="008761FB"/>
    <w:rsid w:val="00881969"/>
    <w:rsid w:val="00886398"/>
    <w:rsid w:val="00886DF2"/>
    <w:rsid w:val="00892AA4"/>
    <w:rsid w:val="00892BEF"/>
    <w:rsid w:val="00892CB4"/>
    <w:rsid w:val="008936CF"/>
    <w:rsid w:val="008A1FAD"/>
    <w:rsid w:val="008A75FC"/>
    <w:rsid w:val="008B6592"/>
    <w:rsid w:val="008B6C90"/>
    <w:rsid w:val="008C2862"/>
    <w:rsid w:val="008C2EC4"/>
    <w:rsid w:val="008C33D0"/>
    <w:rsid w:val="008E7189"/>
    <w:rsid w:val="008F0ABA"/>
    <w:rsid w:val="008F2A0C"/>
    <w:rsid w:val="008F4528"/>
    <w:rsid w:val="008F6412"/>
    <w:rsid w:val="00910357"/>
    <w:rsid w:val="00911F80"/>
    <w:rsid w:val="009147AE"/>
    <w:rsid w:val="0091628F"/>
    <w:rsid w:val="009222DD"/>
    <w:rsid w:val="009231D1"/>
    <w:rsid w:val="00923244"/>
    <w:rsid w:val="00930045"/>
    <w:rsid w:val="00930150"/>
    <w:rsid w:val="00932DDA"/>
    <w:rsid w:val="009349E4"/>
    <w:rsid w:val="009354AC"/>
    <w:rsid w:val="009451C6"/>
    <w:rsid w:val="009454CC"/>
    <w:rsid w:val="00946CDE"/>
    <w:rsid w:val="00950DF6"/>
    <w:rsid w:val="00951522"/>
    <w:rsid w:val="00952AE7"/>
    <w:rsid w:val="00962B5F"/>
    <w:rsid w:val="009678C3"/>
    <w:rsid w:val="009707AC"/>
    <w:rsid w:val="0097620E"/>
    <w:rsid w:val="00981868"/>
    <w:rsid w:val="00984A15"/>
    <w:rsid w:val="009851A7"/>
    <w:rsid w:val="00994065"/>
    <w:rsid w:val="00997759"/>
    <w:rsid w:val="00997973"/>
    <w:rsid w:val="009B285D"/>
    <w:rsid w:val="009B3C92"/>
    <w:rsid w:val="009B4FFD"/>
    <w:rsid w:val="009B5416"/>
    <w:rsid w:val="009B5557"/>
    <w:rsid w:val="009B5595"/>
    <w:rsid w:val="009B5786"/>
    <w:rsid w:val="009C0908"/>
    <w:rsid w:val="009C6815"/>
    <w:rsid w:val="009D318A"/>
    <w:rsid w:val="009D3826"/>
    <w:rsid w:val="009D398C"/>
    <w:rsid w:val="009D3A04"/>
    <w:rsid w:val="009D635F"/>
    <w:rsid w:val="009E2382"/>
    <w:rsid w:val="009E4178"/>
    <w:rsid w:val="009E51A2"/>
    <w:rsid w:val="009E7D75"/>
    <w:rsid w:val="009F0B8B"/>
    <w:rsid w:val="009F19D3"/>
    <w:rsid w:val="009F54F8"/>
    <w:rsid w:val="009F6737"/>
    <w:rsid w:val="00A05092"/>
    <w:rsid w:val="00A07B87"/>
    <w:rsid w:val="00A10608"/>
    <w:rsid w:val="00A11446"/>
    <w:rsid w:val="00A11E03"/>
    <w:rsid w:val="00A12FEE"/>
    <w:rsid w:val="00A2020B"/>
    <w:rsid w:val="00A22321"/>
    <w:rsid w:val="00A22433"/>
    <w:rsid w:val="00A239C9"/>
    <w:rsid w:val="00A23B86"/>
    <w:rsid w:val="00A26B7E"/>
    <w:rsid w:val="00A32348"/>
    <w:rsid w:val="00A330EC"/>
    <w:rsid w:val="00A33ED7"/>
    <w:rsid w:val="00A36C10"/>
    <w:rsid w:val="00A4471F"/>
    <w:rsid w:val="00A4737F"/>
    <w:rsid w:val="00A61992"/>
    <w:rsid w:val="00A6409E"/>
    <w:rsid w:val="00A6467F"/>
    <w:rsid w:val="00A724F4"/>
    <w:rsid w:val="00A75BF6"/>
    <w:rsid w:val="00A777CB"/>
    <w:rsid w:val="00A805B3"/>
    <w:rsid w:val="00A810F7"/>
    <w:rsid w:val="00A815C1"/>
    <w:rsid w:val="00A83592"/>
    <w:rsid w:val="00A90139"/>
    <w:rsid w:val="00A92EE9"/>
    <w:rsid w:val="00A9500C"/>
    <w:rsid w:val="00AA029D"/>
    <w:rsid w:val="00AA1030"/>
    <w:rsid w:val="00AA2B11"/>
    <w:rsid w:val="00AA7590"/>
    <w:rsid w:val="00AA7B5A"/>
    <w:rsid w:val="00AB5DD1"/>
    <w:rsid w:val="00AC0609"/>
    <w:rsid w:val="00AC2CF6"/>
    <w:rsid w:val="00AC7793"/>
    <w:rsid w:val="00AD03D2"/>
    <w:rsid w:val="00AD09CB"/>
    <w:rsid w:val="00AD1457"/>
    <w:rsid w:val="00AD16C1"/>
    <w:rsid w:val="00AD489E"/>
    <w:rsid w:val="00AE005A"/>
    <w:rsid w:val="00AE00CB"/>
    <w:rsid w:val="00AE2535"/>
    <w:rsid w:val="00AF2DCC"/>
    <w:rsid w:val="00AF30D9"/>
    <w:rsid w:val="00AF3512"/>
    <w:rsid w:val="00AF4EED"/>
    <w:rsid w:val="00B045F5"/>
    <w:rsid w:val="00B06919"/>
    <w:rsid w:val="00B1368E"/>
    <w:rsid w:val="00B13E35"/>
    <w:rsid w:val="00B16F36"/>
    <w:rsid w:val="00B21BC7"/>
    <w:rsid w:val="00B22602"/>
    <w:rsid w:val="00B27BD5"/>
    <w:rsid w:val="00B3646F"/>
    <w:rsid w:val="00B40BD3"/>
    <w:rsid w:val="00B41144"/>
    <w:rsid w:val="00B505CC"/>
    <w:rsid w:val="00B525EE"/>
    <w:rsid w:val="00B630B8"/>
    <w:rsid w:val="00B63685"/>
    <w:rsid w:val="00B63D3C"/>
    <w:rsid w:val="00B64A55"/>
    <w:rsid w:val="00B64E90"/>
    <w:rsid w:val="00B701F5"/>
    <w:rsid w:val="00B71459"/>
    <w:rsid w:val="00B74786"/>
    <w:rsid w:val="00B831AA"/>
    <w:rsid w:val="00B85A11"/>
    <w:rsid w:val="00B86768"/>
    <w:rsid w:val="00BA1A7E"/>
    <w:rsid w:val="00BA34D9"/>
    <w:rsid w:val="00BA6D32"/>
    <w:rsid w:val="00BB11E0"/>
    <w:rsid w:val="00BC534D"/>
    <w:rsid w:val="00BC7307"/>
    <w:rsid w:val="00BD032D"/>
    <w:rsid w:val="00BD1242"/>
    <w:rsid w:val="00BD28D4"/>
    <w:rsid w:val="00BD306B"/>
    <w:rsid w:val="00BD647B"/>
    <w:rsid w:val="00BF2146"/>
    <w:rsid w:val="00BF7768"/>
    <w:rsid w:val="00C043A1"/>
    <w:rsid w:val="00C04C98"/>
    <w:rsid w:val="00C05ADC"/>
    <w:rsid w:val="00C15397"/>
    <w:rsid w:val="00C20829"/>
    <w:rsid w:val="00C24825"/>
    <w:rsid w:val="00C25968"/>
    <w:rsid w:val="00C26020"/>
    <w:rsid w:val="00C26F90"/>
    <w:rsid w:val="00C313F1"/>
    <w:rsid w:val="00C3254B"/>
    <w:rsid w:val="00C34168"/>
    <w:rsid w:val="00C34245"/>
    <w:rsid w:val="00C34B4C"/>
    <w:rsid w:val="00C36E4A"/>
    <w:rsid w:val="00C41249"/>
    <w:rsid w:val="00C431CA"/>
    <w:rsid w:val="00C45F3E"/>
    <w:rsid w:val="00C512CF"/>
    <w:rsid w:val="00C531DF"/>
    <w:rsid w:val="00C60520"/>
    <w:rsid w:val="00C61A65"/>
    <w:rsid w:val="00C66897"/>
    <w:rsid w:val="00C71C0D"/>
    <w:rsid w:val="00C72841"/>
    <w:rsid w:val="00C80845"/>
    <w:rsid w:val="00C82FC6"/>
    <w:rsid w:val="00C84A50"/>
    <w:rsid w:val="00C85C27"/>
    <w:rsid w:val="00C92991"/>
    <w:rsid w:val="00C949EF"/>
    <w:rsid w:val="00C95B0A"/>
    <w:rsid w:val="00C97B12"/>
    <w:rsid w:val="00CA3A07"/>
    <w:rsid w:val="00CA78F0"/>
    <w:rsid w:val="00CB1DE8"/>
    <w:rsid w:val="00CC1FA2"/>
    <w:rsid w:val="00CC24C8"/>
    <w:rsid w:val="00CC777A"/>
    <w:rsid w:val="00CD1FE1"/>
    <w:rsid w:val="00CD29EC"/>
    <w:rsid w:val="00CD352E"/>
    <w:rsid w:val="00CE45C9"/>
    <w:rsid w:val="00CF0824"/>
    <w:rsid w:val="00CF2F54"/>
    <w:rsid w:val="00D00DDF"/>
    <w:rsid w:val="00D0202A"/>
    <w:rsid w:val="00D02D02"/>
    <w:rsid w:val="00D048C5"/>
    <w:rsid w:val="00D0631E"/>
    <w:rsid w:val="00D123EC"/>
    <w:rsid w:val="00D1264F"/>
    <w:rsid w:val="00D12B06"/>
    <w:rsid w:val="00D13174"/>
    <w:rsid w:val="00D1697F"/>
    <w:rsid w:val="00D16A0A"/>
    <w:rsid w:val="00D217F2"/>
    <w:rsid w:val="00D233DC"/>
    <w:rsid w:val="00D23E1B"/>
    <w:rsid w:val="00D26DFC"/>
    <w:rsid w:val="00D33483"/>
    <w:rsid w:val="00D3549A"/>
    <w:rsid w:val="00D37CA6"/>
    <w:rsid w:val="00D37D1D"/>
    <w:rsid w:val="00D41F59"/>
    <w:rsid w:val="00D45B48"/>
    <w:rsid w:val="00D45F97"/>
    <w:rsid w:val="00D51EF1"/>
    <w:rsid w:val="00D63148"/>
    <w:rsid w:val="00D63677"/>
    <w:rsid w:val="00D65893"/>
    <w:rsid w:val="00D70887"/>
    <w:rsid w:val="00D77E1D"/>
    <w:rsid w:val="00D77EBA"/>
    <w:rsid w:val="00D8218D"/>
    <w:rsid w:val="00D83660"/>
    <w:rsid w:val="00D868A3"/>
    <w:rsid w:val="00D86C60"/>
    <w:rsid w:val="00D87474"/>
    <w:rsid w:val="00D87621"/>
    <w:rsid w:val="00D93C8C"/>
    <w:rsid w:val="00D94E96"/>
    <w:rsid w:val="00DA04A2"/>
    <w:rsid w:val="00DA25D7"/>
    <w:rsid w:val="00DA3CDC"/>
    <w:rsid w:val="00DA5BC6"/>
    <w:rsid w:val="00DA67BD"/>
    <w:rsid w:val="00DB3E3E"/>
    <w:rsid w:val="00DB3FEB"/>
    <w:rsid w:val="00DB43FA"/>
    <w:rsid w:val="00DB5A9B"/>
    <w:rsid w:val="00DB5B78"/>
    <w:rsid w:val="00DC129B"/>
    <w:rsid w:val="00DC24B7"/>
    <w:rsid w:val="00DC2BFF"/>
    <w:rsid w:val="00DC3896"/>
    <w:rsid w:val="00DC4812"/>
    <w:rsid w:val="00DC7E7F"/>
    <w:rsid w:val="00DD03A4"/>
    <w:rsid w:val="00DD07BF"/>
    <w:rsid w:val="00DD2C91"/>
    <w:rsid w:val="00DD2DDF"/>
    <w:rsid w:val="00DE311B"/>
    <w:rsid w:val="00DE48FD"/>
    <w:rsid w:val="00DE6D40"/>
    <w:rsid w:val="00DE77F3"/>
    <w:rsid w:val="00DF021C"/>
    <w:rsid w:val="00DF3B1F"/>
    <w:rsid w:val="00DF426C"/>
    <w:rsid w:val="00DF7E6D"/>
    <w:rsid w:val="00E014C2"/>
    <w:rsid w:val="00E0505E"/>
    <w:rsid w:val="00E10368"/>
    <w:rsid w:val="00E10E07"/>
    <w:rsid w:val="00E10E47"/>
    <w:rsid w:val="00E11C3E"/>
    <w:rsid w:val="00E14172"/>
    <w:rsid w:val="00E15EB7"/>
    <w:rsid w:val="00E1684E"/>
    <w:rsid w:val="00E16FA1"/>
    <w:rsid w:val="00E200CA"/>
    <w:rsid w:val="00E2057C"/>
    <w:rsid w:val="00E209C3"/>
    <w:rsid w:val="00E216FF"/>
    <w:rsid w:val="00E2626A"/>
    <w:rsid w:val="00E2699E"/>
    <w:rsid w:val="00E32C81"/>
    <w:rsid w:val="00E44DA1"/>
    <w:rsid w:val="00E5207D"/>
    <w:rsid w:val="00E52D0C"/>
    <w:rsid w:val="00E53C31"/>
    <w:rsid w:val="00E573EA"/>
    <w:rsid w:val="00E601AD"/>
    <w:rsid w:val="00E65000"/>
    <w:rsid w:val="00E70D66"/>
    <w:rsid w:val="00E72010"/>
    <w:rsid w:val="00E801EC"/>
    <w:rsid w:val="00E913C1"/>
    <w:rsid w:val="00E91538"/>
    <w:rsid w:val="00E91A7A"/>
    <w:rsid w:val="00E92EB4"/>
    <w:rsid w:val="00E92FA9"/>
    <w:rsid w:val="00EA0700"/>
    <w:rsid w:val="00EA2AB4"/>
    <w:rsid w:val="00EA5BED"/>
    <w:rsid w:val="00EA5D89"/>
    <w:rsid w:val="00EB0070"/>
    <w:rsid w:val="00EB373A"/>
    <w:rsid w:val="00EB678B"/>
    <w:rsid w:val="00EC0780"/>
    <w:rsid w:val="00EC219A"/>
    <w:rsid w:val="00EC4230"/>
    <w:rsid w:val="00EC5A5B"/>
    <w:rsid w:val="00ED02C8"/>
    <w:rsid w:val="00ED1BBD"/>
    <w:rsid w:val="00ED2080"/>
    <w:rsid w:val="00ED239B"/>
    <w:rsid w:val="00ED6DFC"/>
    <w:rsid w:val="00EE4645"/>
    <w:rsid w:val="00EE4A66"/>
    <w:rsid w:val="00EE61E0"/>
    <w:rsid w:val="00EF17F5"/>
    <w:rsid w:val="00EF191B"/>
    <w:rsid w:val="00EF1E21"/>
    <w:rsid w:val="00EF35F2"/>
    <w:rsid w:val="00EF3F65"/>
    <w:rsid w:val="00EF58D1"/>
    <w:rsid w:val="00EF799A"/>
    <w:rsid w:val="00F00F17"/>
    <w:rsid w:val="00F03E12"/>
    <w:rsid w:val="00F12577"/>
    <w:rsid w:val="00F2041D"/>
    <w:rsid w:val="00F22E80"/>
    <w:rsid w:val="00F23C41"/>
    <w:rsid w:val="00F307D0"/>
    <w:rsid w:val="00F42C50"/>
    <w:rsid w:val="00F46DFC"/>
    <w:rsid w:val="00F5242B"/>
    <w:rsid w:val="00F54179"/>
    <w:rsid w:val="00F554A3"/>
    <w:rsid w:val="00F55D57"/>
    <w:rsid w:val="00F57C83"/>
    <w:rsid w:val="00F61970"/>
    <w:rsid w:val="00F63328"/>
    <w:rsid w:val="00F63C41"/>
    <w:rsid w:val="00F700EB"/>
    <w:rsid w:val="00F71DFE"/>
    <w:rsid w:val="00F75B34"/>
    <w:rsid w:val="00F7637D"/>
    <w:rsid w:val="00F8035B"/>
    <w:rsid w:val="00F80FAE"/>
    <w:rsid w:val="00F81649"/>
    <w:rsid w:val="00F87BB0"/>
    <w:rsid w:val="00F91982"/>
    <w:rsid w:val="00F97F48"/>
    <w:rsid w:val="00FA3541"/>
    <w:rsid w:val="00FA397E"/>
    <w:rsid w:val="00FB0867"/>
    <w:rsid w:val="00FC54C9"/>
    <w:rsid w:val="00FD0BB9"/>
    <w:rsid w:val="00FD0BDB"/>
    <w:rsid w:val="00FD0F0A"/>
    <w:rsid w:val="00FD4B4F"/>
    <w:rsid w:val="00FD72FA"/>
    <w:rsid w:val="00FE33B9"/>
    <w:rsid w:val="00FE56D7"/>
    <w:rsid w:val="00FF1955"/>
    <w:rsid w:val="00FF744D"/>
    <w:rsid w:val="11FE693E"/>
    <w:rsid w:val="7E6B9F7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59D1A"/>
  <w15:docId w15:val="{369859BE-7B9E-894E-8B56-11A63254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B36"/>
    <w:pPr>
      <w:spacing w:after="180" w:line="274" w:lineRule="auto"/>
      <w:jc w:val="both"/>
    </w:pPr>
  </w:style>
  <w:style w:type="paragraph" w:styleId="Ttulo1">
    <w:name w:val="heading 1"/>
    <w:basedOn w:val="Normal"/>
    <w:next w:val="Normal"/>
    <w:link w:val="Ttulo1Car"/>
    <w:uiPriority w:val="9"/>
    <w:qFormat/>
    <w:rsid w:val="001728D9"/>
    <w:pPr>
      <w:keepNext/>
      <w:keepLines/>
      <w:spacing w:before="360" w:after="0" w:line="240" w:lineRule="auto"/>
      <w:outlineLvl w:val="0"/>
    </w:pPr>
    <w:rPr>
      <w:rFonts w:asciiTheme="majorHAnsi" w:eastAsiaTheme="majorEastAsia" w:hAnsiTheme="majorHAnsi" w:cstheme="majorBidi"/>
      <w:bCs/>
      <w:color w:val="000000" w:themeColor="text1"/>
      <w:spacing w:val="20"/>
      <w:sz w:val="32"/>
      <w:szCs w:val="28"/>
    </w:rPr>
  </w:style>
  <w:style w:type="paragraph" w:styleId="Ttulo2">
    <w:name w:val="heading 2"/>
    <w:basedOn w:val="Normal"/>
    <w:next w:val="Normal"/>
    <w:link w:val="Ttulo2Car"/>
    <w:uiPriority w:val="9"/>
    <w:unhideWhenUsed/>
    <w:qFormat/>
    <w:rsid w:val="001728D9"/>
    <w:pPr>
      <w:keepNext/>
      <w:keepLines/>
      <w:spacing w:before="120" w:after="0" w:line="240" w:lineRule="auto"/>
      <w:outlineLvl w:val="1"/>
    </w:pPr>
    <w:rPr>
      <w:rFonts w:eastAsiaTheme="majorEastAsia" w:cstheme="majorBidi"/>
      <w:b/>
      <w:bCs/>
      <w:color w:val="7B7B7B" w:themeColor="accent3" w:themeShade="BF"/>
      <w:sz w:val="28"/>
      <w:szCs w:val="26"/>
    </w:rPr>
  </w:style>
  <w:style w:type="paragraph" w:styleId="Ttulo3">
    <w:name w:val="heading 3"/>
    <w:basedOn w:val="Normal"/>
    <w:next w:val="Normal"/>
    <w:link w:val="Ttulo3Car"/>
    <w:uiPriority w:val="9"/>
    <w:unhideWhenUsed/>
    <w:qFormat/>
    <w:rsid w:val="001728D9"/>
    <w:pPr>
      <w:keepNext/>
      <w:keepLines/>
      <w:spacing w:before="20" w:after="0" w:line="240" w:lineRule="auto"/>
      <w:outlineLvl w:val="2"/>
    </w:pPr>
    <w:rPr>
      <w:rFonts w:asciiTheme="majorHAnsi" w:eastAsiaTheme="majorEastAsia" w:hAnsiTheme="majorHAnsi" w:cstheme="majorBidi"/>
      <w:bCs/>
      <w:color w:val="7B7B7B" w:themeColor="accent3" w:themeShade="BF"/>
      <w:spacing w:val="14"/>
      <w:sz w:val="24"/>
    </w:rPr>
  </w:style>
  <w:style w:type="paragraph" w:styleId="Ttulo4">
    <w:name w:val="heading 4"/>
    <w:basedOn w:val="Normal"/>
    <w:next w:val="Normal"/>
    <w:link w:val="Ttulo4Car"/>
    <w:uiPriority w:val="9"/>
    <w:unhideWhenUsed/>
    <w:qFormat/>
    <w:rsid w:val="001728D9"/>
    <w:pPr>
      <w:keepNext/>
      <w:keepLines/>
      <w:spacing w:before="200" w:after="0"/>
      <w:outlineLvl w:val="3"/>
    </w:pPr>
    <w:rPr>
      <w:rFonts w:eastAsiaTheme="majorEastAsia" w:cstheme="majorBidi"/>
      <w:b/>
      <w:bCs/>
      <w:i/>
      <w:iCs/>
      <w:color w:val="000000"/>
      <w:sz w:val="24"/>
    </w:rPr>
  </w:style>
  <w:style w:type="paragraph" w:styleId="Ttulo5">
    <w:name w:val="heading 5"/>
    <w:basedOn w:val="Normal"/>
    <w:next w:val="Normal"/>
    <w:link w:val="Ttulo5Car"/>
    <w:uiPriority w:val="9"/>
    <w:semiHidden/>
    <w:unhideWhenUsed/>
    <w:qFormat/>
    <w:rsid w:val="001728D9"/>
    <w:pPr>
      <w:keepNext/>
      <w:keepLines/>
      <w:spacing w:before="200" w:after="0"/>
      <w:outlineLvl w:val="4"/>
    </w:pPr>
    <w:rPr>
      <w:rFonts w:asciiTheme="majorHAnsi" w:eastAsiaTheme="majorEastAsia" w:hAnsiTheme="majorHAnsi" w:cstheme="majorBidi"/>
      <w:color w:val="000000"/>
    </w:rPr>
  </w:style>
  <w:style w:type="paragraph" w:styleId="Ttulo6">
    <w:name w:val="heading 6"/>
    <w:basedOn w:val="Normal"/>
    <w:next w:val="Normal"/>
    <w:link w:val="Ttulo6Car"/>
    <w:uiPriority w:val="9"/>
    <w:semiHidden/>
    <w:unhideWhenUsed/>
    <w:qFormat/>
    <w:rsid w:val="001728D9"/>
    <w:pPr>
      <w:keepNext/>
      <w:keepLines/>
      <w:spacing w:before="200" w:after="0"/>
      <w:outlineLvl w:val="5"/>
    </w:pPr>
    <w:rPr>
      <w:rFonts w:asciiTheme="majorHAnsi" w:eastAsiaTheme="majorEastAsia" w:hAnsiTheme="majorHAnsi" w:cstheme="majorBidi"/>
      <w:iCs/>
      <w:color w:val="5B9BD5" w:themeColor="accent1"/>
    </w:rPr>
  </w:style>
  <w:style w:type="paragraph" w:styleId="Ttulo7">
    <w:name w:val="heading 7"/>
    <w:basedOn w:val="Normal"/>
    <w:next w:val="Normal"/>
    <w:link w:val="Ttulo7Car"/>
    <w:uiPriority w:val="9"/>
    <w:semiHidden/>
    <w:unhideWhenUsed/>
    <w:qFormat/>
    <w:rsid w:val="001728D9"/>
    <w:pPr>
      <w:keepNext/>
      <w:keepLines/>
      <w:spacing w:before="200" w:after="0"/>
      <w:outlineLvl w:val="6"/>
    </w:pPr>
    <w:rPr>
      <w:rFonts w:asciiTheme="majorHAnsi" w:eastAsiaTheme="majorEastAsia" w:hAnsiTheme="majorHAnsi" w:cstheme="majorBidi"/>
      <w:i/>
      <w:iCs/>
      <w:color w:val="000000"/>
    </w:rPr>
  </w:style>
  <w:style w:type="paragraph" w:styleId="Ttulo8">
    <w:name w:val="heading 8"/>
    <w:basedOn w:val="Normal"/>
    <w:next w:val="Normal"/>
    <w:link w:val="Ttulo8Car"/>
    <w:uiPriority w:val="9"/>
    <w:semiHidden/>
    <w:unhideWhenUsed/>
    <w:qFormat/>
    <w:rsid w:val="001728D9"/>
    <w:pPr>
      <w:keepNext/>
      <w:keepLines/>
      <w:spacing w:before="200" w:after="0"/>
      <w:outlineLvl w:val="7"/>
    </w:pPr>
    <w:rPr>
      <w:rFonts w:asciiTheme="majorHAnsi" w:eastAsiaTheme="majorEastAsia" w:hAnsiTheme="majorHAnsi" w:cstheme="majorBidi"/>
      <w:color w:val="000000"/>
      <w:sz w:val="20"/>
      <w:szCs w:val="20"/>
    </w:rPr>
  </w:style>
  <w:style w:type="paragraph" w:styleId="Ttulo9">
    <w:name w:val="heading 9"/>
    <w:basedOn w:val="Normal"/>
    <w:next w:val="Normal"/>
    <w:link w:val="Ttulo9Car"/>
    <w:uiPriority w:val="9"/>
    <w:semiHidden/>
    <w:unhideWhenUsed/>
    <w:qFormat/>
    <w:rsid w:val="001728D9"/>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28D9"/>
    <w:rPr>
      <w:rFonts w:asciiTheme="majorHAnsi" w:eastAsiaTheme="majorEastAsia" w:hAnsiTheme="majorHAnsi" w:cstheme="majorBidi"/>
      <w:bCs/>
      <w:color w:val="000000" w:themeColor="text1"/>
      <w:spacing w:val="20"/>
      <w:sz w:val="32"/>
      <w:szCs w:val="28"/>
    </w:rPr>
  </w:style>
  <w:style w:type="character" w:customStyle="1" w:styleId="Ttulo2Car">
    <w:name w:val="Título 2 Car"/>
    <w:basedOn w:val="Fuentedeprrafopredeter"/>
    <w:link w:val="Ttulo2"/>
    <w:uiPriority w:val="9"/>
    <w:rsid w:val="001728D9"/>
    <w:rPr>
      <w:rFonts w:eastAsiaTheme="majorEastAsia" w:cstheme="majorBidi"/>
      <w:b/>
      <w:bCs/>
      <w:color w:val="7B7B7B" w:themeColor="accent3" w:themeShade="BF"/>
      <w:sz w:val="28"/>
      <w:szCs w:val="26"/>
    </w:rPr>
  </w:style>
  <w:style w:type="character" w:styleId="Hipervnculo">
    <w:name w:val="Hyperlink"/>
    <w:uiPriority w:val="99"/>
    <w:rsid w:val="00C95B0A"/>
    <w:rPr>
      <w:color w:val="0000FF"/>
      <w:u w:val="single"/>
    </w:rPr>
  </w:style>
  <w:style w:type="character" w:styleId="Refdecomentario">
    <w:name w:val="annotation reference"/>
    <w:basedOn w:val="Fuentedeprrafopredeter"/>
    <w:uiPriority w:val="99"/>
    <w:semiHidden/>
    <w:unhideWhenUsed/>
    <w:rsid w:val="00C95B0A"/>
    <w:rPr>
      <w:sz w:val="16"/>
      <w:szCs w:val="16"/>
    </w:rPr>
  </w:style>
  <w:style w:type="paragraph" w:styleId="Textocomentario">
    <w:name w:val="annotation text"/>
    <w:basedOn w:val="Normal"/>
    <w:link w:val="TextocomentarioCar"/>
    <w:uiPriority w:val="99"/>
    <w:unhideWhenUsed/>
    <w:rsid w:val="00C95B0A"/>
    <w:pPr>
      <w:spacing w:line="240" w:lineRule="auto"/>
    </w:pPr>
    <w:rPr>
      <w:sz w:val="20"/>
      <w:szCs w:val="20"/>
    </w:rPr>
  </w:style>
  <w:style w:type="character" w:customStyle="1" w:styleId="TextocomentarioCar">
    <w:name w:val="Texto comentario Car"/>
    <w:basedOn w:val="Fuentedeprrafopredeter"/>
    <w:link w:val="Textocomentario"/>
    <w:uiPriority w:val="99"/>
    <w:rsid w:val="00C95B0A"/>
    <w:rPr>
      <w:rFonts w:ascii="Calibri" w:eastAsia="Calibri" w:hAnsi="Calibri" w:cs="Times New Roman"/>
      <w:sz w:val="20"/>
      <w:szCs w:val="20"/>
      <w:lang w:val="en-US"/>
    </w:rPr>
  </w:style>
  <w:style w:type="table" w:styleId="Tablaconcuadrcula">
    <w:name w:val="Table Grid"/>
    <w:basedOn w:val="Tablanormal"/>
    <w:uiPriority w:val="39"/>
    <w:rsid w:val="00C95B0A"/>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1728D9"/>
    <w:pPr>
      <w:spacing w:before="480" w:line="264" w:lineRule="auto"/>
      <w:outlineLvl w:val="9"/>
    </w:pPr>
    <w:rPr>
      <w:b/>
    </w:rPr>
  </w:style>
  <w:style w:type="paragraph" w:styleId="TDC1">
    <w:name w:val="toc 1"/>
    <w:basedOn w:val="Normal"/>
    <w:next w:val="Normal"/>
    <w:autoRedefine/>
    <w:uiPriority w:val="39"/>
    <w:unhideWhenUsed/>
    <w:rsid w:val="00C95B0A"/>
    <w:pPr>
      <w:spacing w:before="120" w:after="120"/>
      <w:jc w:val="left"/>
    </w:pPr>
    <w:rPr>
      <w:rFonts w:cstheme="minorHAnsi"/>
      <w:b/>
      <w:bCs/>
      <w:caps/>
      <w:sz w:val="20"/>
      <w:szCs w:val="20"/>
    </w:rPr>
  </w:style>
  <w:style w:type="paragraph" w:styleId="TDC2">
    <w:name w:val="toc 2"/>
    <w:basedOn w:val="Normal"/>
    <w:next w:val="Normal"/>
    <w:autoRedefine/>
    <w:uiPriority w:val="39"/>
    <w:unhideWhenUsed/>
    <w:rsid w:val="00C95B0A"/>
    <w:pPr>
      <w:spacing w:after="0"/>
      <w:ind w:left="220"/>
      <w:jc w:val="left"/>
    </w:pPr>
    <w:rPr>
      <w:rFonts w:cstheme="minorHAnsi"/>
      <w:smallCaps/>
      <w:sz w:val="20"/>
      <w:szCs w:val="20"/>
    </w:rPr>
  </w:style>
  <w:style w:type="paragraph" w:styleId="Sinespaciado">
    <w:name w:val="No Spacing"/>
    <w:aliases w:val="Ttulo 1"/>
    <w:link w:val="SinespaciadoCar"/>
    <w:uiPriority w:val="1"/>
    <w:qFormat/>
    <w:rsid w:val="001728D9"/>
    <w:pPr>
      <w:spacing w:after="0" w:line="240" w:lineRule="auto"/>
    </w:pPr>
  </w:style>
  <w:style w:type="character" w:customStyle="1" w:styleId="fontstyle01">
    <w:name w:val="fontstyle01"/>
    <w:basedOn w:val="Fuentedeprrafopredeter"/>
    <w:rsid w:val="00C95B0A"/>
    <w:rPr>
      <w:rFonts w:ascii="TimesNewRomanPSMT" w:hAnsi="TimesNewRomanPSMT" w:hint="default"/>
      <w:b w:val="0"/>
      <w:bCs w:val="0"/>
      <w:i w:val="0"/>
      <w:iCs w:val="0"/>
      <w:color w:val="000000"/>
      <w:sz w:val="24"/>
      <w:szCs w:val="24"/>
    </w:rPr>
  </w:style>
  <w:style w:type="paragraph" w:styleId="Textodeglobo">
    <w:name w:val="Balloon Text"/>
    <w:basedOn w:val="Normal"/>
    <w:link w:val="TextodegloboCar"/>
    <w:uiPriority w:val="99"/>
    <w:semiHidden/>
    <w:unhideWhenUsed/>
    <w:rsid w:val="00C95B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5B0A"/>
    <w:rPr>
      <w:rFonts w:ascii="Segoe UI" w:eastAsia="Calibri" w:hAnsi="Segoe UI" w:cs="Segoe UI"/>
      <w:sz w:val="18"/>
      <w:szCs w:val="18"/>
      <w:lang w:val="en-US"/>
    </w:rPr>
  </w:style>
  <w:style w:type="paragraph" w:styleId="Prrafodelista">
    <w:name w:val="List Paragraph"/>
    <w:basedOn w:val="Normal"/>
    <w:uiPriority w:val="34"/>
    <w:qFormat/>
    <w:rsid w:val="009354AC"/>
    <w:pPr>
      <w:spacing w:line="240" w:lineRule="auto"/>
      <w:ind w:left="720" w:hanging="288"/>
      <w:contextualSpacing/>
    </w:pPr>
    <w:rPr>
      <w:color w:val="000000" w:themeColor="text1"/>
    </w:rPr>
  </w:style>
  <w:style w:type="paragraph" w:styleId="Encabezado">
    <w:name w:val="header"/>
    <w:basedOn w:val="Normal"/>
    <w:link w:val="EncabezadoCar"/>
    <w:uiPriority w:val="99"/>
    <w:unhideWhenUsed/>
    <w:rsid w:val="007543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43AE"/>
    <w:rPr>
      <w:rFonts w:ascii="Calibri" w:eastAsia="Calibri" w:hAnsi="Calibri" w:cs="Times New Roman"/>
      <w:lang w:val="en-US"/>
    </w:rPr>
  </w:style>
  <w:style w:type="paragraph" w:styleId="Piedepgina">
    <w:name w:val="footer"/>
    <w:basedOn w:val="Normal"/>
    <w:link w:val="PiedepginaCar"/>
    <w:uiPriority w:val="99"/>
    <w:unhideWhenUsed/>
    <w:rsid w:val="007543A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43AE"/>
    <w:rPr>
      <w:rFonts w:ascii="Calibri" w:eastAsia="Calibri" w:hAnsi="Calibri" w:cs="Times New Roman"/>
      <w:lang w:val="en-US"/>
    </w:rPr>
  </w:style>
  <w:style w:type="table" w:customStyle="1" w:styleId="TableGrid1">
    <w:name w:val="Table Grid1"/>
    <w:basedOn w:val="Tablanormal"/>
    <w:next w:val="Tablaconcuadrcula"/>
    <w:uiPriority w:val="59"/>
    <w:rsid w:val="00067F98"/>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4073FC"/>
    <w:pPr>
      <w:spacing w:after="0"/>
      <w:ind w:left="440"/>
      <w:jc w:val="left"/>
    </w:pPr>
    <w:rPr>
      <w:rFonts w:cstheme="minorHAnsi"/>
      <w:i/>
      <w:iCs/>
      <w:sz w:val="20"/>
      <w:szCs w:val="20"/>
    </w:rPr>
  </w:style>
  <w:style w:type="paragraph" w:customStyle="1" w:styleId="m5386536288074516592gmail-msonospacing">
    <w:name w:val="m_5386536288074516592gmail-msonospacing"/>
    <w:basedOn w:val="Normal"/>
    <w:rsid w:val="004B4C89"/>
    <w:pPr>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Ttulo3Car">
    <w:name w:val="Título 3 Car"/>
    <w:basedOn w:val="Fuentedeprrafopredeter"/>
    <w:link w:val="Ttulo3"/>
    <w:uiPriority w:val="9"/>
    <w:rsid w:val="001728D9"/>
    <w:rPr>
      <w:rFonts w:asciiTheme="majorHAnsi" w:eastAsiaTheme="majorEastAsia" w:hAnsiTheme="majorHAnsi" w:cstheme="majorBidi"/>
      <w:bCs/>
      <w:color w:val="7B7B7B" w:themeColor="accent3" w:themeShade="BF"/>
      <w:spacing w:val="14"/>
      <w:sz w:val="24"/>
    </w:rPr>
  </w:style>
  <w:style w:type="character" w:customStyle="1" w:styleId="Ttulo4Car">
    <w:name w:val="Título 4 Car"/>
    <w:basedOn w:val="Fuentedeprrafopredeter"/>
    <w:link w:val="Ttulo4"/>
    <w:uiPriority w:val="9"/>
    <w:rsid w:val="001728D9"/>
    <w:rPr>
      <w:rFonts w:eastAsiaTheme="majorEastAsia" w:cstheme="majorBidi"/>
      <w:b/>
      <w:bCs/>
      <w:i/>
      <w:iCs/>
      <w:color w:val="000000"/>
      <w:sz w:val="24"/>
    </w:rPr>
  </w:style>
  <w:style w:type="character" w:customStyle="1" w:styleId="Ttulo5Car">
    <w:name w:val="Título 5 Car"/>
    <w:basedOn w:val="Fuentedeprrafopredeter"/>
    <w:link w:val="Ttulo5"/>
    <w:uiPriority w:val="9"/>
    <w:semiHidden/>
    <w:rsid w:val="001728D9"/>
    <w:rPr>
      <w:rFonts w:asciiTheme="majorHAnsi" w:eastAsiaTheme="majorEastAsia" w:hAnsiTheme="majorHAnsi" w:cstheme="majorBidi"/>
      <w:color w:val="000000"/>
    </w:rPr>
  </w:style>
  <w:style w:type="character" w:customStyle="1" w:styleId="Ttulo6Car">
    <w:name w:val="Título 6 Car"/>
    <w:basedOn w:val="Fuentedeprrafopredeter"/>
    <w:link w:val="Ttulo6"/>
    <w:uiPriority w:val="9"/>
    <w:semiHidden/>
    <w:rsid w:val="001728D9"/>
    <w:rPr>
      <w:rFonts w:asciiTheme="majorHAnsi" w:eastAsiaTheme="majorEastAsia" w:hAnsiTheme="majorHAnsi" w:cstheme="majorBidi"/>
      <w:iCs/>
      <w:color w:val="5B9BD5" w:themeColor="accent1"/>
    </w:rPr>
  </w:style>
  <w:style w:type="character" w:customStyle="1" w:styleId="Ttulo7Car">
    <w:name w:val="Título 7 Car"/>
    <w:basedOn w:val="Fuentedeprrafopredeter"/>
    <w:link w:val="Ttulo7"/>
    <w:uiPriority w:val="9"/>
    <w:semiHidden/>
    <w:rsid w:val="001728D9"/>
    <w:rPr>
      <w:rFonts w:asciiTheme="majorHAnsi" w:eastAsiaTheme="majorEastAsia" w:hAnsiTheme="majorHAnsi" w:cstheme="majorBidi"/>
      <w:i/>
      <w:iCs/>
      <w:color w:val="000000"/>
    </w:rPr>
  </w:style>
  <w:style w:type="character" w:customStyle="1" w:styleId="Ttulo8Car">
    <w:name w:val="Título 8 Car"/>
    <w:basedOn w:val="Fuentedeprrafopredeter"/>
    <w:link w:val="Ttulo8"/>
    <w:uiPriority w:val="9"/>
    <w:semiHidden/>
    <w:rsid w:val="001728D9"/>
    <w:rPr>
      <w:rFonts w:asciiTheme="majorHAnsi" w:eastAsiaTheme="majorEastAsia" w:hAnsiTheme="majorHAnsi" w:cstheme="majorBidi"/>
      <w:color w:val="000000"/>
      <w:sz w:val="20"/>
      <w:szCs w:val="20"/>
    </w:rPr>
  </w:style>
  <w:style w:type="character" w:customStyle="1" w:styleId="Ttulo9Car">
    <w:name w:val="Título 9 Car"/>
    <w:basedOn w:val="Fuentedeprrafopredeter"/>
    <w:link w:val="Ttulo9"/>
    <w:uiPriority w:val="9"/>
    <w:semiHidden/>
    <w:rsid w:val="001728D9"/>
    <w:rPr>
      <w:rFonts w:asciiTheme="majorHAnsi" w:eastAsiaTheme="majorEastAsia" w:hAnsiTheme="majorHAnsi" w:cstheme="majorBidi"/>
      <w:i/>
      <w:iCs/>
      <w:color w:val="000000"/>
      <w:sz w:val="20"/>
      <w:szCs w:val="20"/>
    </w:rPr>
  </w:style>
  <w:style w:type="paragraph" w:styleId="Descripcin">
    <w:name w:val="caption"/>
    <w:basedOn w:val="Normal"/>
    <w:next w:val="Normal"/>
    <w:uiPriority w:val="35"/>
    <w:unhideWhenUsed/>
    <w:qFormat/>
    <w:rsid w:val="001728D9"/>
    <w:pPr>
      <w:spacing w:line="240" w:lineRule="auto"/>
    </w:pPr>
    <w:rPr>
      <w:rFonts w:asciiTheme="majorHAnsi" w:eastAsiaTheme="minorEastAsia" w:hAnsiTheme="majorHAnsi"/>
      <w:bCs/>
      <w:smallCaps/>
      <w:color w:val="44546A" w:themeColor="text2"/>
      <w:spacing w:val="6"/>
      <w:szCs w:val="18"/>
    </w:rPr>
  </w:style>
  <w:style w:type="paragraph" w:styleId="Ttulo">
    <w:name w:val="Title"/>
    <w:basedOn w:val="Normal"/>
    <w:next w:val="Normal"/>
    <w:link w:val="TtuloCar"/>
    <w:uiPriority w:val="10"/>
    <w:qFormat/>
    <w:rsid w:val="001728D9"/>
    <w:pPr>
      <w:spacing w:after="120" w:line="240" w:lineRule="auto"/>
      <w:contextualSpacing/>
    </w:pPr>
    <w:rPr>
      <w:rFonts w:asciiTheme="majorHAnsi" w:eastAsiaTheme="majorEastAsia" w:hAnsiTheme="majorHAnsi" w:cstheme="majorBidi"/>
      <w:color w:val="000000" w:themeColor="text1"/>
      <w:spacing w:val="30"/>
      <w:kern w:val="28"/>
      <w:sz w:val="96"/>
      <w:szCs w:val="52"/>
    </w:rPr>
  </w:style>
  <w:style w:type="character" w:customStyle="1" w:styleId="TtuloCar">
    <w:name w:val="Título Car"/>
    <w:basedOn w:val="Fuentedeprrafopredeter"/>
    <w:link w:val="Ttulo"/>
    <w:uiPriority w:val="10"/>
    <w:rsid w:val="001728D9"/>
    <w:rPr>
      <w:rFonts w:asciiTheme="majorHAnsi" w:eastAsiaTheme="majorEastAsia" w:hAnsiTheme="majorHAnsi" w:cstheme="majorBidi"/>
      <w:color w:val="000000" w:themeColor="text1"/>
      <w:spacing w:val="30"/>
      <w:kern w:val="28"/>
      <w:sz w:val="96"/>
      <w:szCs w:val="52"/>
    </w:rPr>
  </w:style>
  <w:style w:type="paragraph" w:styleId="Subttulo">
    <w:name w:val="Subtitle"/>
    <w:basedOn w:val="Normal"/>
    <w:next w:val="Normal"/>
    <w:link w:val="SubttuloCar"/>
    <w:uiPriority w:val="11"/>
    <w:qFormat/>
    <w:rsid w:val="001728D9"/>
    <w:pPr>
      <w:numPr>
        <w:ilvl w:val="1"/>
      </w:numPr>
    </w:pPr>
    <w:rPr>
      <w:rFonts w:eastAsiaTheme="majorEastAsia" w:cstheme="majorBidi"/>
      <w:iCs/>
      <w:color w:val="000000" w:themeColor="text1"/>
      <w:sz w:val="40"/>
      <w:szCs w:val="24"/>
    </w:rPr>
  </w:style>
  <w:style w:type="character" w:customStyle="1" w:styleId="SubttuloCar">
    <w:name w:val="Subtítulo Car"/>
    <w:basedOn w:val="Fuentedeprrafopredeter"/>
    <w:link w:val="Subttulo"/>
    <w:uiPriority w:val="11"/>
    <w:rsid w:val="001728D9"/>
    <w:rPr>
      <w:rFonts w:eastAsiaTheme="majorEastAsia" w:cstheme="majorBidi"/>
      <w:iCs/>
      <w:color w:val="000000" w:themeColor="text1"/>
      <w:sz w:val="40"/>
      <w:szCs w:val="24"/>
    </w:rPr>
  </w:style>
  <w:style w:type="character" w:styleId="Textoennegrita">
    <w:name w:val="Strong"/>
    <w:basedOn w:val="Fuentedeprrafopredeter"/>
    <w:uiPriority w:val="22"/>
    <w:qFormat/>
    <w:rsid w:val="001728D9"/>
    <w:rPr>
      <w:b w:val="0"/>
      <w:bCs/>
      <w:i/>
      <w:color w:val="44546A" w:themeColor="text2"/>
    </w:rPr>
  </w:style>
  <w:style w:type="character" w:styleId="nfasis">
    <w:name w:val="Emphasis"/>
    <w:basedOn w:val="Fuentedeprrafopredeter"/>
    <w:uiPriority w:val="20"/>
    <w:qFormat/>
    <w:rsid w:val="001728D9"/>
    <w:rPr>
      <w:b/>
      <w:i/>
      <w:iCs/>
    </w:rPr>
  </w:style>
  <w:style w:type="paragraph" w:styleId="Cita">
    <w:name w:val="Quote"/>
    <w:basedOn w:val="Normal"/>
    <w:next w:val="Normal"/>
    <w:link w:val="CitaCar"/>
    <w:uiPriority w:val="29"/>
    <w:qFormat/>
    <w:rsid w:val="001728D9"/>
    <w:pPr>
      <w:spacing w:after="0" w:line="360" w:lineRule="auto"/>
      <w:jc w:val="center"/>
    </w:pPr>
    <w:rPr>
      <w:rFonts w:eastAsiaTheme="minorEastAsia"/>
      <w:b/>
      <w:i/>
      <w:iCs/>
      <w:color w:val="5B9BD5" w:themeColor="accent1"/>
      <w:sz w:val="26"/>
    </w:rPr>
  </w:style>
  <w:style w:type="character" w:customStyle="1" w:styleId="CitaCar">
    <w:name w:val="Cita Car"/>
    <w:basedOn w:val="Fuentedeprrafopredeter"/>
    <w:link w:val="Cita"/>
    <w:uiPriority w:val="29"/>
    <w:rsid w:val="001728D9"/>
    <w:rPr>
      <w:rFonts w:eastAsiaTheme="minorEastAsia"/>
      <w:b/>
      <w:i/>
      <w:iCs/>
      <w:color w:val="5B9BD5" w:themeColor="accent1"/>
      <w:sz w:val="26"/>
    </w:rPr>
  </w:style>
  <w:style w:type="paragraph" w:styleId="Citadestacada">
    <w:name w:val="Intense Quote"/>
    <w:basedOn w:val="Normal"/>
    <w:next w:val="Normal"/>
    <w:link w:val="CitadestacadaCar"/>
    <w:uiPriority w:val="30"/>
    <w:qFormat/>
    <w:rsid w:val="001728D9"/>
    <w:pPr>
      <w:pBdr>
        <w:top w:val="single" w:sz="36" w:space="8" w:color="5B9BD5" w:themeColor="accent1"/>
        <w:left w:val="single" w:sz="36" w:space="8" w:color="5B9BD5" w:themeColor="accent1"/>
        <w:bottom w:val="single" w:sz="36" w:space="8" w:color="5B9BD5" w:themeColor="accent1"/>
        <w:right w:val="single" w:sz="36" w:space="8" w:color="5B9BD5" w:themeColor="accent1"/>
      </w:pBdr>
      <w:shd w:val="clear" w:color="auto" w:fill="5B9BD5"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CitadestacadaCar">
    <w:name w:val="Cita destacada Car"/>
    <w:basedOn w:val="Fuentedeprrafopredeter"/>
    <w:link w:val="Citadestacada"/>
    <w:uiPriority w:val="30"/>
    <w:rsid w:val="001728D9"/>
    <w:rPr>
      <w:rFonts w:asciiTheme="majorHAnsi" w:eastAsiaTheme="minorEastAsia" w:hAnsiTheme="majorHAnsi"/>
      <w:bCs/>
      <w:iCs/>
      <w:color w:val="FFFFFF" w:themeColor="background1"/>
      <w:sz w:val="28"/>
      <w:shd w:val="clear" w:color="auto" w:fill="5B9BD5" w:themeFill="accent1"/>
    </w:rPr>
  </w:style>
  <w:style w:type="character" w:styleId="nfasissutil">
    <w:name w:val="Subtle Emphasis"/>
    <w:basedOn w:val="Fuentedeprrafopredeter"/>
    <w:uiPriority w:val="19"/>
    <w:qFormat/>
    <w:rsid w:val="001728D9"/>
    <w:rPr>
      <w:i/>
      <w:iCs/>
      <w:color w:val="000000"/>
    </w:rPr>
  </w:style>
  <w:style w:type="character" w:styleId="nfasisintenso">
    <w:name w:val="Intense Emphasis"/>
    <w:basedOn w:val="Fuentedeprrafopredeter"/>
    <w:uiPriority w:val="21"/>
    <w:qFormat/>
    <w:rsid w:val="001728D9"/>
    <w:rPr>
      <w:b/>
      <w:bCs/>
      <w:i/>
      <w:iCs/>
      <w:color w:val="5B9BD5" w:themeColor="accent1"/>
    </w:rPr>
  </w:style>
  <w:style w:type="character" w:styleId="Referenciasutil">
    <w:name w:val="Subtle Reference"/>
    <w:basedOn w:val="Fuentedeprrafopredeter"/>
    <w:uiPriority w:val="31"/>
    <w:qFormat/>
    <w:rsid w:val="001728D9"/>
    <w:rPr>
      <w:smallCaps/>
      <w:color w:val="000000"/>
      <w:u w:val="single"/>
    </w:rPr>
  </w:style>
  <w:style w:type="character" w:styleId="Referenciaintensa">
    <w:name w:val="Intense Reference"/>
    <w:basedOn w:val="Fuentedeprrafopredeter"/>
    <w:uiPriority w:val="32"/>
    <w:qFormat/>
    <w:rsid w:val="001728D9"/>
    <w:rPr>
      <w:b w:val="0"/>
      <w:bCs/>
      <w:smallCaps/>
      <w:color w:val="5B9BD5" w:themeColor="accent1"/>
      <w:spacing w:val="5"/>
      <w:u w:val="single"/>
    </w:rPr>
  </w:style>
  <w:style w:type="character" w:styleId="Ttulodellibro">
    <w:name w:val="Book Title"/>
    <w:basedOn w:val="Fuentedeprrafopredeter"/>
    <w:uiPriority w:val="33"/>
    <w:qFormat/>
    <w:rsid w:val="001728D9"/>
    <w:rPr>
      <w:b/>
      <w:bCs/>
      <w:caps/>
      <w:smallCaps w:val="0"/>
      <w:color w:val="44546A" w:themeColor="text2"/>
      <w:spacing w:val="10"/>
    </w:rPr>
  </w:style>
  <w:style w:type="paragraph" w:customStyle="1" w:styleId="PersonalName">
    <w:name w:val="Personal Name"/>
    <w:basedOn w:val="Ttulo"/>
    <w:qFormat/>
    <w:rsid w:val="001728D9"/>
    <w:rPr>
      <w:b/>
      <w:caps/>
      <w:color w:val="000000"/>
      <w:sz w:val="28"/>
      <w:szCs w:val="28"/>
    </w:rPr>
  </w:style>
  <w:style w:type="character" w:customStyle="1" w:styleId="SinespaciadoCar">
    <w:name w:val="Sin espaciado Car"/>
    <w:aliases w:val="Ttulo 1 Car"/>
    <w:basedOn w:val="Fuentedeprrafopredeter"/>
    <w:link w:val="Sinespaciado"/>
    <w:uiPriority w:val="1"/>
    <w:rsid w:val="001728D9"/>
  </w:style>
  <w:style w:type="paragraph" w:styleId="TDC4">
    <w:name w:val="toc 4"/>
    <w:basedOn w:val="Normal"/>
    <w:next w:val="Normal"/>
    <w:autoRedefine/>
    <w:uiPriority w:val="39"/>
    <w:unhideWhenUsed/>
    <w:rsid w:val="003F0F1F"/>
    <w:pPr>
      <w:spacing w:after="0"/>
      <w:ind w:left="660"/>
      <w:jc w:val="left"/>
    </w:pPr>
    <w:rPr>
      <w:rFonts w:cstheme="minorHAnsi"/>
      <w:sz w:val="18"/>
      <w:szCs w:val="18"/>
    </w:rPr>
  </w:style>
  <w:style w:type="paragraph" w:styleId="TDC5">
    <w:name w:val="toc 5"/>
    <w:basedOn w:val="Normal"/>
    <w:next w:val="Normal"/>
    <w:autoRedefine/>
    <w:uiPriority w:val="39"/>
    <w:unhideWhenUsed/>
    <w:rsid w:val="003F0F1F"/>
    <w:pPr>
      <w:spacing w:after="0"/>
      <w:ind w:left="880"/>
      <w:jc w:val="left"/>
    </w:pPr>
    <w:rPr>
      <w:rFonts w:cstheme="minorHAnsi"/>
      <w:sz w:val="18"/>
      <w:szCs w:val="18"/>
    </w:rPr>
  </w:style>
  <w:style w:type="paragraph" w:styleId="TDC6">
    <w:name w:val="toc 6"/>
    <w:basedOn w:val="Normal"/>
    <w:next w:val="Normal"/>
    <w:autoRedefine/>
    <w:uiPriority w:val="39"/>
    <w:unhideWhenUsed/>
    <w:rsid w:val="003F0F1F"/>
    <w:pPr>
      <w:spacing w:after="0"/>
      <w:ind w:left="1100"/>
      <w:jc w:val="left"/>
    </w:pPr>
    <w:rPr>
      <w:rFonts w:cstheme="minorHAnsi"/>
      <w:sz w:val="18"/>
      <w:szCs w:val="18"/>
    </w:rPr>
  </w:style>
  <w:style w:type="paragraph" w:styleId="TDC7">
    <w:name w:val="toc 7"/>
    <w:basedOn w:val="Normal"/>
    <w:next w:val="Normal"/>
    <w:autoRedefine/>
    <w:uiPriority w:val="39"/>
    <w:unhideWhenUsed/>
    <w:rsid w:val="003F0F1F"/>
    <w:pPr>
      <w:spacing w:after="0"/>
      <w:ind w:left="1320"/>
      <w:jc w:val="left"/>
    </w:pPr>
    <w:rPr>
      <w:rFonts w:cstheme="minorHAnsi"/>
      <w:sz w:val="18"/>
      <w:szCs w:val="18"/>
    </w:rPr>
  </w:style>
  <w:style w:type="paragraph" w:styleId="TDC8">
    <w:name w:val="toc 8"/>
    <w:basedOn w:val="Normal"/>
    <w:next w:val="Normal"/>
    <w:autoRedefine/>
    <w:uiPriority w:val="39"/>
    <w:unhideWhenUsed/>
    <w:rsid w:val="003F0F1F"/>
    <w:pPr>
      <w:spacing w:after="0"/>
      <w:ind w:left="1540"/>
      <w:jc w:val="left"/>
    </w:pPr>
    <w:rPr>
      <w:rFonts w:cstheme="minorHAnsi"/>
      <w:sz w:val="18"/>
      <w:szCs w:val="18"/>
    </w:rPr>
  </w:style>
  <w:style w:type="paragraph" w:styleId="TDC9">
    <w:name w:val="toc 9"/>
    <w:basedOn w:val="Normal"/>
    <w:next w:val="Normal"/>
    <w:autoRedefine/>
    <w:uiPriority w:val="39"/>
    <w:unhideWhenUsed/>
    <w:rsid w:val="003F0F1F"/>
    <w:pPr>
      <w:spacing w:after="0"/>
      <w:ind w:left="1760"/>
      <w:jc w:val="left"/>
    </w:pPr>
    <w:rPr>
      <w:rFonts w:cstheme="minorHAnsi"/>
      <w:sz w:val="18"/>
      <w:szCs w:val="18"/>
    </w:rPr>
  </w:style>
  <w:style w:type="paragraph" w:styleId="Asuntodelcomentario">
    <w:name w:val="annotation subject"/>
    <w:basedOn w:val="Textocomentario"/>
    <w:next w:val="Textocomentario"/>
    <w:link w:val="AsuntodelcomentarioCar"/>
    <w:uiPriority w:val="99"/>
    <w:semiHidden/>
    <w:unhideWhenUsed/>
    <w:rsid w:val="00BD032D"/>
    <w:rPr>
      <w:b/>
      <w:bCs/>
    </w:rPr>
  </w:style>
  <w:style w:type="character" w:customStyle="1" w:styleId="AsuntodelcomentarioCar">
    <w:name w:val="Asunto del comentario Car"/>
    <w:basedOn w:val="TextocomentarioCar"/>
    <w:link w:val="Asuntodelcomentario"/>
    <w:uiPriority w:val="99"/>
    <w:semiHidden/>
    <w:rsid w:val="00BD032D"/>
    <w:rPr>
      <w:rFonts w:ascii="Calibri" w:eastAsia="Calibri" w:hAnsi="Calibri" w:cs="Times New Roman"/>
      <w:b/>
      <w:bCs/>
      <w:sz w:val="20"/>
      <w:szCs w:val="20"/>
      <w:lang w:val="en-US"/>
    </w:rPr>
  </w:style>
  <w:style w:type="character" w:styleId="Mencinsinresolver">
    <w:name w:val="Unresolved Mention"/>
    <w:basedOn w:val="Fuentedeprrafopredeter"/>
    <w:uiPriority w:val="99"/>
    <w:semiHidden/>
    <w:unhideWhenUsed/>
    <w:rsid w:val="00D00DDF"/>
    <w:rPr>
      <w:color w:val="605E5C"/>
      <w:shd w:val="clear" w:color="auto" w:fill="E1DFDD"/>
    </w:rPr>
  </w:style>
  <w:style w:type="character" w:customStyle="1" w:styleId="apple-converted-space">
    <w:name w:val="apple-converted-space"/>
    <w:basedOn w:val="Fuentedeprrafopredeter"/>
    <w:rsid w:val="00B16F36"/>
  </w:style>
  <w:style w:type="character" w:styleId="Textodelmarcadordeposicin">
    <w:name w:val="Placeholder Text"/>
    <w:basedOn w:val="Fuentedeprrafopredeter"/>
    <w:uiPriority w:val="99"/>
    <w:semiHidden/>
    <w:rsid w:val="00997759"/>
    <w:rPr>
      <w:color w:val="808080"/>
    </w:rPr>
  </w:style>
  <w:style w:type="paragraph" w:styleId="Revisin">
    <w:name w:val="Revision"/>
    <w:hidden/>
    <w:uiPriority w:val="99"/>
    <w:semiHidden/>
    <w:rsid w:val="00635D29"/>
    <w:pPr>
      <w:spacing w:after="0" w:line="240" w:lineRule="auto"/>
    </w:pPr>
  </w:style>
  <w:style w:type="table" w:customStyle="1" w:styleId="Tablaconcuadrcula1">
    <w:name w:val="Tabla con cuadrícula1"/>
    <w:basedOn w:val="Tablanormal"/>
    <w:next w:val="Tablaconcuadrcula"/>
    <w:uiPriority w:val="39"/>
    <w:rsid w:val="00EF1E21"/>
    <w:pPr>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855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703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17746">
      <w:bodyDiv w:val="1"/>
      <w:marLeft w:val="0"/>
      <w:marRight w:val="0"/>
      <w:marTop w:val="0"/>
      <w:marBottom w:val="0"/>
      <w:divBdr>
        <w:top w:val="none" w:sz="0" w:space="0" w:color="auto"/>
        <w:left w:val="none" w:sz="0" w:space="0" w:color="auto"/>
        <w:bottom w:val="none" w:sz="0" w:space="0" w:color="auto"/>
        <w:right w:val="none" w:sz="0" w:space="0" w:color="auto"/>
      </w:divBdr>
    </w:div>
    <w:div w:id="662465320">
      <w:bodyDiv w:val="1"/>
      <w:marLeft w:val="0"/>
      <w:marRight w:val="0"/>
      <w:marTop w:val="0"/>
      <w:marBottom w:val="0"/>
      <w:divBdr>
        <w:top w:val="none" w:sz="0" w:space="0" w:color="auto"/>
        <w:left w:val="none" w:sz="0" w:space="0" w:color="auto"/>
        <w:bottom w:val="none" w:sz="0" w:space="0" w:color="auto"/>
        <w:right w:val="none" w:sz="0" w:space="0" w:color="auto"/>
      </w:divBdr>
    </w:div>
    <w:div w:id="678507480">
      <w:bodyDiv w:val="1"/>
      <w:marLeft w:val="0"/>
      <w:marRight w:val="0"/>
      <w:marTop w:val="0"/>
      <w:marBottom w:val="0"/>
      <w:divBdr>
        <w:top w:val="none" w:sz="0" w:space="0" w:color="auto"/>
        <w:left w:val="none" w:sz="0" w:space="0" w:color="auto"/>
        <w:bottom w:val="none" w:sz="0" w:space="0" w:color="auto"/>
        <w:right w:val="none" w:sz="0" w:space="0" w:color="auto"/>
      </w:divBdr>
    </w:div>
    <w:div w:id="708454098">
      <w:bodyDiv w:val="1"/>
      <w:marLeft w:val="0"/>
      <w:marRight w:val="0"/>
      <w:marTop w:val="0"/>
      <w:marBottom w:val="0"/>
      <w:divBdr>
        <w:top w:val="none" w:sz="0" w:space="0" w:color="auto"/>
        <w:left w:val="none" w:sz="0" w:space="0" w:color="auto"/>
        <w:bottom w:val="none" w:sz="0" w:space="0" w:color="auto"/>
        <w:right w:val="none" w:sz="0" w:space="0" w:color="auto"/>
      </w:divBdr>
    </w:div>
    <w:div w:id="849683619">
      <w:bodyDiv w:val="1"/>
      <w:marLeft w:val="0"/>
      <w:marRight w:val="0"/>
      <w:marTop w:val="0"/>
      <w:marBottom w:val="0"/>
      <w:divBdr>
        <w:top w:val="none" w:sz="0" w:space="0" w:color="auto"/>
        <w:left w:val="none" w:sz="0" w:space="0" w:color="auto"/>
        <w:bottom w:val="none" w:sz="0" w:space="0" w:color="auto"/>
        <w:right w:val="none" w:sz="0" w:space="0" w:color="auto"/>
      </w:divBdr>
    </w:div>
    <w:div w:id="886602327">
      <w:bodyDiv w:val="1"/>
      <w:marLeft w:val="0"/>
      <w:marRight w:val="0"/>
      <w:marTop w:val="0"/>
      <w:marBottom w:val="0"/>
      <w:divBdr>
        <w:top w:val="none" w:sz="0" w:space="0" w:color="auto"/>
        <w:left w:val="none" w:sz="0" w:space="0" w:color="auto"/>
        <w:bottom w:val="none" w:sz="0" w:space="0" w:color="auto"/>
        <w:right w:val="none" w:sz="0" w:space="0" w:color="auto"/>
      </w:divBdr>
    </w:div>
    <w:div w:id="946087061">
      <w:bodyDiv w:val="1"/>
      <w:marLeft w:val="0"/>
      <w:marRight w:val="0"/>
      <w:marTop w:val="0"/>
      <w:marBottom w:val="0"/>
      <w:divBdr>
        <w:top w:val="none" w:sz="0" w:space="0" w:color="auto"/>
        <w:left w:val="none" w:sz="0" w:space="0" w:color="auto"/>
        <w:bottom w:val="none" w:sz="0" w:space="0" w:color="auto"/>
        <w:right w:val="none" w:sz="0" w:space="0" w:color="auto"/>
      </w:divBdr>
    </w:div>
    <w:div w:id="1011641715">
      <w:bodyDiv w:val="1"/>
      <w:marLeft w:val="0"/>
      <w:marRight w:val="0"/>
      <w:marTop w:val="0"/>
      <w:marBottom w:val="0"/>
      <w:divBdr>
        <w:top w:val="none" w:sz="0" w:space="0" w:color="auto"/>
        <w:left w:val="none" w:sz="0" w:space="0" w:color="auto"/>
        <w:bottom w:val="none" w:sz="0" w:space="0" w:color="auto"/>
        <w:right w:val="none" w:sz="0" w:space="0" w:color="auto"/>
      </w:divBdr>
    </w:div>
    <w:div w:id="1235966671">
      <w:bodyDiv w:val="1"/>
      <w:marLeft w:val="0"/>
      <w:marRight w:val="0"/>
      <w:marTop w:val="0"/>
      <w:marBottom w:val="0"/>
      <w:divBdr>
        <w:top w:val="none" w:sz="0" w:space="0" w:color="auto"/>
        <w:left w:val="none" w:sz="0" w:space="0" w:color="auto"/>
        <w:bottom w:val="none" w:sz="0" w:space="0" w:color="auto"/>
        <w:right w:val="none" w:sz="0" w:space="0" w:color="auto"/>
      </w:divBdr>
    </w:div>
    <w:div w:id="1533567181">
      <w:bodyDiv w:val="1"/>
      <w:marLeft w:val="0"/>
      <w:marRight w:val="0"/>
      <w:marTop w:val="0"/>
      <w:marBottom w:val="0"/>
      <w:divBdr>
        <w:top w:val="none" w:sz="0" w:space="0" w:color="auto"/>
        <w:left w:val="none" w:sz="0" w:space="0" w:color="auto"/>
        <w:bottom w:val="none" w:sz="0" w:space="0" w:color="auto"/>
        <w:right w:val="none" w:sz="0" w:space="0" w:color="auto"/>
      </w:divBdr>
    </w:div>
    <w:div w:id="1555777869">
      <w:bodyDiv w:val="1"/>
      <w:marLeft w:val="0"/>
      <w:marRight w:val="0"/>
      <w:marTop w:val="0"/>
      <w:marBottom w:val="0"/>
      <w:divBdr>
        <w:top w:val="none" w:sz="0" w:space="0" w:color="auto"/>
        <w:left w:val="none" w:sz="0" w:space="0" w:color="auto"/>
        <w:bottom w:val="none" w:sz="0" w:space="0" w:color="auto"/>
        <w:right w:val="none" w:sz="0" w:space="0" w:color="auto"/>
      </w:divBdr>
    </w:div>
    <w:div w:id="1612587701">
      <w:bodyDiv w:val="1"/>
      <w:marLeft w:val="0"/>
      <w:marRight w:val="0"/>
      <w:marTop w:val="0"/>
      <w:marBottom w:val="0"/>
      <w:divBdr>
        <w:top w:val="none" w:sz="0" w:space="0" w:color="auto"/>
        <w:left w:val="none" w:sz="0" w:space="0" w:color="auto"/>
        <w:bottom w:val="none" w:sz="0" w:space="0" w:color="auto"/>
        <w:right w:val="none" w:sz="0" w:space="0" w:color="auto"/>
      </w:divBdr>
    </w:div>
    <w:div w:id="1752701793">
      <w:bodyDiv w:val="1"/>
      <w:marLeft w:val="0"/>
      <w:marRight w:val="0"/>
      <w:marTop w:val="0"/>
      <w:marBottom w:val="0"/>
      <w:divBdr>
        <w:top w:val="none" w:sz="0" w:space="0" w:color="auto"/>
        <w:left w:val="none" w:sz="0" w:space="0" w:color="auto"/>
        <w:bottom w:val="none" w:sz="0" w:space="0" w:color="auto"/>
        <w:right w:val="none" w:sz="0" w:space="0" w:color="auto"/>
      </w:divBdr>
    </w:div>
    <w:div w:id="203843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s://www.facebook.com/sinamot.cr/" TargetMode="External"/><Relationship Id="rId39" Type="http://schemas.openxmlformats.org/officeDocument/2006/relationships/fontTable" Target="fontTable.xml"/><Relationship Id="rId21" Type="http://schemas.microsoft.com/office/2007/relationships/diagramDrawing" Target="diagrams/drawing2.xml"/><Relationship Id="rId34" Type="http://schemas.openxmlformats.org/officeDocument/2006/relationships/image" Target="media/image12.jpeg"/><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image" Target="media/image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sinamot.una.ac.cr"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oter" Target="footer1.xml"/><Relationship Id="rId28" Type="http://schemas.openxmlformats.org/officeDocument/2006/relationships/image" Target="media/image6.png"/><Relationship Id="rId36" Type="http://schemas.openxmlformats.org/officeDocument/2006/relationships/image" Target="media/image14.jpeg"/><Relationship Id="rId10" Type="http://schemas.openxmlformats.org/officeDocument/2006/relationships/image" Target="media/image3.png"/><Relationship Id="rId19" Type="http://schemas.openxmlformats.org/officeDocument/2006/relationships/diagramQuickStyle" Target="diagrams/quickStyle2.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image" Target="media/image5.png"/><Relationship Id="rId27" Type="http://schemas.openxmlformats.org/officeDocument/2006/relationships/hyperlink" Target="https://www.facebook.com/CNECostaRica/" TargetMode="External"/><Relationship Id="rId30" Type="http://schemas.openxmlformats.org/officeDocument/2006/relationships/image" Target="media/image8.png"/><Relationship Id="rId35" Type="http://schemas.openxmlformats.org/officeDocument/2006/relationships/image" Target="media/image13.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www.cne.go.cr" TargetMode="External"/><Relationship Id="rId33" Type="http://schemas.openxmlformats.org/officeDocument/2006/relationships/image" Target="media/image11.jpeg"/><Relationship Id="rId38" Type="http://schemas.openxmlformats.org/officeDocument/2006/relationships/image" Target="media/image16.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B65790-B64F-4E52-90E5-E285A52A5816}"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es-CR"/>
        </a:p>
      </dgm:t>
    </dgm:pt>
    <dgm:pt modelId="{F5CF9549-6753-494F-AD49-7124FF2FC76B}">
      <dgm:prSet phldrT="[Texto]" custT="1"/>
      <dgm:spPr/>
      <dgm:t>
        <a:bodyPr/>
        <a:lstStyle/>
        <a:p>
          <a:pPr algn="ctr"/>
          <a:r>
            <a:rPr lang="es-CR" sz="2000" b="1"/>
            <a:t>COE</a:t>
          </a:r>
        </a:p>
      </dgm:t>
    </dgm:pt>
    <dgm:pt modelId="{0051F38E-19EB-4F0C-AC82-9CC255CBC6C8}" type="parTrans" cxnId="{373D0755-9BAF-4371-8A13-0AFA7B06859B}">
      <dgm:prSet/>
      <dgm:spPr/>
      <dgm:t>
        <a:bodyPr/>
        <a:lstStyle/>
        <a:p>
          <a:pPr algn="ctr"/>
          <a:endParaRPr lang="es-CR" sz="1600"/>
        </a:p>
      </dgm:t>
    </dgm:pt>
    <dgm:pt modelId="{21C027B7-1DF6-415F-B367-3404AA1770C3}" type="sibTrans" cxnId="{373D0755-9BAF-4371-8A13-0AFA7B06859B}">
      <dgm:prSet/>
      <dgm:spPr/>
      <dgm:t>
        <a:bodyPr/>
        <a:lstStyle/>
        <a:p>
          <a:pPr algn="ctr"/>
          <a:endParaRPr lang="es-CR" sz="1600"/>
        </a:p>
      </dgm:t>
    </dgm:pt>
    <dgm:pt modelId="{C37C6325-EB53-4C0D-ADA4-26AF41724CCB}" type="asst">
      <dgm:prSet phldrT="[Texto]" custT="1"/>
      <dgm:spPr/>
      <dgm:t>
        <a:bodyPr/>
        <a:lstStyle/>
        <a:p>
          <a:pPr algn="ctr"/>
          <a:r>
            <a:rPr lang="es-CR" sz="900">
              <a:latin typeface="Arial" panose="020B0604020202020204" pitchFamily="34" charset="0"/>
              <a:cs typeface="Arial" panose="020B0604020202020204" pitchFamily="34" charset="0"/>
            </a:rPr>
            <a:t>Comités Asesores Técnicos</a:t>
          </a:r>
        </a:p>
      </dgm:t>
    </dgm:pt>
    <dgm:pt modelId="{29A4A61F-BDBC-4CDD-B8DC-13EF9CC60ABF}" type="parTrans" cxnId="{5116336C-6A44-4854-9A7C-EDDE41F13E50}">
      <dgm:prSet/>
      <dgm:spPr/>
      <dgm:t>
        <a:bodyPr/>
        <a:lstStyle/>
        <a:p>
          <a:pPr algn="ctr"/>
          <a:endParaRPr lang="es-CR" sz="1600"/>
        </a:p>
      </dgm:t>
    </dgm:pt>
    <dgm:pt modelId="{83304984-263D-49EB-B6D8-4D3CC964C344}" type="sibTrans" cxnId="{5116336C-6A44-4854-9A7C-EDDE41F13E50}">
      <dgm:prSet/>
      <dgm:spPr/>
      <dgm:t>
        <a:bodyPr/>
        <a:lstStyle/>
        <a:p>
          <a:pPr algn="ctr"/>
          <a:endParaRPr lang="es-CR" sz="1600"/>
        </a:p>
      </dgm:t>
    </dgm:pt>
    <dgm:pt modelId="{2AD40242-47BE-4B21-B17F-8A820F1CE374}">
      <dgm:prSet phldrT="[Texto]" custT="1"/>
      <dgm:spPr/>
      <dgm:t>
        <a:bodyPr/>
        <a:lstStyle/>
        <a:p>
          <a:pPr algn="ctr"/>
          <a:r>
            <a:rPr lang="es-CR" sz="900">
              <a:latin typeface="Arial" panose="020B0604020202020204" pitchFamily="34" charset="0"/>
              <a:cs typeface="Arial" panose="020B0604020202020204" pitchFamily="34" charset="0"/>
            </a:rPr>
            <a:t>Comité Regional de Emergencia</a:t>
          </a:r>
        </a:p>
      </dgm:t>
    </dgm:pt>
    <dgm:pt modelId="{922A51E2-926B-4BEB-9B44-02BC3B4C6638}" type="parTrans" cxnId="{D4854CAC-0CBA-48F3-AF02-400D58D0511C}">
      <dgm:prSet/>
      <dgm:spPr/>
      <dgm:t>
        <a:bodyPr/>
        <a:lstStyle/>
        <a:p>
          <a:pPr algn="ctr"/>
          <a:endParaRPr lang="es-CR" sz="1600"/>
        </a:p>
      </dgm:t>
    </dgm:pt>
    <dgm:pt modelId="{A1BA423F-EFE4-4035-A660-850725ABC913}" type="sibTrans" cxnId="{D4854CAC-0CBA-48F3-AF02-400D58D0511C}">
      <dgm:prSet/>
      <dgm:spPr/>
      <dgm:t>
        <a:bodyPr/>
        <a:lstStyle/>
        <a:p>
          <a:pPr algn="ctr"/>
          <a:endParaRPr lang="es-CR" sz="1600"/>
        </a:p>
      </dgm:t>
    </dgm:pt>
    <dgm:pt modelId="{989760FE-A6D3-4974-BE92-779334DEAE06}">
      <dgm:prSet custT="1"/>
      <dgm:spPr/>
      <dgm:t>
        <a:bodyPr/>
        <a:lstStyle/>
        <a:p>
          <a:pPr algn="ctr"/>
          <a:r>
            <a:rPr lang="es-CR" sz="900">
              <a:latin typeface="Arial" panose="020B0604020202020204" pitchFamily="34" charset="0"/>
              <a:cs typeface="Arial" panose="020B0604020202020204" pitchFamily="34" charset="0"/>
            </a:rPr>
            <a:t>Comités Municipales de Emergencia</a:t>
          </a:r>
        </a:p>
      </dgm:t>
    </dgm:pt>
    <dgm:pt modelId="{98327BC2-DEBC-42B4-92C3-3F7F2692CD24}" type="parTrans" cxnId="{8BFEE60D-20B7-42F1-90A4-F9C355B5790B}">
      <dgm:prSet/>
      <dgm:spPr/>
      <dgm:t>
        <a:bodyPr/>
        <a:lstStyle/>
        <a:p>
          <a:pPr algn="ctr"/>
          <a:endParaRPr lang="es-CR" sz="2400"/>
        </a:p>
      </dgm:t>
    </dgm:pt>
    <dgm:pt modelId="{87E51F01-CA73-4A11-AE27-E0006994E364}" type="sibTrans" cxnId="{8BFEE60D-20B7-42F1-90A4-F9C355B5790B}">
      <dgm:prSet/>
      <dgm:spPr/>
      <dgm:t>
        <a:bodyPr/>
        <a:lstStyle/>
        <a:p>
          <a:pPr algn="ctr"/>
          <a:endParaRPr lang="es-CR" sz="2400"/>
        </a:p>
      </dgm:t>
    </dgm:pt>
    <dgm:pt modelId="{77221BD9-3DAD-46B2-9C4A-4DC2DD033459}">
      <dgm:prSet custT="1"/>
      <dgm:spPr/>
      <dgm:t>
        <a:bodyPr/>
        <a:lstStyle/>
        <a:p>
          <a:pPr algn="ctr"/>
          <a:r>
            <a:rPr lang="es-CR" sz="900">
              <a:latin typeface="Arial" panose="020B0604020202020204" pitchFamily="34" charset="0"/>
              <a:cs typeface="Arial" panose="020B0604020202020204" pitchFamily="34" charset="0"/>
            </a:rPr>
            <a:t>Comités Comunales de Emergencia</a:t>
          </a:r>
        </a:p>
      </dgm:t>
    </dgm:pt>
    <dgm:pt modelId="{CF72C390-DAE4-4768-9334-9D806ECAEA58}" type="parTrans" cxnId="{C83A9D78-6959-4547-8A80-34BA45D07470}">
      <dgm:prSet/>
      <dgm:spPr/>
      <dgm:t>
        <a:bodyPr/>
        <a:lstStyle/>
        <a:p>
          <a:pPr algn="ctr"/>
          <a:endParaRPr lang="es-CR" sz="2400"/>
        </a:p>
      </dgm:t>
    </dgm:pt>
    <dgm:pt modelId="{004AE077-6721-42CC-9BB9-96959DC9A00A}" type="sibTrans" cxnId="{C83A9D78-6959-4547-8A80-34BA45D07470}">
      <dgm:prSet/>
      <dgm:spPr/>
      <dgm:t>
        <a:bodyPr/>
        <a:lstStyle/>
        <a:p>
          <a:pPr algn="ctr"/>
          <a:endParaRPr lang="es-CR" sz="2400"/>
        </a:p>
      </dgm:t>
    </dgm:pt>
    <dgm:pt modelId="{467BE613-0A47-406D-8F58-9B2F2592D6B4}" type="asst">
      <dgm:prSet custT="1"/>
      <dgm:spPr/>
      <dgm:t>
        <a:bodyPr/>
        <a:lstStyle/>
        <a:p>
          <a:pPr algn="ctr"/>
          <a:r>
            <a:rPr lang="es-CR" sz="900">
              <a:latin typeface="Arial" panose="020B0604020202020204" pitchFamily="34" charset="0"/>
              <a:cs typeface="Arial" panose="020B0604020202020204" pitchFamily="34" charset="0"/>
            </a:rPr>
            <a:t>Dirección Gestión de Riesgo</a:t>
          </a:r>
        </a:p>
      </dgm:t>
    </dgm:pt>
    <dgm:pt modelId="{F91B8722-F145-4154-9250-788B52033152}" type="parTrans" cxnId="{EA45375E-14DE-4841-9433-63358095DF02}">
      <dgm:prSet/>
      <dgm:spPr/>
      <dgm:t>
        <a:bodyPr/>
        <a:lstStyle/>
        <a:p>
          <a:pPr algn="ctr"/>
          <a:endParaRPr lang="es-CR" sz="2400"/>
        </a:p>
      </dgm:t>
    </dgm:pt>
    <dgm:pt modelId="{A15EB454-509B-4017-B59A-F0E2548347D0}" type="sibTrans" cxnId="{EA45375E-14DE-4841-9433-63358095DF02}">
      <dgm:prSet/>
      <dgm:spPr/>
      <dgm:t>
        <a:bodyPr/>
        <a:lstStyle/>
        <a:p>
          <a:pPr algn="ctr"/>
          <a:endParaRPr lang="es-CR" sz="2400"/>
        </a:p>
      </dgm:t>
    </dgm:pt>
    <dgm:pt modelId="{A671D4B5-680D-4160-9DED-AF01ED15302A}">
      <dgm:prSet custT="1"/>
      <dgm:spPr/>
      <dgm:t>
        <a:bodyPr/>
        <a:lstStyle/>
        <a:p>
          <a:pPr algn="ctr"/>
          <a:r>
            <a:rPr lang="es-CR" sz="900">
              <a:latin typeface="Arial" panose="020B0604020202020204" pitchFamily="34" charset="0"/>
              <a:cs typeface="Arial" panose="020B0604020202020204" pitchFamily="34" charset="0"/>
            </a:rPr>
            <a:t>Unidad Gestión Operaciones</a:t>
          </a:r>
        </a:p>
      </dgm:t>
    </dgm:pt>
    <dgm:pt modelId="{EFC64AA3-9374-4DAE-9E72-8931A463910F}" type="parTrans" cxnId="{DF596E3A-CE11-427E-8784-B97A566533D9}">
      <dgm:prSet/>
      <dgm:spPr/>
      <dgm:t>
        <a:bodyPr/>
        <a:lstStyle/>
        <a:p>
          <a:pPr algn="ctr"/>
          <a:endParaRPr lang="es-CR" sz="2400"/>
        </a:p>
      </dgm:t>
    </dgm:pt>
    <dgm:pt modelId="{643B0018-9348-4A42-A50F-CFA7D7A32881}" type="sibTrans" cxnId="{DF596E3A-CE11-427E-8784-B97A566533D9}">
      <dgm:prSet/>
      <dgm:spPr/>
      <dgm:t>
        <a:bodyPr/>
        <a:lstStyle/>
        <a:p>
          <a:pPr algn="ctr"/>
          <a:endParaRPr lang="es-CR" sz="2400"/>
        </a:p>
      </dgm:t>
    </dgm:pt>
    <dgm:pt modelId="{7D4829AA-48FA-4603-A804-B4B2766EF59B}" type="asst">
      <dgm:prSet custT="1"/>
      <dgm:spPr/>
      <dgm:t>
        <a:bodyPr/>
        <a:lstStyle/>
        <a:p>
          <a:pPr algn="ctr"/>
          <a:r>
            <a:rPr lang="es-CR" sz="900">
              <a:latin typeface="Arial" panose="020B0604020202020204" pitchFamily="34" charset="0"/>
              <a:cs typeface="Arial" panose="020B0604020202020204" pitchFamily="34" charset="0"/>
            </a:rPr>
            <a:t>Oficial de Enlace</a:t>
          </a:r>
        </a:p>
      </dgm:t>
    </dgm:pt>
    <dgm:pt modelId="{60EB6349-57AB-4C99-BBC2-B9CBEC4F5F70}" type="parTrans" cxnId="{282F2756-7CA3-43E1-9295-56055113C610}">
      <dgm:prSet/>
      <dgm:spPr/>
      <dgm:t>
        <a:bodyPr/>
        <a:lstStyle/>
        <a:p>
          <a:pPr algn="ctr"/>
          <a:endParaRPr lang="es-CR" sz="2400"/>
        </a:p>
      </dgm:t>
    </dgm:pt>
    <dgm:pt modelId="{78EC18F3-093B-46C6-8A0B-47A06928F448}" type="sibTrans" cxnId="{282F2756-7CA3-43E1-9295-56055113C610}">
      <dgm:prSet/>
      <dgm:spPr/>
      <dgm:t>
        <a:bodyPr/>
        <a:lstStyle/>
        <a:p>
          <a:pPr algn="ctr"/>
          <a:endParaRPr lang="es-CR" sz="2400"/>
        </a:p>
      </dgm:t>
    </dgm:pt>
    <dgm:pt modelId="{E95EC96F-1809-4C64-8F0F-A7318A97BFEF}" type="asst">
      <dgm:prSet/>
      <dgm:spPr/>
      <dgm:t>
        <a:bodyPr/>
        <a:lstStyle/>
        <a:p>
          <a:r>
            <a:rPr lang="es-CR"/>
            <a:t>Comites Distritales de Emergencia</a:t>
          </a:r>
        </a:p>
      </dgm:t>
    </dgm:pt>
    <dgm:pt modelId="{8760D53F-4927-4B75-9F58-0F5DBAFA77E0}" type="parTrans" cxnId="{84765FBA-04CC-4AFA-AF77-8080BADCB2ED}">
      <dgm:prSet/>
      <dgm:spPr/>
      <dgm:t>
        <a:bodyPr/>
        <a:lstStyle/>
        <a:p>
          <a:endParaRPr lang="es-CR"/>
        </a:p>
      </dgm:t>
    </dgm:pt>
    <dgm:pt modelId="{94F256B6-39D4-4A19-B33F-5B28ABB4A8B8}" type="sibTrans" cxnId="{84765FBA-04CC-4AFA-AF77-8080BADCB2ED}">
      <dgm:prSet/>
      <dgm:spPr/>
      <dgm:t>
        <a:bodyPr/>
        <a:lstStyle/>
        <a:p>
          <a:endParaRPr lang="es-CR"/>
        </a:p>
      </dgm:t>
    </dgm:pt>
    <dgm:pt modelId="{26BE1B31-7B1A-4B33-B687-F1BBDC91C740}" type="pres">
      <dgm:prSet presAssocID="{86B65790-B64F-4E52-90E5-E285A52A5816}" presName="hierChild1" presStyleCnt="0">
        <dgm:presLayoutVars>
          <dgm:orgChart val="1"/>
          <dgm:chPref val="1"/>
          <dgm:dir/>
          <dgm:animOne val="branch"/>
          <dgm:animLvl val="lvl"/>
          <dgm:resizeHandles/>
        </dgm:presLayoutVars>
      </dgm:prSet>
      <dgm:spPr/>
    </dgm:pt>
    <dgm:pt modelId="{99806B7F-EBEC-488D-ABCF-37E8FB85DF66}" type="pres">
      <dgm:prSet presAssocID="{F5CF9549-6753-494F-AD49-7124FF2FC76B}" presName="hierRoot1" presStyleCnt="0">
        <dgm:presLayoutVars>
          <dgm:hierBranch val="init"/>
        </dgm:presLayoutVars>
      </dgm:prSet>
      <dgm:spPr/>
    </dgm:pt>
    <dgm:pt modelId="{B211CD25-FABD-4FF3-969F-0E90AD882675}" type="pres">
      <dgm:prSet presAssocID="{F5CF9549-6753-494F-AD49-7124FF2FC76B}" presName="rootComposite1" presStyleCnt="0"/>
      <dgm:spPr/>
    </dgm:pt>
    <dgm:pt modelId="{31AC6E58-C01F-4603-9D1D-07239FC6727F}" type="pres">
      <dgm:prSet presAssocID="{F5CF9549-6753-494F-AD49-7124FF2FC76B}" presName="rootText1" presStyleLbl="node0" presStyleIdx="0" presStyleCnt="1">
        <dgm:presLayoutVars>
          <dgm:chPref val="3"/>
        </dgm:presLayoutVars>
      </dgm:prSet>
      <dgm:spPr/>
    </dgm:pt>
    <dgm:pt modelId="{0A01D96F-417B-407A-A64E-2F625ABBDEF1}" type="pres">
      <dgm:prSet presAssocID="{F5CF9549-6753-494F-AD49-7124FF2FC76B}" presName="rootConnector1" presStyleLbl="node1" presStyleIdx="0" presStyleCnt="0"/>
      <dgm:spPr/>
    </dgm:pt>
    <dgm:pt modelId="{C430AA0B-CA5A-4286-ADD5-53E969CAE8DF}" type="pres">
      <dgm:prSet presAssocID="{F5CF9549-6753-494F-AD49-7124FF2FC76B}" presName="hierChild2" presStyleCnt="0"/>
      <dgm:spPr/>
    </dgm:pt>
    <dgm:pt modelId="{0D93973D-83B0-4ACA-BA8D-BC924279BF6F}" type="pres">
      <dgm:prSet presAssocID="{EFC64AA3-9374-4DAE-9E72-8931A463910F}" presName="Name37" presStyleLbl="parChTrans1D2" presStyleIdx="0" presStyleCnt="3"/>
      <dgm:spPr/>
    </dgm:pt>
    <dgm:pt modelId="{A1A6CD07-269C-4C48-9BB1-CFED3AD284AD}" type="pres">
      <dgm:prSet presAssocID="{A671D4B5-680D-4160-9DED-AF01ED15302A}" presName="hierRoot2" presStyleCnt="0">
        <dgm:presLayoutVars>
          <dgm:hierBranch val="init"/>
        </dgm:presLayoutVars>
      </dgm:prSet>
      <dgm:spPr/>
    </dgm:pt>
    <dgm:pt modelId="{51DE0D79-4B82-4A5D-BBC0-89466D74CE95}" type="pres">
      <dgm:prSet presAssocID="{A671D4B5-680D-4160-9DED-AF01ED15302A}" presName="rootComposite" presStyleCnt="0"/>
      <dgm:spPr/>
    </dgm:pt>
    <dgm:pt modelId="{3DA73F35-69AD-4E4F-A401-FFB5BE87147C}" type="pres">
      <dgm:prSet presAssocID="{A671D4B5-680D-4160-9DED-AF01ED15302A}" presName="rootText" presStyleLbl="node2" presStyleIdx="0" presStyleCnt="1">
        <dgm:presLayoutVars>
          <dgm:chPref val="3"/>
        </dgm:presLayoutVars>
      </dgm:prSet>
      <dgm:spPr/>
    </dgm:pt>
    <dgm:pt modelId="{CADDEBB0-80D4-45B3-B862-5A1A35A5D9FA}" type="pres">
      <dgm:prSet presAssocID="{A671D4B5-680D-4160-9DED-AF01ED15302A}" presName="rootConnector" presStyleLbl="node2" presStyleIdx="0" presStyleCnt="1"/>
      <dgm:spPr/>
    </dgm:pt>
    <dgm:pt modelId="{AD7FCD9B-BDD7-4BFD-8F62-34EA355C2142}" type="pres">
      <dgm:prSet presAssocID="{A671D4B5-680D-4160-9DED-AF01ED15302A}" presName="hierChild4" presStyleCnt="0"/>
      <dgm:spPr/>
    </dgm:pt>
    <dgm:pt modelId="{110DD41A-2886-4051-A611-4AA9D5FFB6A6}" type="pres">
      <dgm:prSet presAssocID="{922A51E2-926B-4BEB-9B44-02BC3B4C6638}" presName="Name37" presStyleLbl="parChTrans1D3" presStyleIdx="0" presStyleCnt="2"/>
      <dgm:spPr/>
    </dgm:pt>
    <dgm:pt modelId="{96661912-9289-4D4D-8AF5-B05EAAC2CB16}" type="pres">
      <dgm:prSet presAssocID="{2AD40242-47BE-4B21-B17F-8A820F1CE374}" presName="hierRoot2" presStyleCnt="0">
        <dgm:presLayoutVars>
          <dgm:hierBranch val="init"/>
        </dgm:presLayoutVars>
      </dgm:prSet>
      <dgm:spPr/>
    </dgm:pt>
    <dgm:pt modelId="{92438DB3-6ABB-4DE4-BCD7-1B75B04EDE32}" type="pres">
      <dgm:prSet presAssocID="{2AD40242-47BE-4B21-B17F-8A820F1CE374}" presName="rootComposite" presStyleCnt="0"/>
      <dgm:spPr/>
    </dgm:pt>
    <dgm:pt modelId="{A820E37D-5F82-4E65-A71B-DE56AEF00F24}" type="pres">
      <dgm:prSet presAssocID="{2AD40242-47BE-4B21-B17F-8A820F1CE374}" presName="rootText" presStyleLbl="node3" presStyleIdx="0" presStyleCnt="1">
        <dgm:presLayoutVars>
          <dgm:chPref val="3"/>
        </dgm:presLayoutVars>
      </dgm:prSet>
      <dgm:spPr/>
    </dgm:pt>
    <dgm:pt modelId="{022402A7-67F9-4842-A5F7-C8CD432F198F}" type="pres">
      <dgm:prSet presAssocID="{2AD40242-47BE-4B21-B17F-8A820F1CE374}" presName="rootConnector" presStyleLbl="node3" presStyleIdx="0" presStyleCnt="1"/>
      <dgm:spPr/>
    </dgm:pt>
    <dgm:pt modelId="{36CBD863-4E64-4CC7-A10A-A818B12E92F2}" type="pres">
      <dgm:prSet presAssocID="{2AD40242-47BE-4B21-B17F-8A820F1CE374}" presName="hierChild4" presStyleCnt="0"/>
      <dgm:spPr/>
    </dgm:pt>
    <dgm:pt modelId="{B74CCF25-708F-4440-9873-9FC08485C6B6}" type="pres">
      <dgm:prSet presAssocID="{98327BC2-DEBC-42B4-92C3-3F7F2692CD24}" presName="Name37" presStyleLbl="parChTrans1D4" presStyleIdx="0" presStyleCnt="3"/>
      <dgm:spPr/>
    </dgm:pt>
    <dgm:pt modelId="{891C63E1-4020-4D71-8DF6-3359B748F8E5}" type="pres">
      <dgm:prSet presAssocID="{989760FE-A6D3-4974-BE92-779334DEAE06}" presName="hierRoot2" presStyleCnt="0">
        <dgm:presLayoutVars>
          <dgm:hierBranch val="init"/>
        </dgm:presLayoutVars>
      </dgm:prSet>
      <dgm:spPr/>
    </dgm:pt>
    <dgm:pt modelId="{5E0EED5A-AA5C-40BA-BD09-6EC6E507F2BC}" type="pres">
      <dgm:prSet presAssocID="{989760FE-A6D3-4974-BE92-779334DEAE06}" presName="rootComposite" presStyleCnt="0"/>
      <dgm:spPr/>
    </dgm:pt>
    <dgm:pt modelId="{42887A7F-E59F-4392-82BD-EB3F7657DD1A}" type="pres">
      <dgm:prSet presAssocID="{989760FE-A6D3-4974-BE92-779334DEAE06}" presName="rootText" presStyleLbl="node4" presStyleIdx="0" presStyleCnt="2">
        <dgm:presLayoutVars>
          <dgm:chPref val="3"/>
        </dgm:presLayoutVars>
      </dgm:prSet>
      <dgm:spPr/>
    </dgm:pt>
    <dgm:pt modelId="{3DF71FAD-D5A4-44C7-AF20-B1304052AD62}" type="pres">
      <dgm:prSet presAssocID="{989760FE-A6D3-4974-BE92-779334DEAE06}" presName="rootConnector" presStyleLbl="node4" presStyleIdx="0" presStyleCnt="2"/>
      <dgm:spPr/>
    </dgm:pt>
    <dgm:pt modelId="{3661A08A-A70C-40AF-9390-952EFF591593}" type="pres">
      <dgm:prSet presAssocID="{989760FE-A6D3-4974-BE92-779334DEAE06}" presName="hierChild4" presStyleCnt="0"/>
      <dgm:spPr/>
    </dgm:pt>
    <dgm:pt modelId="{61AD95CB-D668-4A1F-9D2B-ED6972F509A4}" type="pres">
      <dgm:prSet presAssocID="{CF72C390-DAE4-4768-9334-9D806ECAEA58}" presName="Name37" presStyleLbl="parChTrans1D4" presStyleIdx="1" presStyleCnt="3"/>
      <dgm:spPr/>
    </dgm:pt>
    <dgm:pt modelId="{F7F13428-8D61-4EBC-928C-DD7E37745811}" type="pres">
      <dgm:prSet presAssocID="{77221BD9-3DAD-46B2-9C4A-4DC2DD033459}" presName="hierRoot2" presStyleCnt="0">
        <dgm:presLayoutVars>
          <dgm:hierBranch val="init"/>
        </dgm:presLayoutVars>
      </dgm:prSet>
      <dgm:spPr/>
    </dgm:pt>
    <dgm:pt modelId="{FFA905DB-40D7-4106-B00A-2FA168F2F744}" type="pres">
      <dgm:prSet presAssocID="{77221BD9-3DAD-46B2-9C4A-4DC2DD033459}" presName="rootComposite" presStyleCnt="0"/>
      <dgm:spPr/>
    </dgm:pt>
    <dgm:pt modelId="{6A3E6D49-6020-4C2A-86E9-3888AB271165}" type="pres">
      <dgm:prSet presAssocID="{77221BD9-3DAD-46B2-9C4A-4DC2DD033459}" presName="rootText" presStyleLbl="node4" presStyleIdx="1" presStyleCnt="2">
        <dgm:presLayoutVars>
          <dgm:chPref val="3"/>
        </dgm:presLayoutVars>
      </dgm:prSet>
      <dgm:spPr/>
    </dgm:pt>
    <dgm:pt modelId="{3FBE1B54-2369-4238-8A0F-5B82935EE28F}" type="pres">
      <dgm:prSet presAssocID="{77221BD9-3DAD-46B2-9C4A-4DC2DD033459}" presName="rootConnector" presStyleLbl="node4" presStyleIdx="1" presStyleCnt="2"/>
      <dgm:spPr/>
    </dgm:pt>
    <dgm:pt modelId="{11D5679C-B0D7-4230-8771-737875BBA84D}" type="pres">
      <dgm:prSet presAssocID="{77221BD9-3DAD-46B2-9C4A-4DC2DD033459}" presName="hierChild4" presStyleCnt="0"/>
      <dgm:spPr/>
    </dgm:pt>
    <dgm:pt modelId="{0D7A6A91-76DD-423F-9B30-E76A10E23BE5}" type="pres">
      <dgm:prSet presAssocID="{77221BD9-3DAD-46B2-9C4A-4DC2DD033459}" presName="hierChild5" presStyleCnt="0"/>
      <dgm:spPr/>
    </dgm:pt>
    <dgm:pt modelId="{D5B5CD1B-63AC-44B4-B224-0A4C3A9BAD17}" type="pres">
      <dgm:prSet presAssocID="{989760FE-A6D3-4974-BE92-779334DEAE06}" presName="hierChild5" presStyleCnt="0"/>
      <dgm:spPr/>
    </dgm:pt>
    <dgm:pt modelId="{929DC739-5430-4E44-812D-91B0F0153BFF}" type="pres">
      <dgm:prSet presAssocID="{8760D53F-4927-4B75-9F58-0F5DBAFA77E0}" presName="Name111" presStyleLbl="parChTrans1D4" presStyleIdx="2" presStyleCnt="3"/>
      <dgm:spPr/>
    </dgm:pt>
    <dgm:pt modelId="{71009DE4-18F0-43A5-98D8-DE3744E3973E}" type="pres">
      <dgm:prSet presAssocID="{E95EC96F-1809-4C64-8F0F-A7318A97BFEF}" presName="hierRoot3" presStyleCnt="0">
        <dgm:presLayoutVars>
          <dgm:hierBranch val="init"/>
        </dgm:presLayoutVars>
      </dgm:prSet>
      <dgm:spPr/>
    </dgm:pt>
    <dgm:pt modelId="{F40D5B62-CD9F-4915-9E69-232A92DD5C2C}" type="pres">
      <dgm:prSet presAssocID="{E95EC96F-1809-4C64-8F0F-A7318A97BFEF}" presName="rootComposite3" presStyleCnt="0"/>
      <dgm:spPr/>
    </dgm:pt>
    <dgm:pt modelId="{1A0CE4DD-FC51-4C62-AC18-2A78DD5F03E0}" type="pres">
      <dgm:prSet presAssocID="{E95EC96F-1809-4C64-8F0F-A7318A97BFEF}" presName="rootText3" presStyleLbl="asst4" presStyleIdx="0" presStyleCnt="1">
        <dgm:presLayoutVars>
          <dgm:chPref val="3"/>
        </dgm:presLayoutVars>
      </dgm:prSet>
      <dgm:spPr/>
    </dgm:pt>
    <dgm:pt modelId="{2A57FB63-B55B-42EA-A47E-27ACCB864393}" type="pres">
      <dgm:prSet presAssocID="{E95EC96F-1809-4C64-8F0F-A7318A97BFEF}" presName="rootConnector3" presStyleLbl="asst4" presStyleIdx="0" presStyleCnt="1"/>
      <dgm:spPr/>
    </dgm:pt>
    <dgm:pt modelId="{03A69123-B3E4-4335-94C2-EF52B1CB3C53}" type="pres">
      <dgm:prSet presAssocID="{E95EC96F-1809-4C64-8F0F-A7318A97BFEF}" presName="hierChild6" presStyleCnt="0"/>
      <dgm:spPr/>
    </dgm:pt>
    <dgm:pt modelId="{72A85E1C-6B76-4CC7-9958-BDEB60C2F3A5}" type="pres">
      <dgm:prSet presAssocID="{E95EC96F-1809-4C64-8F0F-A7318A97BFEF}" presName="hierChild7" presStyleCnt="0"/>
      <dgm:spPr/>
    </dgm:pt>
    <dgm:pt modelId="{FE954D16-0EA3-45A4-B34A-5530BA84E206}" type="pres">
      <dgm:prSet presAssocID="{2AD40242-47BE-4B21-B17F-8A820F1CE374}" presName="hierChild5" presStyleCnt="0"/>
      <dgm:spPr/>
    </dgm:pt>
    <dgm:pt modelId="{3B46ED88-0635-412B-A42B-EA42D58B872C}" type="pres">
      <dgm:prSet presAssocID="{A671D4B5-680D-4160-9DED-AF01ED15302A}" presName="hierChild5" presStyleCnt="0"/>
      <dgm:spPr/>
    </dgm:pt>
    <dgm:pt modelId="{DF5C7DBC-DFAF-4B71-AEDE-EC9FD8538DC7}" type="pres">
      <dgm:prSet presAssocID="{60EB6349-57AB-4C99-BBC2-B9CBEC4F5F70}" presName="Name111" presStyleLbl="parChTrans1D3" presStyleIdx="1" presStyleCnt="2"/>
      <dgm:spPr/>
    </dgm:pt>
    <dgm:pt modelId="{1D435283-085B-41F1-A92A-B8D910FC8335}" type="pres">
      <dgm:prSet presAssocID="{7D4829AA-48FA-4603-A804-B4B2766EF59B}" presName="hierRoot3" presStyleCnt="0">
        <dgm:presLayoutVars>
          <dgm:hierBranch val="init"/>
        </dgm:presLayoutVars>
      </dgm:prSet>
      <dgm:spPr/>
    </dgm:pt>
    <dgm:pt modelId="{3BAEFA27-D88D-41DD-AEE9-63FAABA1468D}" type="pres">
      <dgm:prSet presAssocID="{7D4829AA-48FA-4603-A804-B4B2766EF59B}" presName="rootComposite3" presStyleCnt="0"/>
      <dgm:spPr/>
    </dgm:pt>
    <dgm:pt modelId="{6D1FA719-200D-4DF7-9F11-ED785D044FF0}" type="pres">
      <dgm:prSet presAssocID="{7D4829AA-48FA-4603-A804-B4B2766EF59B}" presName="rootText3" presStyleLbl="asst2" presStyleIdx="0" presStyleCnt="1">
        <dgm:presLayoutVars>
          <dgm:chPref val="3"/>
        </dgm:presLayoutVars>
      </dgm:prSet>
      <dgm:spPr/>
    </dgm:pt>
    <dgm:pt modelId="{C6D6ADC1-1D9A-48B6-A109-19618289B4B9}" type="pres">
      <dgm:prSet presAssocID="{7D4829AA-48FA-4603-A804-B4B2766EF59B}" presName="rootConnector3" presStyleLbl="asst2" presStyleIdx="0" presStyleCnt="1"/>
      <dgm:spPr/>
    </dgm:pt>
    <dgm:pt modelId="{9BADBA53-DD4A-4A1A-8B14-AA204774E52E}" type="pres">
      <dgm:prSet presAssocID="{7D4829AA-48FA-4603-A804-B4B2766EF59B}" presName="hierChild6" presStyleCnt="0"/>
      <dgm:spPr/>
    </dgm:pt>
    <dgm:pt modelId="{DF4B82AC-7EC4-4970-83A2-30ECFA5FAD04}" type="pres">
      <dgm:prSet presAssocID="{7D4829AA-48FA-4603-A804-B4B2766EF59B}" presName="hierChild7" presStyleCnt="0"/>
      <dgm:spPr/>
    </dgm:pt>
    <dgm:pt modelId="{49149A22-D66E-429B-B0F1-23605C465776}" type="pres">
      <dgm:prSet presAssocID="{F5CF9549-6753-494F-AD49-7124FF2FC76B}" presName="hierChild3" presStyleCnt="0"/>
      <dgm:spPr/>
    </dgm:pt>
    <dgm:pt modelId="{8CCBB181-BD5C-4BA0-82DB-FC8B8E6AE519}" type="pres">
      <dgm:prSet presAssocID="{F91B8722-F145-4154-9250-788B52033152}" presName="Name111" presStyleLbl="parChTrans1D2" presStyleIdx="1" presStyleCnt="3"/>
      <dgm:spPr/>
    </dgm:pt>
    <dgm:pt modelId="{9D0761D5-AB09-44CC-8F0D-EBAFED4F73CC}" type="pres">
      <dgm:prSet presAssocID="{467BE613-0A47-406D-8F58-9B2F2592D6B4}" presName="hierRoot3" presStyleCnt="0">
        <dgm:presLayoutVars>
          <dgm:hierBranch val="init"/>
        </dgm:presLayoutVars>
      </dgm:prSet>
      <dgm:spPr/>
    </dgm:pt>
    <dgm:pt modelId="{CD937563-2E3A-4F97-A388-7696EF1693E3}" type="pres">
      <dgm:prSet presAssocID="{467BE613-0A47-406D-8F58-9B2F2592D6B4}" presName="rootComposite3" presStyleCnt="0"/>
      <dgm:spPr/>
    </dgm:pt>
    <dgm:pt modelId="{C2406F83-7D77-4E86-8F28-38FD0DF9666D}" type="pres">
      <dgm:prSet presAssocID="{467BE613-0A47-406D-8F58-9B2F2592D6B4}" presName="rootText3" presStyleLbl="asst1" presStyleIdx="0" presStyleCnt="2">
        <dgm:presLayoutVars>
          <dgm:chPref val="3"/>
        </dgm:presLayoutVars>
      </dgm:prSet>
      <dgm:spPr/>
    </dgm:pt>
    <dgm:pt modelId="{9CE56EED-ECA5-4316-8A10-9182BD94489C}" type="pres">
      <dgm:prSet presAssocID="{467BE613-0A47-406D-8F58-9B2F2592D6B4}" presName="rootConnector3" presStyleLbl="asst1" presStyleIdx="0" presStyleCnt="2"/>
      <dgm:spPr/>
    </dgm:pt>
    <dgm:pt modelId="{66FA726C-20E3-4A69-93B7-61F81CA89017}" type="pres">
      <dgm:prSet presAssocID="{467BE613-0A47-406D-8F58-9B2F2592D6B4}" presName="hierChild6" presStyleCnt="0"/>
      <dgm:spPr/>
    </dgm:pt>
    <dgm:pt modelId="{6B2A0806-CC1B-4CC3-8A3F-5363C9F08AEB}" type="pres">
      <dgm:prSet presAssocID="{467BE613-0A47-406D-8F58-9B2F2592D6B4}" presName="hierChild7" presStyleCnt="0"/>
      <dgm:spPr/>
    </dgm:pt>
    <dgm:pt modelId="{9E12CBA9-4BC4-4077-8CD4-E7FEC080A02F}" type="pres">
      <dgm:prSet presAssocID="{29A4A61F-BDBC-4CDD-B8DC-13EF9CC60ABF}" presName="Name111" presStyleLbl="parChTrans1D2" presStyleIdx="2" presStyleCnt="3"/>
      <dgm:spPr/>
    </dgm:pt>
    <dgm:pt modelId="{D00DE6C9-AA34-498E-A686-D97F9806A493}" type="pres">
      <dgm:prSet presAssocID="{C37C6325-EB53-4C0D-ADA4-26AF41724CCB}" presName="hierRoot3" presStyleCnt="0">
        <dgm:presLayoutVars>
          <dgm:hierBranch val="init"/>
        </dgm:presLayoutVars>
      </dgm:prSet>
      <dgm:spPr/>
    </dgm:pt>
    <dgm:pt modelId="{B487AD44-26D4-4495-8C9E-E748283AA566}" type="pres">
      <dgm:prSet presAssocID="{C37C6325-EB53-4C0D-ADA4-26AF41724CCB}" presName="rootComposite3" presStyleCnt="0"/>
      <dgm:spPr/>
    </dgm:pt>
    <dgm:pt modelId="{F7C7F8E8-681A-427A-B2AD-64A68868F295}" type="pres">
      <dgm:prSet presAssocID="{C37C6325-EB53-4C0D-ADA4-26AF41724CCB}" presName="rootText3" presStyleLbl="asst1" presStyleIdx="1" presStyleCnt="2">
        <dgm:presLayoutVars>
          <dgm:chPref val="3"/>
        </dgm:presLayoutVars>
      </dgm:prSet>
      <dgm:spPr/>
    </dgm:pt>
    <dgm:pt modelId="{58963C6D-8D9F-4E3A-92B8-90CF3B38C2D4}" type="pres">
      <dgm:prSet presAssocID="{C37C6325-EB53-4C0D-ADA4-26AF41724CCB}" presName="rootConnector3" presStyleLbl="asst1" presStyleIdx="1" presStyleCnt="2"/>
      <dgm:spPr/>
    </dgm:pt>
    <dgm:pt modelId="{8930BE1B-C4F4-4310-9F06-F02071664656}" type="pres">
      <dgm:prSet presAssocID="{C37C6325-EB53-4C0D-ADA4-26AF41724CCB}" presName="hierChild6" presStyleCnt="0"/>
      <dgm:spPr/>
    </dgm:pt>
    <dgm:pt modelId="{0154F982-3910-4845-A24B-ECC0CE604ED9}" type="pres">
      <dgm:prSet presAssocID="{C37C6325-EB53-4C0D-ADA4-26AF41724CCB}" presName="hierChild7" presStyleCnt="0"/>
      <dgm:spPr/>
    </dgm:pt>
  </dgm:ptLst>
  <dgm:cxnLst>
    <dgm:cxn modelId="{E6A55605-DBF5-42A3-846C-358BFDE85906}" type="presOf" srcId="{922A51E2-926B-4BEB-9B44-02BC3B4C6638}" destId="{110DD41A-2886-4051-A611-4AA9D5FFB6A6}" srcOrd="0" destOrd="0" presId="urn:microsoft.com/office/officeart/2005/8/layout/orgChart1"/>
    <dgm:cxn modelId="{8BFEE60D-20B7-42F1-90A4-F9C355B5790B}" srcId="{2AD40242-47BE-4B21-B17F-8A820F1CE374}" destId="{989760FE-A6D3-4974-BE92-779334DEAE06}" srcOrd="0" destOrd="0" parTransId="{98327BC2-DEBC-42B4-92C3-3F7F2692CD24}" sibTransId="{87E51F01-CA73-4A11-AE27-E0006994E364}"/>
    <dgm:cxn modelId="{66307812-1609-4E66-92FE-C7BB02849F9B}" type="presOf" srcId="{86B65790-B64F-4E52-90E5-E285A52A5816}" destId="{26BE1B31-7B1A-4B33-B687-F1BBDC91C740}" srcOrd="0" destOrd="0" presId="urn:microsoft.com/office/officeart/2005/8/layout/orgChart1"/>
    <dgm:cxn modelId="{D6E5CE1A-60FC-40B3-8894-1D4241DBC4FE}" type="presOf" srcId="{F91B8722-F145-4154-9250-788B52033152}" destId="{8CCBB181-BD5C-4BA0-82DB-FC8B8E6AE519}" srcOrd="0" destOrd="0" presId="urn:microsoft.com/office/officeart/2005/8/layout/orgChart1"/>
    <dgm:cxn modelId="{D57A4A27-FAA2-4BBC-B728-66AD6C001C27}" type="presOf" srcId="{CF72C390-DAE4-4768-9334-9D806ECAEA58}" destId="{61AD95CB-D668-4A1F-9D2B-ED6972F509A4}" srcOrd="0" destOrd="0" presId="urn:microsoft.com/office/officeart/2005/8/layout/orgChart1"/>
    <dgm:cxn modelId="{AD27CC2B-2DAC-4BC4-9919-4CC1B064825F}" type="presOf" srcId="{467BE613-0A47-406D-8F58-9B2F2592D6B4}" destId="{9CE56EED-ECA5-4316-8A10-9182BD94489C}" srcOrd="1" destOrd="0" presId="urn:microsoft.com/office/officeart/2005/8/layout/orgChart1"/>
    <dgm:cxn modelId="{DF596E3A-CE11-427E-8784-B97A566533D9}" srcId="{F5CF9549-6753-494F-AD49-7124FF2FC76B}" destId="{A671D4B5-680D-4160-9DED-AF01ED15302A}" srcOrd="2" destOrd="0" parTransId="{EFC64AA3-9374-4DAE-9E72-8931A463910F}" sibTransId="{643B0018-9348-4A42-A50F-CFA7D7A32881}"/>
    <dgm:cxn modelId="{92907F4B-2058-4E37-948D-CACBAD07601F}" type="presOf" srcId="{989760FE-A6D3-4974-BE92-779334DEAE06}" destId="{3DF71FAD-D5A4-44C7-AF20-B1304052AD62}" srcOrd="1" destOrd="0" presId="urn:microsoft.com/office/officeart/2005/8/layout/orgChart1"/>
    <dgm:cxn modelId="{373D0755-9BAF-4371-8A13-0AFA7B06859B}" srcId="{86B65790-B64F-4E52-90E5-E285A52A5816}" destId="{F5CF9549-6753-494F-AD49-7124FF2FC76B}" srcOrd="0" destOrd="0" parTransId="{0051F38E-19EB-4F0C-AC82-9CC255CBC6C8}" sibTransId="{21C027B7-1DF6-415F-B367-3404AA1770C3}"/>
    <dgm:cxn modelId="{8C762A55-271C-43E6-B3F4-1DDA709B1DE0}" type="presOf" srcId="{A671D4B5-680D-4160-9DED-AF01ED15302A}" destId="{3DA73F35-69AD-4E4F-A401-FFB5BE87147C}" srcOrd="0" destOrd="0" presId="urn:microsoft.com/office/officeart/2005/8/layout/orgChart1"/>
    <dgm:cxn modelId="{282F2756-7CA3-43E1-9295-56055113C610}" srcId="{A671D4B5-680D-4160-9DED-AF01ED15302A}" destId="{7D4829AA-48FA-4603-A804-B4B2766EF59B}" srcOrd="1" destOrd="0" parTransId="{60EB6349-57AB-4C99-BBC2-B9CBEC4F5F70}" sibTransId="{78EC18F3-093B-46C6-8A0B-47A06928F448}"/>
    <dgm:cxn modelId="{8339A057-3D6F-4EA9-8FD9-6426CC67D174}" type="presOf" srcId="{E95EC96F-1809-4C64-8F0F-A7318A97BFEF}" destId="{2A57FB63-B55B-42EA-A47E-27ACCB864393}" srcOrd="1" destOrd="0" presId="urn:microsoft.com/office/officeart/2005/8/layout/orgChart1"/>
    <dgm:cxn modelId="{36DB5058-5DE0-4B7E-B795-5EDB3B0A3CF4}" type="presOf" srcId="{77221BD9-3DAD-46B2-9C4A-4DC2DD033459}" destId="{3FBE1B54-2369-4238-8A0F-5B82935EE28F}" srcOrd="1" destOrd="0" presId="urn:microsoft.com/office/officeart/2005/8/layout/orgChart1"/>
    <dgm:cxn modelId="{24CDE75B-894C-4705-8696-08697B7AE70B}" type="presOf" srcId="{7D4829AA-48FA-4603-A804-B4B2766EF59B}" destId="{6D1FA719-200D-4DF7-9F11-ED785D044FF0}" srcOrd="0" destOrd="0" presId="urn:microsoft.com/office/officeart/2005/8/layout/orgChart1"/>
    <dgm:cxn modelId="{EA45375E-14DE-4841-9433-63358095DF02}" srcId="{F5CF9549-6753-494F-AD49-7124FF2FC76B}" destId="{467BE613-0A47-406D-8F58-9B2F2592D6B4}" srcOrd="0" destOrd="0" parTransId="{F91B8722-F145-4154-9250-788B52033152}" sibTransId="{A15EB454-509B-4017-B59A-F0E2548347D0}"/>
    <dgm:cxn modelId="{BCCA116C-099E-48CE-884D-4B550E0814B6}" type="presOf" srcId="{C37C6325-EB53-4C0D-ADA4-26AF41724CCB}" destId="{58963C6D-8D9F-4E3A-92B8-90CF3B38C2D4}" srcOrd="1" destOrd="0" presId="urn:microsoft.com/office/officeart/2005/8/layout/orgChart1"/>
    <dgm:cxn modelId="{5116336C-6A44-4854-9A7C-EDDE41F13E50}" srcId="{F5CF9549-6753-494F-AD49-7124FF2FC76B}" destId="{C37C6325-EB53-4C0D-ADA4-26AF41724CCB}" srcOrd="1" destOrd="0" parTransId="{29A4A61F-BDBC-4CDD-B8DC-13EF9CC60ABF}" sibTransId="{83304984-263D-49EB-B6D8-4D3CC964C344}"/>
    <dgm:cxn modelId="{979BA672-C017-416F-83DB-4487B7D6D5A0}" type="presOf" srcId="{989760FE-A6D3-4974-BE92-779334DEAE06}" destId="{42887A7F-E59F-4392-82BD-EB3F7657DD1A}" srcOrd="0" destOrd="0" presId="urn:microsoft.com/office/officeart/2005/8/layout/orgChart1"/>
    <dgm:cxn modelId="{C83A9D78-6959-4547-8A80-34BA45D07470}" srcId="{989760FE-A6D3-4974-BE92-779334DEAE06}" destId="{77221BD9-3DAD-46B2-9C4A-4DC2DD033459}" srcOrd="0" destOrd="0" parTransId="{CF72C390-DAE4-4768-9334-9D806ECAEA58}" sibTransId="{004AE077-6721-42CC-9BB9-96959DC9A00A}"/>
    <dgm:cxn modelId="{E373037A-FF92-4E58-A92F-1BBBA3620A74}" type="presOf" srcId="{F5CF9549-6753-494F-AD49-7124FF2FC76B}" destId="{31AC6E58-C01F-4603-9D1D-07239FC6727F}" srcOrd="0" destOrd="0" presId="urn:microsoft.com/office/officeart/2005/8/layout/orgChart1"/>
    <dgm:cxn modelId="{8781DB88-5CA4-4B88-84EF-84AED0D20850}" type="presOf" srcId="{E95EC96F-1809-4C64-8F0F-A7318A97BFEF}" destId="{1A0CE4DD-FC51-4C62-AC18-2A78DD5F03E0}" srcOrd="0" destOrd="0" presId="urn:microsoft.com/office/officeart/2005/8/layout/orgChart1"/>
    <dgm:cxn modelId="{929E748A-142B-4BD5-ADE8-DE792B1C1E7A}" type="presOf" srcId="{F5CF9549-6753-494F-AD49-7124FF2FC76B}" destId="{0A01D96F-417B-407A-A64E-2F625ABBDEF1}" srcOrd="1" destOrd="0" presId="urn:microsoft.com/office/officeart/2005/8/layout/orgChart1"/>
    <dgm:cxn modelId="{D44C4896-005D-46CE-83FF-C8B56495A88B}" type="presOf" srcId="{60EB6349-57AB-4C99-BBC2-B9CBEC4F5F70}" destId="{DF5C7DBC-DFAF-4B71-AEDE-EC9FD8538DC7}" srcOrd="0" destOrd="0" presId="urn:microsoft.com/office/officeart/2005/8/layout/orgChart1"/>
    <dgm:cxn modelId="{B495FC9B-5568-4366-830C-A4407B90834D}" type="presOf" srcId="{98327BC2-DEBC-42B4-92C3-3F7F2692CD24}" destId="{B74CCF25-708F-4440-9873-9FC08485C6B6}" srcOrd="0" destOrd="0" presId="urn:microsoft.com/office/officeart/2005/8/layout/orgChart1"/>
    <dgm:cxn modelId="{01BC669C-E39A-418B-8967-5BE26A273113}" type="presOf" srcId="{467BE613-0A47-406D-8F58-9B2F2592D6B4}" destId="{C2406F83-7D77-4E86-8F28-38FD0DF9666D}" srcOrd="0" destOrd="0" presId="urn:microsoft.com/office/officeart/2005/8/layout/orgChart1"/>
    <dgm:cxn modelId="{D4854CAC-0CBA-48F3-AF02-400D58D0511C}" srcId="{A671D4B5-680D-4160-9DED-AF01ED15302A}" destId="{2AD40242-47BE-4B21-B17F-8A820F1CE374}" srcOrd="0" destOrd="0" parTransId="{922A51E2-926B-4BEB-9B44-02BC3B4C6638}" sibTransId="{A1BA423F-EFE4-4035-A660-850725ABC913}"/>
    <dgm:cxn modelId="{E1E8FFB2-4209-45E3-9FF3-D7E888F6DF10}" type="presOf" srcId="{8760D53F-4927-4B75-9F58-0F5DBAFA77E0}" destId="{929DC739-5430-4E44-812D-91B0F0153BFF}" srcOrd="0" destOrd="0" presId="urn:microsoft.com/office/officeart/2005/8/layout/orgChart1"/>
    <dgm:cxn modelId="{B99FEBB7-5F91-4584-83F6-2A2B35C9193D}" type="presOf" srcId="{2AD40242-47BE-4B21-B17F-8A820F1CE374}" destId="{A820E37D-5F82-4E65-A71B-DE56AEF00F24}" srcOrd="0" destOrd="0" presId="urn:microsoft.com/office/officeart/2005/8/layout/orgChart1"/>
    <dgm:cxn modelId="{84765FBA-04CC-4AFA-AF77-8080BADCB2ED}" srcId="{989760FE-A6D3-4974-BE92-779334DEAE06}" destId="{E95EC96F-1809-4C64-8F0F-A7318A97BFEF}" srcOrd="1" destOrd="0" parTransId="{8760D53F-4927-4B75-9F58-0F5DBAFA77E0}" sibTransId="{94F256B6-39D4-4A19-B33F-5B28ABB4A8B8}"/>
    <dgm:cxn modelId="{24B51DC2-C638-46AE-B38A-8AD35A91FACB}" type="presOf" srcId="{C37C6325-EB53-4C0D-ADA4-26AF41724CCB}" destId="{F7C7F8E8-681A-427A-B2AD-64A68868F295}" srcOrd="0" destOrd="0" presId="urn:microsoft.com/office/officeart/2005/8/layout/orgChart1"/>
    <dgm:cxn modelId="{C7DD51CB-9F0E-4458-A86A-D38125DD5C6F}" type="presOf" srcId="{29A4A61F-BDBC-4CDD-B8DC-13EF9CC60ABF}" destId="{9E12CBA9-4BC4-4077-8CD4-E7FEC080A02F}" srcOrd="0" destOrd="0" presId="urn:microsoft.com/office/officeart/2005/8/layout/orgChart1"/>
    <dgm:cxn modelId="{DAD698D3-AA36-4458-A16F-42F1C4459ED6}" type="presOf" srcId="{EFC64AA3-9374-4DAE-9E72-8931A463910F}" destId="{0D93973D-83B0-4ACA-BA8D-BC924279BF6F}" srcOrd="0" destOrd="0" presId="urn:microsoft.com/office/officeart/2005/8/layout/orgChart1"/>
    <dgm:cxn modelId="{891FABDE-61B9-4AC6-ABF3-0150BAB85E9E}" type="presOf" srcId="{77221BD9-3DAD-46B2-9C4A-4DC2DD033459}" destId="{6A3E6D49-6020-4C2A-86E9-3888AB271165}" srcOrd="0" destOrd="0" presId="urn:microsoft.com/office/officeart/2005/8/layout/orgChart1"/>
    <dgm:cxn modelId="{8F193CEB-322F-4A95-911B-7E40CBB10E4C}" type="presOf" srcId="{2AD40242-47BE-4B21-B17F-8A820F1CE374}" destId="{022402A7-67F9-4842-A5F7-C8CD432F198F}" srcOrd="1" destOrd="0" presId="urn:microsoft.com/office/officeart/2005/8/layout/orgChart1"/>
    <dgm:cxn modelId="{BC0DAAFA-586D-4DE9-A50E-4BAB3FE19065}" type="presOf" srcId="{7D4829AA-48FA-4603-A804-B4B2766EF59B}" destId="{C6D6ADC1-1D9A-48B6-A109-19618289B4B9}" srcOrd="1" destOrd="0" presId="urn:microsoft.com/office/officeart/2005/8/layout/orgChart1"/>
    <dgm:cxn modelId="{1925E2FA-415F-419B-84FB-41BF06B6CFFA}" type="presOf" srcId="{A671D4B5-680D-4160-9DED-AF01ED15302A}" destId="{CADDEBB0-80D4-45B3-B862-5A1A35A5D9FA}" srcOrd="1" destOrd="0" presId="urn:microsoft.com/office/officeart/2005/8/layout/orgChart1"/>
    <dgm:cxn modelId="{E4562BA5-37E3-4225-B5AA-F235BA40B100}" type="presParOf" srcId="{26BE1B31-7B1A-4B33-B687-F1BBDC91C740}" destId="{99806B7F-EBEC-488D-ABCF-37E8FB85DF66}" srcOrd="0" destOrd="0" presId="urn:microsoft.com/office/officeart/2005/8/layout/orgChart1"/>
    <dgm:cxn modelId="{931D33DB-6C22-4CF9-BA52-8B154AB8D4C7}" type="presParOf" srcId="{99806B7F-EBEC-488D-ABCF-37E8FB85DF66}" destId="{B211CD25-FABD-4FF3-969F-0E90AD882675}" srcOrd="0" destOrd="0" presId="urn:microsoft.com/office/officeart/2005/8/layout/orgChart1"/>
    <dgm:cxn modelId="{FBC7A07A-FA15-43D8-9986-0681068CE71C}" type="presParOf" srcId="{B211CD25-FABD-4FF3-969F-0E90AD882675}" destId="{31AC6E58-C01F-4603-9D1D-07239FC6727F}" srcOrd="0" destOrd="0" presId="urn:microsoft.com/office/officeart/2005/8/layout/orgChart1"/>
    <dgm:cxn modelId="{1FEE6C3C-C119-4886-B8DD-7EF8F1F4D2C6}" type="presParOf" srcId="{B211CD25-FABD-4FF3-969F-0E90AD882675}" destId="{0A01D96F-417B-407A-A64E-2F625ABBDEF1}" srcOrd="1" destOrd="0" presId="urn:microsoft.com/office/officeart/2005/8/layout/orgChart1"/>
    <dgm:cxn modelId="{1593EC99-3CD6-41C3-B04D-511B4C5E2B2B}" type="presParOf" srcId="{99806B7F-EBEC-488D-ABCF-37E8FB85DF66}" destId="{C430AA0B-CA5A-4286-ADD5-53E969CAE8DF}" srcOrd="1" destOrd="0" presId="urn:microsoft.com/office/officeart/2005/8/layout/orgChart1"/>
    <dgm:cxn modelId="{43CE2CC5-28DF-48D0-99E5-9ED9CB1FE253}" type="presParOf" srcId="{C430AA0B-CA5A-4286-ADD5-53E969CAE8DF}" destId="{0D93973D-83B0-4ACA-BA8D-BC924279BF6F}" srcOrd="0" destOrd="0" presId="urn:microsoft.com/office/officeart/2005/8/layout/orgChart1"/>
    <dgm:cxn modelId="{C5463C49-2DFE-4E7B-AE58-3876E26009B1}" type="presParOf" srcId="{C430AA0B-CA5A-4286-ADD5-53E969CAE8DF}" destId="{A1A6CD07-269C-4C48-9BB1-CFED3AD284AD}" srcOrd="1" destOrd="0" presId="urn:microsoft.com/office/officeart/2005/8/layout/orgChart1"/>
    <dgm:cxn modelId="{A2F399E0-AB5D-4A8C-81A9-6B19F1AB68FA}" type="presParOf" srcId="{A1A6CD07-269C-4C48-9BB1-CFED3AD284AD}" destId="{51DE0D79-4B82-4A5D-BBC0-89466D74CE95}" srcOrd="0" destOrd="0" presId="urn:microsoft.com/office/officeart/2005/8/layout/orgChart1"/>
    <dgm:cxn modelId="{4D0C1ABC-7EC7-4580-AC43-EC25A8546188}" type="presParOf" srcId="{51DE0D79-4B82-4A5D-BBC0-89466D74CE95}" destId="{3DA73F35-69AD-4E4F-A401-FFB5BE87147C}" srcOrd="0" destOrd="0" presId="urn:microsoft.com/office/officeart/2005/8/layout/orgChart1"/>
    <dgm:cxn modelId="{F52C0D7C-3C37-434A-BF3D-155E50DD710E}" type="presParOf" srcId="{51DE0D79-4B82-4A5D-BBC0-89466D74CE95}" destId="{CADDEBB0-80D4-45B3-B862-5A1A35A5D9FA}" srcOrd="1" destOrd="0" presId="urn:microsoft.com/office/officeart/2005/8/layout/orgChart1"/>
    <dgm:cxn modelId="{70B0E65E-55B0-490A-BA53-DA781A66D917}" type="presParOf" srcId="{A1A6CD07-269C-4C48-9BB1-CFED3AD284AD}" destId="{AD7FCD9B-BDD7-4BFD-8F62-34EA355C2142}" srcOrd="1" destOrd="0" presId="urn:microsoft.com/office/officeart/2005/8/layout/orgChart1"/>
    <dgm:cxn modelId="{7D461D06-451F-4356-967F-A7E1BC88746B}" type="presParOf" srcId="{AD7FCD9B-BDD7-4BFD-8F62-34EA355C2142}" destId="{110DD41A-2886-4051-A611-4AA9D5FFB6A6}" srcOrd="0" destOrd="0" presId="urn:microsoft.com/office/officeart/2005/8/layout/orgChart1"/>
    <dgm:cxn modelId="{7EE0E634-E1FF-44F1-A1E9-4CA342202DF9}" type="presParOf" srcId="{AD7FCD9B-BDD7-4BFD-8F62-34EA355C2142}" destId="{96661912-9289-4D4D-8AF5-B05EAAC2CB16}" srcOrd="1" destOrd="0" presId="urn:microsoft.com/office/officeart/2005/8/layout/orgChart1"/>
    <dgm:cxn modelId="{E6BFBF1B-2C36-4F29-919D-FA4B74994AA1}" type="presParOf" srcId="{96661912-9289-4D4D-8AF5-B05EAAC2CB16}" destId="{92438DB3-6ABB-4DE4-BCD7-1B75B04EDE32}" srcOrd="0" destOrd="0" presId="urn:microsoft.com/office/officeart/2005/8/layout/orgChart1"/>
    <dgm:cxn modelId="{5BFAE0D8-4D30-4502-8D74-3658BD782ECD}" type="presParOf" srcId="{92438DB3-6ABB-4DE4-BCD7-1B75B04EDE32}" destId="{A820E37D-5F82-4E65-A71B-DE56AEF00F24}" srcOrd="0" destOrd="0" presId="urn:microsoft.com/office/officeart/2005/8/layout/orgChart1"/>
    <dgm:cxn modelId="{D4CE0564-B5C1-48A9-9890-8DAE53A252FD}" type="presParOf" srcId="{92438DB3-6ABB-4DE4-BCD7-1B75B04EDE32}" destId="{022402A7-67F9-4842-A5F7-C8CD432F198F}" srcOrd="1" destOrd="0" presId="urn:microsoft.com/office/officeart/2005/8/layout/orgChart1"/>
    <dgm:cxn modelId="{0A4B7827-D1E2-4FF8-BE5A-C4D7235395A6}" type="presParOf" srcId="{96661912-9289-4D4D-8AF5-B05EAAC2CB16}" destId="{36CBD863-4E64-4CC7-A10A-A818B12E92F2}" srcOrd="1" destOrd="0" presId="urn:microsoft.com/office/officeart/2005/8/layout/orgChart1"/>
    <dgm:cxn modelId="{DABD075A-9545-4256-98D3-4DDDE3035FFD}" type="presParOf" srcId="{36CBD863-4E64-4CC7-A10A-A818B12E92F2}" destId="{B74CCF25-708F-4440-9873-9FC08485C6B6}" srcOrd="0" destOrd="0" presId="urn:microsoft.com/office/officeart/2005/8/layout/orgChart1"/>
    <dgm:cxn modelId="{C184EA67-8532-462D-A829-82CF4DD355D3}" type="presParOf" srcId="{36CBD863-4E64-4CC7-A10A-A818B12E92F2}" destId="{891C63E1-4020-4D71-8DF6-3359B748F8E5}" srcOrd="1" destOrd="0" presId="urn:microsoft.com/office/officeart/2005/8/layout/orgChart1"/>
    <dgm:cxn modelId="{B26B77CA-C943-46C3-A4C4-E55010E58CDD}" type="presParOf" srcId="{891C63E1-4020-4D71-8DF6-3359B748F8E5}" destId="{5E0EED5A-AA5C-40BA-BD09-6EC6E507F2BC}" srcOrd="0" destOrd="0" presId="urn:microsoft.com/office/officeart/2005/8/layout/orgChart1"/>
    <dgm:cxn modelId="{37812F0F-C987-4DF9-86AF-CA6363D97D7C}" type="presParOf" srcId="{5E0EED5A-AA5C-40BA-BD09-6EC6E507F2BC}" destId="{42887A7F-E59F-4392-82BD-EB3F7657DD1A}" srcOrd="0" destOrd="0" presId="urn:microsoft.com/office/officeart/2005/8/layout/orgChart1"/>
    <dgm:cxn modelId="{00B0142F-B759-46F6-92F5-D3DA0843643E}" type="presParOf" srcId="{5E0EED5A-AA5C-40BA-BD09-6EC6E507F2BC}" destId="{3DF71FAD-D5A4-44C7-AF20-B1304052AD62}" srcOrd="1" destOrd="0" presId="urn:microsoft.com/office/officeart/2005/8/layout/orgChart1"/>
    <dgm:cxn modelId="{CD507E23-55E3-4EFB-93B5-61331CB22A0A}" type="presParOf" srcId="{891C63E1-4020-4D71-8DF6-3359B748F8E5}" destId="{3661A08A-A70C-40AF-9390-952EFF591593}" srcOrd="1" destOrd="0" presId="urn:microsoft.com/office/officeart/2005/8/layout/orgChart1"/>
    <dgm:cxn modelId="{7C166821-3E2F-4E81-A3B9-0EE3C2C5C672}" type="presParOf" srcId="{3661A08A-A70C-40AF-9390-952EFF591593}" destId="{61AD95CB-D668-4A1F-9D2B-ED6972F509A4}" srcOrd="0" destOrd="0" presId="urn:microsoft.com/office/officeart/2005/8/layout/orgChart1"/>
    <dgm:cxn modelId="{EB799B64-D6D1-4451-B6F8-4E281DD8F1E8}" type="presParOf" srcId="{3661A08A-A70C-40AF-9390-952EFF591593}" destId="{F7F13428-8D61-4EBC-928C-DD7E37745811}" srcOrd="1" destOrd="0" presId="urn:microsoft.com/office/officeart/2005/8/layout/orgChart1"/>
    <dgm:cxn modelId="{93C4BEE1-80FF-4399-AE43-9D2E3F75BCBA}" type="presParOf" srcId="{F7F13428-8D61-4EBC-928C-DD7E37745811}" destId="{FFA905DB-40D7-4106-B00A-2FA168F2F744}" srcOrd="0" destOrd="0" presId="urn:microsoft.com/office/officeart/2005/8/layout/orgChart1"/>
    <dgm:cxn modelId="{E264F2F1-7E21-4B2D-838E-63097CEDE241}" type="presParOf" srcId="{FFA905DB-40D7-4106-B00A-2FA168F2F744}" destId="{6A3E6D49-6020-4C2A-86E9-3888AB271165}" srcOrd="0" destOrd="0" presId="urn:microsoft.com/office/officeart/2005/8/layout/orgChart1"/>
    <dgm:cxn modelId="{137972D9-DE2A-475A-A0DC-BCD44BFA208E}" type="presParOf" srcId="{FFA905DB-40D7-4106-B00A-2FA168F2F744}" destId="{3FBE1B54-2369-4238-8A0F-5B82935EE28F}" srcOrd="1" destOrd="0" presId="urn:microsoft.com/office/officeart/2005/8/layout/orgChart1"/>
    <dgm:cxn modelId="{469C7C46-785D-4E15-8254-B93B6EFA430A}" type="presParOf" srcId="{F7F13428-8D61-4EBC-928C-DD7E37745811}" destId="{11D5679C-B0D7-4230-8771-737875BBA84D}" srcOrd="1" destOrd="0" presId="urn:microsoft.com/office/officeart/2005/8/layout/orgChart1"/>
    <dgm:cxn modelId="{41BD19AE-15D2-49D4-85FA-95A5483D4FE4}" type="presParOf" srcId="{F7F13428-8D61-4EBC-928C-DD7E37745811}" destId="{0D7A6A91-76DD-423F-9B30-E76A10E23BE5}" srcOrd="2" destOrd="0" presId="urn:microsoft.com/office/officeart/2005/8/layout/orgChart1"/>
    <dgm:cxn modelId="{3BEDB08C-9C03-40AF-9647-DC18BC763A9E}" type="presParOf" srcId="{891C63E1-4020-4D71-8DF6-3359B748F8E5}" destId="{D5B5CD1B-63AC-44B4-B224-0A4C3A9BAD17}" srcOrd="2" destOrd="0" presId="urn:microsoft.com/office/officeart/2005/8/layout/orgChart1"/>
    <dgm:cxn modelId="{E9A5F95E-9B3F-4F44-9700-2375F4B6F2F7}" type="presParOf" srcId="{D5B5CD1B-63AC-44B4-B224-0A4C3A9BAD17}" destId="{929DC739-5430-4E44-812D-91B0F0153BFF}" srcOrd="0" destOrd="0" presId="urn:microsoft.com/office/officeart/2005/8/layout/orgChart1"/>
    <dgm:cxn modelId="{DBCEFB3A-0E13-47D4-BA2C-C5BE8E4F80E8}" type="presParOf" srcId="{D5B5CD1B-63AC-44B4-B224-0A4C3A9BAD17}" destId="{71009DE4-18F0-43A5-98D8-DE3744E3973E}" srcOrd="1" destOrd="0" presId="urn:microsoft.com/office/officeart/2005/8/layout/orgChart1"/>
    <dgm:cxn modelId="{D7E33032-28BC-444D-889F-67E634D8308F}" type="presParOf" srcId="{71009DE4-18F0-43A5-98D8-DE3744E3973E}" destId="{F40D5B62-CD9F-4915-9E69-232A92DD5C2C}" srcOrd="0" destOrd="0" presId="urn:microsoft.com/office/officeart/2005/8/layout/orgChart1"/>
    <dgm:cxn modelId="{5F5A5EEB-65A2-4E96-A118-2DFA6A04B76E}" type="presParOf" srcId="{F40D5B62-CD9F-4915-9E69-232A92DD5C2C}" destId="{1A0CE4DD-FC51-4C62-AC18-2A78DD5F03E0}" srcOrd="0" destOrd="0" presId="urn:microsoft.com/office/officeart/2005/8/layout/orgChart1"/>
    <dgm:cxn modelId="{ABAB97B9-E83B-4205-83CD-EA5ACA96E3A6}" type="presParOf" srcId="{F40D5B62-CD9F-4915-9E69-232A92DD5C2C}" destId="{2A57FB63-B55B-42EA-A47E-27ACCB864393}" srcOrd="1" destOrd="0" presId="urn:microsoft.com/office/officeart/2005/8/layout/orgChart1"/>
    <dgm:cxn modelId="{48694F93-0E60-48E4-BBF0-F15B45DE1B26}" type="presParOf" srcId="{71009DE4-18F0-43A5-98D8-DE3744E3973E}" destId="{03A69123-B3E4-4335-94C2-EF52B1CB3C53}" srcOrd="1" destOrd="0" presId="urn:microsoft.com/office/officeart/2005/8/layout/orgChart1"/>
    <dgm:cxn modelId="{2964BC07-8457-405E-8E6A-F6C19E915D2D}" type="presParOf" srcId="{71009DE4-18F0-43A5-98D8-DE3744E3973E}" destId="{72A85E1C-6B76-4CC7-9958-BDEB60C2F3A5}" srcOrd="2" destOrd="0" presId="urn:microsoft.com/office/officeart/2005/8/layout/orgChart1"/>
    <dgm:cxn modelId="{ECCF7F95-D63D-433B-A20C-2CD05F0CF13A}" type="presParOf" srcId="{96661912-9289-4D4D-8AF5-B05EAAC2CB16}" destId="{FE954D16-0EA3-45A4-B34A-5530BA84E206}" srcOrd="2" destOrd="0" presId="urn:microsoft.com/office/officeart/2005/8/layout/orgChart1"/>
    <dgm:cxn modelId="{073AA4F4-3C55-4209-8894-F1594DCF3ACD}" type="presParOf" srcId="{A1A6CD07-269C-4C48-9BB1-CFED3AD284AD}" destId="{3B46ED88-0635-412B-A42B-EA42D58B872C}" srcOrd="2" destOrd="0" presId="urn:microsoft.com/office/officeart/2005/8/layout/orgChart1"/>
    <dgm:cxn modelId="{30E0A865-22D1-483A-98EC-8747C764C3AB}" type="presParOf" srcId="{3B46ED88-0635-412B-A42B-EA42D58B872C}" destId="{DF5C7DBC-DFAF-4B71-AEDE-EC9FD8538DC7}" srcOrd="0" destOrd="0" presId="urn:microsoft.com/office/officeart/2005/8/layout/orgChart1"/>
    <dgm:cxn modelId="{492F5BDF-BD3C-4C90-94D4-4CA4DF925904}" type="presParOf" srcId="{3B46ED88-0635-412B-A42B-EA42D58B872C}" destId="{1D435283-085B-41F1-A92A-B8D910FC8335}" srcOrd="1" destOrd="0" presId="urn:microsoft.com/office/officeart/2005/8/layout/orgChart1"/>
    <dgm:cxn modelId="{CE19F16C-C286-4685-9FE8-9B1805541B0B}" type="presParOf" srcId="{1D435283-085B-41F1-A92A-B8D910FC8335}" destId="{3BAEFA27-D88D-41DD-AEE9-63FAABA1468D}" srcOrd="0" destOrd="0" presId="urn:microsoft.com/office/officeart/2005/8/layout/orgChart1"/>
    <dgm:cxn modelId="{6D0BF9A8-7770-4123-B701-E869D572C12F}" type="presParOf" srcId="{3BAEFA27-D88D-41DD-AEE9-63FAABA1468D}" destId="{6D1FA719-200D-4DF7-9F11-ED785D044FF0}" srcOrd="0" destOrd="0" presId="urn:microsoft.com/office/officeart/2005/8/layout/orgChart1"/>
    <dgm:cxn modelId="{20B468BA-DC66-44DA-87EA-7E5C31C167E6}" type="presParOf" srcId="{3BAEFA27-D88D-41DD-AEE9-63FAABA1468D}" destId="{C6D6ADC1-1D9A-48B6-A109-19618289B4B9}" srcOrd="1" destOrd="0" presId="urn:microsoft.com/office/officeart/2005/8/layout/orgChart1"/>
    <dgm:cxn modelId="{F24EE6D3-E340-4759-9286-4A84686BC136}" type="presParOf" srcId="{1D435283-085B-41F1-A92A-B8D910FC8335}" destId="{9BADBA53-DD4A-4A1A-8B14-AA204774E52E}" srcOrd="1" destOrd="0" presId="urn:microsoft.com/office/officeart/2005/8/layout/orgChart1"/>
    <dgm:cxn modelId="{A55DFADE-164D-434F-8601-8AB768D1550E}" type="presParOf" srcId="{1D435283-085B-41F1-A92A-B8D910FC8335}" destId="{DF4B82AC-7EC4-4970-83A2-30ECFA5FAD04}" srcOrd="2" destOrd="0" presId="urn:microsoft.com/office/officeart/2005/8/layout/orgChart1"/>
    <dgm:cxn modelId="{3492BFD2-8EEE-4153-91F9-76A4AC2B24B9}" type="presParOf" srcId="{99806B7F-EBEC-488D-ABCF-37E8FB85DF66}" destId="{49149A22-D66E-429B-B0F1-23605C465776}" srcOrd="2" destOrd="0" presId="urn:microsoft.com/office/officeart/2005/8/layout/orgChart1"/>
    <dgm:cxn modelId="{049E6F03-7412-46D1-BAF8-028DE60D786A}" type="presParOf" srcId="{49149A22-D66E-429B-B0F1-23605C465776}" destId="{8CCBB181-BD5C-4BA0-82DB-FC8B8E6AE519}" srcOrd="0" destOrd="0" presId="urn:microsoft.com/office/officeart/2005/8/layout/orgChart1"/>
    <dgm:cxn modelId="{7B437328-6E4D-41C1-9053-6598EE588F11}" type="presParOf" srcId="{49149A22-D66E-429B-B0F1-23605C465776}" destId="{9D0761D5-AB09-44CC-8F0D-EBAFED4F73CC}" srcOrd="1" destOrd="0" presId="urn:microsoft.com/office/officeart/2005/8/layout/orgChart1"/>
    <dgm:cxn modelId="{6E4D00BB-3B80-4E76-949F-3D5EEC917910}" type="presParOf" srcId="{9D0761D5-AB09-44CC-8F0D-EBAFED4F73CC}" destId="{CD937563-2E3A-4F97-A388-7696EF1693E3}" srcOrd="0" destOrd="0" presId="urn:microsoft.com/office/officeart/2005/8/layout/orgChart1"/>
    <dgm:cxn modelId="{ED743FB4-62E6-41C1-909F-2865D030DB16}" type="presParOf" srcId="{CD937563-2E3A-4F97-A388-7696EF1693E3}" destId="{C2406F83-7D77-4E86-8F28-38FD0DF9666D}" srcOrd="0" destOrd="0" presId="urn:microsoft.com/office/officeart/2005/8/layout/orgChart1"/>
    <dgm:cxn modelId="{94FC3B04-A6FF-40B8-B47A-B89AD2410A19}" type="presParOf" srcId="{CD937563-2E3A-4F97-A388-7696EF1693E3}" destId="{9CE56EED-ECA5-4316-8A10-9182BD94489C}" srcOrd="1" destOrd="0" presId="urn:microsoft.com/office/officeart/2005/8/layout/orgChart1"/>
    <dgm:cxn modelId="{845F6864-BD42-4555-AA73-B67019A6F7B7}" type="presParOf" srcId="{9D0761D5-AB09-44CC-8F0D-EBAFED4F73CC}" destId="{66FA726C-20E3-4A69-93B7-61F81CA89017}" srcOrd="1" destOrd="0" presId="urn:microsoft.com/office/officeart/2005/8/layout/orgChart1"/>
    <dgm:cxn modelId="{5170565E-7131-458B-A182-CB6FC643584F}" type="presParOf" srcId="{9D0761D5-AB09-44CC-8F0D-EBAFED4F73CC}" destId="{6B2A0806-CC1B-4CC3-8A3F-5363C9F08AEB}" srcOrd="2" destOrd="0" presId="urn:microsoft.com/office/officeart/2005/8/layout/orgChart1"/>
    <dgm:cxn modelId="{CF0DD823-BD35-4B7E-969C-F65BCE34CED9}" type="presParOf" srcId="{49149A22-D66E-429B-B0F1-23605C465776}" destId="{9E12CBA9-4BC4-4077-8CD4-E7FEC080A02F}" srcOrd="2" destOrd="0" presId="urn:microsoft.com/office/officeart/2005/8/layout/orgChart1"/>
    <dgm:cxn modelId="{714DE490-B490-4EEF-B94F-7F0C194A874B}" type="presParOf" srcId="{49149A22-D66E-429B-B0F1-23605C465776}" destId="{D00DE6C9-AA34-498E-A686-D97F9806A493}" srcOrd="3" destOrd="0" presId="urn:microsoft.com/office/officeart/2005/8/layout/orgChart1"/>
    <dgm:cxn modelId="{8A56FBB4-66C0-46A9-B43C-2B2F0F56EF19}" type="presParOf" srcId="{D00DE6C9-AA34-498E-A686-D97F9806A493}" destId="{B487AD44-26D4-4495-8C9E-E748283AA566}" srcOrd="0" destOrd="0" presId="urn:microsoft.com/office/officeart/2005/8/layout/orgChart1"/>
    <dgm:cxn modelId="{95B49695-CD0E-4A3B-8926-4394E679DCAA}" type="presParOf" srcId="{B487AD44-26D4-4495-8C9E-E748283AA566}" destId="{F7C7F8E8-681A-427A-B2AD-64A68868F295}" srcOrd="0" destOrd="0" presId="urn:microsoft.com/office/officeart/2005/8/layout/orgChart1"/>
    <dgm:cxn modelId="{D0BC92E5-0DE5-46A6-AD0D-C29BC2079C4A}" type="presParOf" srcId="{B487AD44-26D4-4495-8C9E-E748283AA566}" destId="{58963C6D-8D9F-4E3A-92B8-90CF3B38C2D4}" srcOrd="1" destOrd="0" presId="urn:microsoft.com/office/officeart/2005/8/layout/orgChart1"/>
    <dgm:cxn modelId="{0F1BA495-76A3-4506-A265-1DFEDF6454D9}" type="presParOf" srcId="{D00DE6C9-AA34-498E-A686-D97F9806A493}" destId="{8930BE1B-C4F4-4310-9F06-F02071664656}" srcOrd="1" destOrd="0" presId="urn:microsoft.com/office/officeart/2005/8/layout/orgChart1"/>
    <dgm:cxn modelId="{569D8457-35AF-41CD-94F3-635D655B9189}" type="presParOf" srcId="{D00DE6C9-AA34-498E-A686-D97F9806A493}" destId="{0154F982-3910-4845-A24B-ECC0CE604ED9}"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2E96AC-3035-4482-AD56-E72D0B5FC23A}"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s-CR"/>
        </a:p>
      </dgm:t>
    </dgm:pt>
    <dgm:pt modelId="{159C27BB-919B-40D5-BF2B-58A4311414F8}">
      <dgm:prSet phldrT="[Texto]" custT="1"/>
      <dgm:spPr/>
      <dgm:t>
        <a:bodyPr/>
        <a:lstStyle/>
        <a:p>
          <a:r>
            <a:rPr lang="es-CR" sz="1400" b="1"/>
            <a:t>Comité Ejecutivo</a:t>
          </a:r>
        </a:p>
        <a:p>
          <a:r>
            <a:rPr lang="es-CR" sz="1200"/>
            <a:t>Coordinador</a:t>
          </a:r>
        </a:p>
        <a:p>
          <a:r>
            <a:rPr lang="es-CR" sz="1200"/>
            <a:t>Subcoordinador</a:t>
          </a:r>
        </a:p>
        <a:p>
          <a:r>
            <a:rPr lang="es-CR" sz="1200"/>
            <a:t>Secretaría</a:t>
          </a:r>
        </a:p>
      </dgm:t>
    </dgm:pt>
    <dgm:pt modelId="{08387F0B-0A8E-4F8D-87D6-FA9EF88CA8DD}" type="parTrans" cxnId="{FC7AA7D5-C212-4375-8A3E-82569837D2BD}">
      <dgm:prSet/>
      <dgm:spPr/>
      <dgm:t>
        <a:bodyPr/>
        <a:lstStyle/>
        <a:p>
          <a:endParaRPr lang="es-CR"/>
        </a:p>
      </dgm:t>
    </dgm:pt>
    <dgm:pt modelId="{B7DE776F-0593-4CF8-AB7E-268815BD1C3F}" type="sibTrans" cxnId="{FC7AA7D5-C212-4375-8A3E-82569837D2BD}">
      <dgm:prSet/>
      <dgm:spPr/>
      <dgm:t>
        <a:bodyPr/>
        <a:lstStyle/>
        <a:p>
          <a:endParaRPr lang="es-CR"/>
        </a:p>
      </dgm:t>
    </dgm:pt>
    <dgm:pt modelId="{2E9AC4ED-CF22-40A4-84C4-9FCFD521C4D6}">
      <dgm:prSet phldrT="[Texto]" custT="1"/>
      <dgm:spPr/>
      <dgm:t>
        <a:bodyPr/>
        <a:lstStyle/>
        <a:p>
          <a:r>
            <a:rPr lang="es-CR" sz="1200" b="1"/>
            <a:t>Apoyo  Operativo</a:t>
          </a:r>
        </a:p>
        <a:p>
          <a:r>
            <a:rPr lang="es-CR" sz="1200" b="0"/>
            <a:t>Evacuación</a:t>
          </a:r>
        </a:p>
        <a:p>
          <a:r>
            <a:rPr lang="es-CR" sz="1200" b="0"/>
            <a:t>Monitoreo y Vigilancia</a:t>
          </a:r>
        </a:p>
      </dgm:t>
    </dgm:pt>
    <dgm:pt modelId="{D12E3D64-D0F9-4E4E-B224-4A5AD06AC985}" type="parTrans" cxnId="{46556D2D-E743-4142-86D0-FA1967DC2CE6}">
      <dgm:prSet/>
      <dgm:spPr/>
      <dgm:t>
        <a:bodyPr/>
        <a:lstStyle/>
        <a:p>
          <a:endParaRPr lang="es-CR"/>
        </a:p>
      </dgm:t>
    </dgm:pt>
    <dgm:pt modelId="{D3AD653B-17F4-4369-820E-468809A84528}" type="sibTrans" cxnId="{46556D2D-E743-4142-86D0-FA1967DC2CE6}">
      <dgm:prSet/>
      <dgm:spPr/>
      <dgm:t>
        <a:bodyPr/>
        <a:lstStyle/>
        <a:p>
          <a:endParaRPr lang="es-CR"/>
        </a:p>
      </dgm:t>
    </dgm:pt>
    <dgm:pt modelId="{04D1AA83-86B8-492B-8F5A-9AE36C0873AE}">
      <dgm:prSet custT="1"/>
      <dgm:spPr/>
      <dgm:t>
        <a:bodyPr/>
        <a:lstStyle/>
        <a:p>
          <a:r>
            <a:rPr lang="es-CR" sz="1200" b="1"/>
            <a:t>Gestión Información</a:t>
          </a:r>
        </a:p>
        <a:p>
          <a:r>
            <a:rPr lang="es-CR" sz="1200" b="0"/>
            <a:t>Planificación</a:t>
          </a:r>
        </a:p>
        <a:p>
          <a:r>
            <a:rPr lang="es-CR" sz="1200" b="0"/>
            <a:t>Información y Documentación</a:t>
          </a:r>
        </a:p>
        <a:p>
          <a:r>
            <a:rPr lang="es-CR" sz="1200" b="0"/>
            <a:t>Gestión Comunitaria</a:t>
          </a:r>
        </a:p>
      </dgm:t>
    </dgm:pt>
    <dgm:pt modelId="{7A1200C0-39A2-4133-A02D-FAEB2674C8E9}" type="parTrans" cxnId="{0FEFDB11-A793-4130-9F1C-B28BB6B24B73}">
      <dgm:prSet/>
      <dgm:spPr/>
      <dgm:t>
        <a:bodyPr/>
        <a:lstStyle/>
        <a:p>
          <a:endParaRPr lang="es-CR"/>
        </a:p>
      </dgm:t>
    </dgm:pt>
    <dgm:pt modelId="{A940F681-D98F-4FF6-BD14-6F15A54C8D51}" type="sibTrans" cxnId="{0FEFDB11-A793-4130-9F1C-B28BB6B24B73}">
      <dgm:prSet/>
      <dgm:spPr/>
      <dgm:t>
        <a:bodyPr/>
        <a:lstStyle/>
        <a:p>
          <a:endParaRPr lang="es-CR"/>
        </a:p>
      </dgm:t>
    </dgm:pt>
    <dgm:pt modelId="{CD9328A8-1508-45D3-AA02-DF390DDCD2FB}">
      <dgm:prSet custT="1"/>
      <dgm:spPr/>
      <dgm:t>
        <a:bodyPr/>
        <a:lstStyle/>
        <a:p>
          <a:r>
            <a:rPr lang="es-CR" sz="1200" b="1"/>
            <a:t>Logística</a:t>
          </a:r>
        </a:p>
        <a:p>
          <a:r>
            <a:rPr lang="es-CR" sz="1200" b="0"/>
            <a:t>Bodega</a:t>
          </a:r>
        </a:p>
        <a:p>
          <a:r>
            <a:rPr lang="es-CR" sz="1200" b="0"/>
            <a:t>Transportes</a:t>
          </a:r>
        </a:p>
        <a:p>
          <a:r>
            <a:rPr lang="es-CR" sz="1200" b="0"/>
            <a:t>Albergues</a:t>
          </a:r>
        </a:p>
      </dgm:t>
    </dgm:pt>
    <dgm:pt modelId="{2EC4576F-CA12-4190-ACD3-E6D9AF36D1DA}" type="parTrans" cxnId="{E2BCE75A-EA24-4F9E-AF4A-B0F152D041C5}">
      <dgm:prSet/>
      <dgm:spPr/>
      <dgm:t>
        <a:bodyPr/>
        <a:lstStyle/>
        <a:p>
          <a:endParaRPr lang="es-CR"/>
        </a:p>
      </dgm:t>
    </dgm:pt>
    <dgm:pt modelId="{93F23198-11CE-4882-B946-BD8E55E9B640}" type="sibTrans" cxnId="{E2BCE75A-EA24-4F9E-AF4A-B0F152D041C5}">
      <dgm:prSet/>
      <dgm:spPr/>
      <dgm:t>
        <a:bodyPr/>
        <a:lstStyle/>
        <a:p>
          <a:endParaRPr lang="es-CR"/>
        </a:p>
      </dgm:t>
    </dgm:pt>
    <dgm:pt modelId="{38B92568-2E16-4769-A46C-692483C24672}" type="pres">
      <dgm:prSet presAssocID="{C92E96AC-3035-4482-AD56-E72D0B5FC23A}" presName="hierChild1" presStyleCnt="0">
        <dgm:presLayoutVars>
          <dgm:orgChart val="1"/>
          <dgm:chPref val="1"/>
          <dgm:dir/>
          <dgm:animOne val="branch"/>
          <dgm:animLvl val="lvl"/>
          <dgm:resizeHandles/>
        </dgm:presLayoutVars>
      </dgm:prSet>
      <dgm:spPr/>
    </dgm:pt>
    <dgm:pt modelId="{D1B273FA-71A0-4534-8B8E-F9AEDDFFA78E}" type="pres">
      <dgm:prSet presAssocID="{159C27BB-919B-40D5-BF2B-58A4311414F8}" presName="hierRoot1" presStyleCnt="0">
        <dgm:presLayoutVars>
          <dgm:hierBranch val="init"/>
        </dgm:presLayoutVars>
      </dgm:prSet>
      <dgm:spPr/>
    </dgm:pt>
    <dgm:pt modelId="{12060C94-3B43-407E-821B-68C1F9A74DBC}" type="pres">
      <dgm:prSet presAssocID="{159C27BB-919B-40D5-BF2B-58A4311414F8}" presName="rootComposite1" presStyleCnt="0"/>
      <dgm:spPr/>
    </dgm:pt>
    <dgm:pt modelId="{2F5A8C97-8C38-4C44-84A4-C7813BB789D6}" type="pres">
      <dgm:prSet presAssocID="{159C27BB-919B-40D5-BF2B-58A4311414F8}" presName="rootText1" presStyleLbl="node0" presStyleIdx="0" presStyleCnt="1" custScaleY="153544">
        <dgm:presLayoutVars>
          <dgm:chPref val="3"/>
        </dgm:presLayoutVars>
      </dgm:prSet>
      <dgm:spPr/>
    </dgm:pt>
    <dgm:pt modelId="{2BC90791-EDB5-48ED-82D1-01F4E1A86578}" type="pres">
      <dgm:prSet presAssocID="{159C27BB-919B-40D5-BF2B-58A4311414F8}" presName="rootConnector1" presStyleLbl="node1" presStyleIdx="0" presStyleCnt="0"/>
      <dgm:spPr/>
    </dgm:pt>
    <dgm:pt modelId="{5CF8E1AA-2EF5-45DE-BD8F-641D3829B6A1}" type="pres">
      <dgm:prSet presAssocID="{159C27BB-919B-40D5-BF2B-58A4311414F8}" presName="hierChild2" presStyleCnt="0"/>
      <dgm:spPr/>
    </dgm:pt>
    <dgm:pt modelId="{8532EB2C-5501-40A1-A3A0-39594DE45EDB}" type="pres">
      <dgm:prSet presAssocID="{D12E3D64-D0F9-4E4E-B224-4A5AD06AC985}" presName="Name37" presStyleLbl="parChTrans1D2" presStyleIdx="0" presStyleCnt="3"/>
      <dgm:spPr/>
    </dgm:pt>
    <dgm:pt modelId="{F1C62EB7-5809-4CEF-9CC1-05A863DB8E4C}" type="pres">
      <dgm:prSet presAssocID="{2E9AC4ED-CF22-40A4-84C4-9FCFD521C4D6}" presName="hierRoot2" presStyleCnt="0">
        <dgm:presLayoutVars>
          <dgm:hierBranch val="init"/>
        </dgm:presLayoutVars>
      </dgm:prSet>
      <dgm:spPr/>
    </dgm:pt>
    <dgm:pt modelId="{F7E5C4D4-A377-46AB-9B6D-91FE5F45F6E4}" type="pres">
      <dgm:prSet presAssocID="{2E9AC4ED-CF22-40A4-84C4-9FCFD521C4D6}" presName="rootComposite" presStyleCnt="0"/>
      <dgm:spPr/>
    </dgm:pt>
    <dgm:pt modelId="{B418D0BB-A231-4F43-BD49-ED55F7BB0699}" type="pres">
      <dgm:prSet presAssocID="{2E9AC4ED-CF22-40A4-84C4-9FCFD521C4D6}" presName="rootText" presStyleLbl="node2" presStyleIdx="0" presStyleCnt="3" custScaleY="137201">
        <dgm:presLayoutVars>
          <dgm:chPref val="3"/>
        </dgm:presLayoutVars>
      </dgm:prSet>
      <dgm:spPr/>
    </dgm:pt>
    <dgm:pt modelId="{64F39249-E2B1-4210-B4F8-37309B49819F}" type="pres">
      <dgm:prSet presAssocID="{2E9AC4ED-CF22-40A4-84C4-9FCFD521C4D6}" presName="rootConnector" presStyleLbl="node2" presStyleIdx="0" presStyleCnt="3"/>
      <dgm:spPr/>
    </dgm:pt>
    <dgm:pt modelId="{F7FE303C-81F7-44BA-83EE-7EC2CFD2D6E1}" type="pres">
      <dgm:prSet presAssocID="{2E9AC4ED-CF22-40A4-84C4-9FCFD521C4D6}" presName="hierChild4" presStyleCnt="0"/>
      <dgm:spPr/>
    </dgm:pt>
    <dgm:pt modelId="{78BB262E-39A1-40CB-8CCE-2879D763DA4F}" type="pres">
      <dgm:prSet presAssocID="{2E9AC4ED-CF22-40A4-84C4-9FCFD521C4D6}" presName="hierChild5" presStyleCnt="0"/>
      <dgm:spPr/>
    </dgm:pt>
    <dgm:pt modelId="{270A2675-F67C-4106-B11E-AF67179C64D2}" type="pres">
      <dgm:prSet presAssocID="{7A1200C0-39A2-4133-A02D-FAEB2674C8E9}" presName="Name37" presStyleLbl="parChTrans1D2" presStyleIdx="1" presStyleCnt="3"/>
      <dgm:spPr/>
    </dgm:pt>
    <dgm:pt modelId="{4AD2748A-81FE-4029-8604-86093A757BAD}" type="pres">
      <dgm:prSet presAssocID="{04D1AA83-86B8-492B-8F5A-9AE36C0873AE}" presName="hierRoot2" presStyleCnt="0">
        <dgm:presLayoutVars>
          <dgm:hierBranch val="init"/>
        </dgm:presLayoutVars>
      </dgm:prSet>
      <dgm:spPr/>
    </dgm:pt>
    <dgm:pt modelId="{2F2977BA-D727-4564-A88C-FBFEAA346367}" type="pres">
      <dgm:prSet presAssocID="{04D1AA83-86B8-492B-8F5A-9AE36C0873AE}" presName="rootComposite" presStyleCnt="0"/>
      <dgm:spPr/>
    </dgm:pt>
    <dgm:pt modelId="{E83A3FA6-1FB0-451B-8963-C4EAC52B63E4}" type="pres">
      <dgm:prSet presAssocID="{04D1AA83-86B8-492B-8F5A-9AE36C0873AE}" presName="rootText" presStyleLbl="node2" presStyleIdx="1" presStyleCnt="3" custScaleY="133895">
        <dgm:presLayoutVars>
          <dgm:chPref val="3"/>
        </dgm:presLayoutVars>
      </dgm:prSet>
      <dgm:spPr/>
    </dgm:pt>
    <dgm:pt modelId="{81D8617F-56BA-4CD7-97D6-B465CE01DCCB}" type="pres">
      <dgm:prSet presAssocID="{04D1AA83-86B8-492B-8F5A-9AE36C0873AE}" presName="rootConnector" presStyleLbl="node2" presStyleIdx="1" presStyleCnt="3"/>
      <dgm:spPr/>
    </dgm:pt>
    <dgm:pt modelId="{EE7CC712-68EC-4B99-B0E3-DBCEA1A24971}" type="pres">
      <dgm:prSet presAssocID="{04D1AA83-86B8-492B-8F5A-9AE36C0873AE}" presName="hierChild4" presStyleCnt="0"/>
      <dgm:spPr/>
    </dgm:pt>
    <dgm:pt modelId="{0A5CDA4F-88E4-4DAE-8AA0-23A6A7DB76B1}" type="pres">
      <dgm:prSet presAssocID="{04D1AA83-86B8-492B-8F5A-9AE36C0873AE}" presName="hierChild5" presStyleCnt="0"/>
      <dgm:spPr/>
    </dgm:pt>
    <dgm:pt modelId="{57766EA8-4F79-4569-A907-93913E9D5B20}" type="pres">
      <dgm:prSet presAssocID="{2EC4576F-CA12-4190-ACD3-E6D9AF36D1DA}" presName="Name37" presStyleLbl="parChTrans1D2" presStyleIdx="2" presStyleCnt="3"/>
      <dgm:spPr/>
    </dgm:pt>
    <dgm:pt modelId="{D6A4C7D7-43FA-4BD6-895C-B02531EC005A}" type="pres">
      <dgm:prSet presAssocID="{CD9328A8-1508-45D3-AA02-DF390DDCD2FB}" presName="hierRoot2" presStyleCnt="0">
        <dgm:presLayoutVars>
          <dgm:hierBranch val="init"/>
        </dgm:presLayoutVars>
      </dgm:prSet>
      <dgm:spPr/>
    </dgm:pt>
    <dgm:pt modelId="{3921A55E-0E2F-45A7-AAC7-E66BF9B9C16D}" type="pres">
      <dgm:prSet presAssocID="{CD9328A8-1508-45D3-AA02-DF390DDCD2FB}" presName="rootComposite" presStyleCnt="0"/>
      <dgm:spPr/>
    </dgm:pt>
    <dgm:pt modelId="{4E70B048-2762-4E2C-B45A-5A3C83765E89}" type="pres">
      <dgm:prSet presAssocID="{CD9328A8-1508-45D3-AA02-DF390DDCD2FB}" presName="rootText" presStyleLbl="node2" presStyleIdx="2" presStyleCnt="3" custScaleY="135548">
        <dgm:presLayoutVars>
          <dgm:chPref val="3"/>
        </dgm:presLayoutVars>
      </dgm:prSet>
      <dgm:spPr/>
    </dgm:pt>
    <dgm:pt modelId="{8BC3D10D-2AE0-447D-8A62-77FA19ADD938}" type="pres">
      <dgm:prSet presAssocID="{CD9328A8-1508-45D3-AA02-DF390DDCD2FB}" presName="rootConnector" presStyleLbl="node2" presStyleIdx="2" presStyleCnt="3"/>
      <dgm:spPr/>
    </dgm:pt>
    <dgm:pt modelId="{24CD318D-480D-4654-B72F-4E62028169FC}" type="pres">
      <dgm:prSet presAssocID="{CD9328A8-1508-45D3-AA02-DF390DDCD2FB}" presName="hierChild4" presStyleCnt="0"/>
      <dgm:spPr/>
    </dgm:pt>
    <dgm:pt modelId="{BEAF1A62-E74A-49EE-9980-03A8A93EAF30}" type="pres">
      <dgm:prSet presAssocID="{CD9328A8-1508-45D3-AA02-DF390DDCD2FB}" presName="hierChild5" presStyleCnt="0"/>
      <dgm:spPr/>
    </dgm:pt>
    <dgm:pt modelId="{A9A16F74-3141-44D5-8A9C-C250B3527AA1}" type="pres">
      <dgm:prSet presAssocID="{159C27BB-919B-40D5-BF2B-58A4311414F8}" presName="hierChild3" presStyleCnt="0"/>
      <dgm:spPr/>
    </dgm:pt>
  </dgm:ptLst>
  <dgm:cxnLst>
    <dgm:cxn modelId="{6B6F7604-131B-4F68-87D1-E9FCD6148C8D}" type="presOf" srcId="{7A1200C0-39A2-4133-A02D-FAEB2674C8E9}" destId="{270A2675-F67C-4106-B11E-AF67179C64D2}" srcOrd="0" destOrd="0" presId="urn:microsoft.com/office/officeart/2005/8/layout/orgChart1"/>
    <dgm:cxn modelId="{0FEFDB11-A793-4130-9F1C-B28BB6B24B73}" srcId="{159C27BB-919B-40D5-BF2B-58A4311414F8}" destId="{04D1AA83-86B8-492B-8F5A-9AE36C0873AE}" srcOrd="1" destOrd="0" parTransId="{7A1200C0-39A2-4133-A02D-FAEB2674C8E9}" sibTransId="{A940F681-D98F-4FF6-BD14-6F15A54C8D51}"/>
    <dgm:cxn modelId="{69F7BF13-BA79-4AD9-8A12-AFAABA01105D}" type="presOf" srcId="{D12E3D64-D0F9-4E4E-B224-4A5AD06AC985}" destId="{8532EB2C-5501-40A1-A3A0-39594DE45EDB}" srcOrd="0" destOrd="0" presId="urn:microsoft.com/office/officeart/2005/8/layout/orgChart1"/>
    <dgm:cxn modelId="{46556D2D-E743-4142-86D0-FA1967DC2CE6}" srcId="{159C27BB-919B-40D5-BF2B-58A4311414F8}" destId="{2E9AC4ED-CF22-40A4-84C4-9FCFD521C4D6}" srcOrd="0" destOrd="0" parTransId="{D12E3D64-D0F9-4E4E-B224-4A5AD06AC985}" sibTransId="{D3AD653B-17F4-4369-820E-468809A84528}"/>
    <dgm:cxn modelId="{9142A239-CA50-4254-88E6-347D20982757}" type="presOf" srcId="{CD9328A8-1508-45D3-AA02-DF390DDCD2FB}" destId="{4E70B048-2762-4E2C-B45A-5A3C83765E89}" srcOrd="0" destOrd="0" presId="urn:microsoft.com/office/officeart/2005/8/layout/orgChart1"/>
    <dgm:cxn modelId="{2BA91649-FC20-4129-8B5F-EC253F9B5F1D}" type="presOf" srcId="{159C27BB-919B-40D5-BF2B-58A4311414F8}" destId="{2F5A8C97-8C38-4C44-84A4-C7813BB789D6}" srcOrd="0" destOrd="0" presId="urn:microsoft.com/office/officeart/2005/8/layout/orgChart1"/>
    <dgm:cxn modelId="{92C1FB57-0C3D-49FD-B236-D5EED521A683}" type="presOf" srcId="{C92E96AC-3035-4482-AD56-E72D0B5FC23A}" destId="{38B92568-2E16-4769-A46C-692483C24672}" srcOrd="0" destOrd="0" presId="urn:microsoft.com/office/officeart/2005/8/layout/orgChart1"/>
    <dgm:cxn modelId="{E2BCE75A-EA24-4F9E-AF4A-B0F152D041C5}" srcId="{159C27BB-919B-40D5-BF2B-58A4311414F8}" destId="{CD9328A8-1508-45D3-AA02-DF390DDCD2FB}" srcOrd="2" destOrd="0" parTransId="{2EC4576F-CA12-4190-ACD3-E6D9AF36D1DA}" sibTransId="{93F23198-11CE-4882-B946-BD8E55E9B640}"/>
    <dgm:cxn modelId="{FCE9EB5C-CDDD-4886-83B0-63B802987F5E}" type="presOf" srcId="{2E9AC4ED-CF22-40A4-84C4-9FCFD521C4D6}" destId="{B418D0BB-A231-4F43-BD49-ED55F7BB0699}" srcOrd="0" destOrd="0" presId="urn:microsoft.com/office/officeart/2005/8/layout/orgChart1"/>
    <dgm:cxn modelId="{6DAFD765-B37B-4174-84F3-38AE29EDE336}" type="presOf" srcId="{04D1AA83-86B8-492B-8F5A-9AE36C0873AE}" destId="{81D8617F-56BA-4CD7-97D6-B465CE01DCCB}" srcOrd="1" destOrd="0" presId="urn:microsoft.com/office/officeart/2005/8/layout/orgChart1"/>
    <dgm:cxn modelId="{4B5BE865-36D9-4663-BF55-C9D22A2034EE}" type="presOf" srcId="{159C27BB-919B-40D5-BF2B-58A4311414F8}" destId="{2BC90791-EDB5-48ED-82D1-01F4E1A86578}" srcOrd="1" destOrd="0" presId="urn:microsoft.com/office/officeart/2005/8/layout/orgChart1"/>
    <dgm:cxn modelId="{91E67DBB-6155-4432-869A-7B369E671F5F}" type="presOf" srcId="{2EC4576F-CA12-4190-ACD3-E6D9AF36D1DA}" destId="{57766EA8-4F79-4569-A907-93913E9D5B20}" srcOrd="0" destOrd="0" presId="urn:microsoft.com/office/officeart/2005/8/layout/orgChart1"/>
    <dgm:cxn modelId="{F9B6B0CE-D1D3-4B65-8F66-7432A14888D6}" type="presOf" srcId="{2E9AC4ED-CF22-40A4-84C4-9FCFD521C4D6}" destId="{64F39249-E2B1-4210-B4F8-37309B49819F}" srcOrd="1" destOrd="0" presId="urn:microsoft.com/office/officeart/2005/8/layout/orgChart1"/>
    <dgm:cxn modelId="{FC7AA7D5-C212-4375-8A3E-82569837D2BD}" srcId="{C92E96AC-3035-4482-AD56-E72D0B5FC23A}" destId="{159C27BB-919B-40D5-BF2B-58A4311414F8}" srcOrd="0" destOrd="0" parTransId="{08387F0B-0A8E-4F8D-87D6-FA9EF88CA8DD}" sibTransId="{B7DE776F-0593-4CF8-AB7E-268815BD1C3F}"/>
    <dgm:cxn modelId="{E267E9E0-674A-4C24-8B69-2469AA241125}" type="presOf" srcId="{04D1AA83-86B8-492B-8F5A-9AE36C0873AE}" destId="{E83A3FA6-1FB0-451B-8963-C4EAC52B63E4}" srcOrd="0" destOrd="0" presId="urn:microsoft.com/office/officeart/2005/8/layout/orgChart1"/>
    <dgm:cxn modelId="{4825BBF0-68D4-4CFB-AC50-F70592C05500}" type="presOf" srcId="{CD9328A8-1508-45D3-AA02-DF390DDCD2FB}" destId="{8BC3D10D-2AE0-447D-8A62-77FA19ADD938}" srcOrd="1" destOrd="0" presId="urn:microsoft.com/office/officeart/2005/8/layout/orgChart1"/>
    <dgm:cxn modelId="{B716C057-DDC0-4F4D-BF66-ACD62AFFD14C}" type="presParOf" srcId="{38B92568-2E16-4769-A46C-692483C24672}" destId="{D1B273FA-71A0-4534-8B8E-F9AEDDFFA78E}" srcOrd="0" destOrd="0" presId="urn:microsoft.com/office/officeart/2005/8/layout/orgChart1"/>
    <dgm:cxn modelId="{5DEB638E-A6FE-4AC2-A786-0EC2E57E6303}" type="presParOf" srcId="{D1B273FA-71A0-4534-8B8E-F9AEDDFFA78E}" destId="{12060C94-3B43-407E-821B-68C1F9A74DBC}" srcOrd="0" destOrd="0" presId="urn:microsoft.com/office/officeart/2005/8/layout/orgChart1"/>
    <dgm:cxn modelId="{C3B95A52-8EC1-4DC1-BE87-A3F900E5807B}" type="presParOf" srcId="{12060C94-3B43-407E-821B-68C1F9A74DBC}" destId="{2F5A8C97-8C38-4C44-84A4-C7813BB789D6}" srcOrd="0" destOrd="0" presId="urn:microsoft.com/office/officeart/2005/8/layout/orgChart1"/>
    <dgm:cxn modelId="{9D35D326-A599-4058-A004-0D0D51F994E3}" type="presParOf" srcId="{12060C94-3B43-407E-821B-68C1F9A74DBC}" destId="{2BC90791-EDB5-48ED-82D1-01F4E1A86578}" srcOrd="1" destOrd="0" presId="urn:microsoft.com/office/officeart/2005/8/layout/orgChart1"/>
    <dgm:cxn modelId="{B8ADBB19-96B3-4977-9942-5778F30C9716}" type="presParOf" srcId="{D1B273FA-71A0-4534-8B8E-F9AEDDFFA78E}" destId="{5CF8E1AA-2EF5-45DE-BD8F-641D3829B6A1}" srcOrd="1" destOrd="0" presId="urn:microsoft.com/office/officeart/2005/8/layout/orgChart1"/>
    <dgm:cxn modelId="{DC4EE90F-0BDC-44D4-8165-0B27AF3203FA}" type="presParOf" srcId="{5CF8E1AA-2EF5-45DE-BD8F-641D3829B6A1}" destId="{8532EB2C-5501-40A1-A3A0-39594DE45EDB}" srcOrd="0" destOrd="0" presId="urn:microsoft.com/office/officeart/2005/8/layout/orgChart1"/>
    <dgm:cxn modelId="{F23BE4F4-B3E0-4686-9C2D-B92E65CC430A}" type="presParOf" srcId="{5CF8E1AA-2EF5-45DE-BD8F-641D3829B6A1}" destId="{F1C62EB7-5809-4CEF-9CC1-05A863DB8E4C}" srcOrd="1" destOrd="0" presId="urn:microsoft.com/office/officeart/2005/8/layout/orgChart1"/>
    <dgm:cxn modelId="{F6577805-83B2-440A-8082-382F34D47DE5}" type="presParOf" srcId="{F1C62EB7-5809-4CEF-9CC1-05A863DB8E4C}" destId="{F7E5C4D4-A377-46AB-9B6D-91FE5F45F6E4}" srcOrd="0" destOrd="0" presId="urn:microsoft.com/office/officeart/2005/8/layout/orgChart1"/>
    <dgm:cxn modelId="{5FC0DE5F-18F1-49BD-95B8-7AA931EB5EE5}" type="presParOf" srcId="{F7E5C4D4-A377-46AB-9B6D-91FE5F45F6E4}" destId="{B418D0BB-A231-4F43-BD49-ED55F7BB0699}" srcOrd="0" destOrd="0" presId="urn:microsoft.com/office/officeart/2005/8/layout/orgChart1"/>
    <dgm:cxn modelId="{D046035F-AB55-4BBD-ADE4-C854C129AEF0}" type="presParOf" srcId="{F7E5C4D4-A377-46AB-9B6D-91FE5F45F6E4}" destId="{64F39249-E2B1-4210-B4F8-37309B49819F}" srcOrd="1" destOrd="0" presId="urn:microsoft.com/office/officeart/2005/8/layout/orgChart1"/>
    <dgm:cxn modelId="{3934CC3B-9E20-46A1-8135-136E38899219}" type="presParOf" srcId="{F1C62EB7-5809-4CEF-9CC1-05A863DB8E4C}" destId="{F7FE303C-81F7-44BA-83EE-7EC2CFD2D6E1}" srcOrd="1" destOrd="0" presId="urn:microsoft.com/office/officeart/2005/8/layout/orgChart1"/>
    <dgm:cxn modelId="{7EF93361-4BAE-45D8-9829-66D60981544C}" type="presParOf" srcId="{F1C62EB7-5809-4CEF-9CC1-05A863DB8E4C}" destId="{78BB262E-39A1-40CB-8CCE-2879D763DA4F}" srcOrd="2" destOrd="0" presId="urn:microsoft.com/office/officeart/2005/8/layout/orgChart1"/>
    <dgm:cxn modelId="{474E2E67-F3F7-4380-9867-037E44CF8931}" type="presParOf" srcId="{5CF8E1AA-2EF5-45DE-BD8F-641D3829B6A1}" destId="{270A2675-F67C-4106-B11E-AF67179C64D2}" srcOrd="2" destOrd="0" presId="urn:microsoft.com/office/officeart/2005/8/layout/orgChart1"/>
    <dgm:cxn modelId="{5BDF08BD-4618-4AD5-AA99-BFE65C9A2545}" type="presParOf" srcId="{5CF8E1AA-2EF5-45DE-BD8F-641D3829B6A1}" destId="{4AD2748A-81FE-4029-8604-86093A757BAD}" srcOrd="3" destOrd="0" presId="urn:microsoft.com/office/officeart/2005/8/layout/orgChart1"/>
    <dgm:cxn modelId="{FD1A267C-4657-412E-A3E8-7B2CB5439F3E}" type="presParOf" srcId="{4AD2748A-81FE-4029-8604-86093A757BAD}" destId="{2F2977BA-D727-4564-A88C-FBFEAA346367}" srcOrd="0" destOrd="0" presId="urn:microsoft.com/office/officeart/2005/8/layout/orgChart1"/>
    <dgm:cxn modelId="{90D9C2F3-A6C1-48AF-989B-D55CB0BC8DA2}" type="presParOf" srcId="{2F2977BA-D727-4564-A88C-FBFEAA346367}" destId="{E83A3FA6-1FB0-451B-8963-C4EAC52B63E4}" srcOrd="0" destOrd="0" presId="urn:microsoft.com/office/officeart/2005/8/layout/orgChart1"/>
    <dgm:cxn modelId="{9B211B8B-8519-48CC-9337-57C871854043}" type="presParOf" srcId="{2F2977BA-D727-4564-A88C-FBFEAA346367}" destId="{81D8617F-56BA-4CD7-97D6-B465CE01DCCB}" srcOrd="1" destOrd="0" presId="urn:microsoft.com/office/officeart/2005/8/layout/orgChart1"/>
    <dgm:cxn modelId="{96389A02-4EED-454A-9476-611D0000F007}" type="presParOf" srcId="{4AD2748A-81FE-4029-8604-86093A757BAD}" destId="{EE7CC712-68EC-4B99-B0E3-DBCEA1A24971}" srcOrd="1" destOrd="0" presId="urn:microsoft.com/office/officeart/2005/8/layout/orgChart1"/>
    <dgm:cxn modelId="{001744BF-ABB0-4EF6-BB97-C1CC50873EBC}" type="presParOf" srcId="{4AD2748A-81FE-4029-8604-86093A757BAD}" destId="{0A5CDA4F-88E4-4DAE-8AA0-23A6A7DB76B1}" srcOrd="2" destOrd="0" presId="urn:microsoft.com/office/officeart/2005/8/layout/orgChart1"/>
    <dgm:cxn modelId="{85B3C695-7CEB-4258-A746-A81B5BA5551C}" type="presParOf" srcId="{5CF8E1AA-2EF5-45DE-BD8F-641D3829B6A1}" destId="{57766EA8-4F79-4569-A907-93913E9D5B20}" srcOrd="4" destOrd="0" presId="urn:microsoft.com/office/officeart/2005/8/layout/orgChart1"/>
    <dgm:cxn modelId="{65B6ED2D-BE53-4BEF-A205-D5D5C8578088}" type="presParOf" srcId="{5CF8E1AA-2EF5-45DE-BD8F-641D3829B6A1}" destId="{D6A4C7D7-43FA-4BD6-895C-B02531EC005A}" srcOrd="5" destOrd="0" presId="urn:microsoft.com/office/officeart/2005/8/layout/orgChart1"/>
    <dgm:cxn modelId="{A62BB738-9F9E-48E5-A9ED-4E63AA803090}" type="presParOf" srcId="{D6A4C7D7-43FA-4BD6-895C-B02531EC005A}" destId="{3921A55E-0E2F-45A7-AAC7-E66BF9B9C16D}" srcOrd="0" destOrd="0" presId="urn:microsoft.com/office/officeart/2005/8/layout/orgChart1"/>
    <dgm:cxn modelId="{02B60ED4-646E-48F8-A5FB-3E79D04BC5ED}" type="presParOf" srcId="{3921A55E-0E2F-45A7-AAC7-E66BF9B9C16D}" destId="{4E70B048-2762-4E2C-B45A-5A3C83765E89}" srcOrd="0" destOrd="0" presId="urn:microsoft.com/office/officeart/2005/8/layout/orgChart1"/>
    <dgm:cxn modelId="{9B387E66-936B-406C-BBF7-011C8B98B756}" type="presParOf" srcId="{3921A55E-0E2F-45A7-AAC7-E66BF9B9C16D}" destId="{8BC3D10D-2AE0-447D-8A62-77FA19ADD938}" srcOrd="1" destOrd="0" presId="urn:microsoft.com/office/officeart/2005/8/layout/orgChart1"/>
    <dgm:cxn modelId="{1B62E3E9-5459-47F7-8388-1E644AD0929E}" type="presParOf" srcId="{D6A4C7D7-43FA-4BD6-895C-B02531EC005A}" destId="{24CD318D-480D-4654-B72F-4E62028169FC}" srcOrd="1" destOrd="0" presId="urn:microsoft.com/office/officeart/2005/8/layout/orgChart1"/>
    <dgm:cxn modelId="{2D0B12B4-7F38-4FD0-BD01-8EFE9B4E5909}" type="presParOf" srcId="{D6A4C7D7-43FA-4BD6-895C-B02531EC005A}" destId="{BEAF1A62-E74A-49EE-9980-03A8A93EAF30}" srcOrd="2" destOrd="0" presId="urn:microsoft.com/office/officeart/2005/8/layout/orgChart1"/>
    <dgm:cxn modelId="{1EAFD9F8-D3B9-40E8-83D9-EE1168C284EA}" type="presParOf" srcId="{D1B273FA-71A0-4534-8B8E-F9AEDDFFA78E}" destId="{A9A16F74-3141-44D5-8A9C-C250B3527AA1}"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12CBA9-4BC4-4077-8CD4-E7FEC080A02F}">
      <dsp:nvSpPr>
        <dsp:cNvPr id="0" name=""/>
        <dsp:cNvSpPr/>
      </dsp:nvSpPr>
      <dsp:spPr>
        <a:xfrm>
          <a:off x="2712202" y="435652"/>
          <a:ext cx="91440" cy="400044"/>
        </a:xfrm>
        <a:custGeom>
          <a:avLst/>
          <a:gdLst/>
          <a:ahLst/>
          <a:cxnLst/>
          <a:rect l="0" t="0" r="0" b="0"/>
          <a:pathLst>
            <a:path>
              <a:moveTo>
                <a:pt x="45720" y="0"/>
              </a:moveTo>
              <a:lnTo>
                <a:pt x="45720" y="400044"/>
              </a:lnTo>
              <a:lnTo>
                <a:pt x="137034" y="40004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CBB181-BD5C-4BA0-82DB-FC8B8E6AE519}">
      <dsp:nvSpPr>
        <dsp:cNvPr id="0" name=""/>
        <dsp:cNvSpPr/>
      </dsp:nvSpPr>
      <dsp:spPr>
        <a:xfrm>
          <a:off x="2620888" y="435652"/>
          <a:ext cx="91440" cy="400044"/>
        </a:xfrm>
        <a:custGeom>
          <a:avLst/>
          <a:gdLst/>
          <a:ahLst/>
          <a:cxnLst/>
          <a:rect l="0" t="0" r="0" b="0"/>
          <a:pathLst>
            <a:path>
              <a:moveTo>
                <a:pt x="137034" y="0"/>
              </a:moveTo>
              <a:lnTo>
                <a:pt x="137034" y="400044"/>
              </a:lnTo>
              <a:lnTo>
                <a:pt x="45720" y="40004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5C7DBC-DFAF-4B71-AEDE-EC9FD8538DC7}">
      <dsp:nvSpPr>
        <dsp:cNvPr id="0" name=""/>
        <dsp:cNvSpPr/>
      </dsp:nvSpPr>
      <dsp:spPr>
        <a:xfrm>
          <a:off x="2620888" y="1670571"/>
          <a:ext cx="91440" cy="400044"/>
        </a:xfrm>
        <a:custGeom>
          <a:avLst/>
          <a:gdLst/>
          <a:ahLst/>
          <a:cxnLst/>
          <a:rect l="0" t="0" r="0" b="0"/>
          <a:pathLst>
            <a:path>
              <a:moveTo>
                <a:pt x="137034" y="0"/>
              </a:moveTo>
              <a:lnTo>
                <a:pt x="137034" y="400044"/>
              </a:lnTo>
              <a:lnTo>
                <a:pt x="45720" y="40004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9DC739-5430-4E44-812D-91B0F0153BFF}">
      <dsp:nvSpPr>
        <dsp:cNvPr id="0" name=""/>
        <dsp:cNvSpPr/>
      </dsp:nvSpPr>
      <dsp:spPr>
        <a:xfrm>
          <a:off x="2620888" y="3522949"/>
          <a:ext cx="91440" cy="400044"/>
        </a:xfrm>
        <a:custGeom>
          <a:avLst/>
          <a:gdLst/>
          <a:ahLst/>
          <a:cxnLst/>
          <a:rect l="0" t="0" r="0" b="0"/>
          <a:pathLst>
            <a:path>
              <a:moveTo>
                <a:pt x="137034" y="0"/>
              </a:moveTo>
              <a:lnTo>
                <a:pt x="137034" y="400044"/>
              </a:lnTo>
              <a:lnTo>
                <a:pt x="45720" y="40004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AD95CB-D668-4A1F-9D2B-ED6972F509A4}">
      <dsp:nvSpPr>
        <dsp:cNvPr id="0" name=""/>
        <dsp:cNvSpPr/>
      </dsp:nvSpPr>
      <dsp:spPr>
        <a:xfrm>
          <a:off x="2757922" y="3522949"/>
          <a:ext cx="130449" cy="1017503"/>
        </a:xfrm>
        <a:custGeom>
          <a:avLst/>
          <a:gdLst/>
          <a:ahLst/>
          <a:cxnLst/>
          <a:rect l="0" t="0" r="0" b="0"/>
          <a:pathLst>
            <a:path>
              <a:moveTo>
                <a:pt x="0" y="0"/>
              </a:moveTo>
              <a:lnTo>
                <a:pt x="0" y="1017503"/>
              </a:lnTo>
              <a:lnTo>
                <a:pt x="130449" y="101750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4CCF25-708F-4440-9873-9FC08485C6B6}">
      <dsp:nvSpPr>
        <dsp:cNvPr id="0" name=""/>
        <dsp:cNvSpPr/>
      </dsp:nvSpPr>
      <dsp:spPr>
        <a:xfrm>
          <a:off x="2712202" y="2905489"/>
          <a:ext cx="91440" cy="182628"/>
        </a:xfrm>
        <a:custGeom>
          <a:avLst/>
          <a:gdLst/>
          <a:ahLst/>
          <a:cxnLst/>
          <a:rect l="0" t="0" r="0" b="0"/>
          <a:pathLst>
            <a:path>
              <a:moveTo>
                <a:pt x="45720" y="0"/>
              </a:moveTo>
              <a:lnTo>
                <a:pt x="45720" y="18262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0DD41A-2886-4051-A611-4AA9D5FFB6A6}">
      <dsp:nvSpPr>
        <dsp:cNvPr id="0" name=""/>
        <dsp:cNvSpPr/>
      </dsp:nvSpPr>
      <dsp:spPr>
        <a:xfrm>
          <a:off x="2712202" y="1670571"/>
          <a:ext cx="91440" cy="800088"/>
        </a:xfrm>
        <a:custGeom>
          <a:avLst/>
          <a:gdLst/>
          <a:ahLst/>
          <a:cxnLst/>
          <a:rect l="0" t="0" r="0" b="0"/>
          <a:pathLst>
            <a:path>
              <a:moveTo>
                <a:pt x="45720" y="0"/>
              </a:moveTo>
              <a:lnTo>
                <a:pt x="45720" y="80008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93973D-83B0-4ACA-BA8D-BC924279BF6F}">
      <dsp:nvSpPr>
        <dsp:cNvPr id="0" name=""/>
        <dsp:cNvSpPr/>
      </dsp:nvSpPr>
      <dsp:spPr>
        <a:xfrm>
          <a:off x="2712202" y="435652"/>
          <a:ext cx="91440" cy="800088"/>
        </a:xfrm>
        <a:custGeom>
          <a:avLst/>
          <a:gdLst/>
          <a:ahLst/>
          <a:cxnLst/>
          <a:rect l="0" t="0" r="0" b="0"/>
          <a:pathLst>
            <a:path>
              <a:moveTo>
                <a:pt x="45720" y="0"/>
              </a:moveTo>
              <a:lnTo>
                <a:pt x="45720" y="80008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AC6E58-C01F-4603-9D1D-07239FC6727F}">
      <dsp:nvSpPr>
        <dsp:cNvPr id="0" name=""/>
        <dsp:cNvSpPr/>
      </dsp:nvSpPr>
      <dsp:spPr>
        <a:xfrm>
          <a:off x="2323092" y="822"/>
          <a:ext cx="869660" cy="4348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s-CR" sz="2000" b="1" kern="1200"/>
            <a:t>COE</a:t>
          </a:r>
        </a:p>
      </dsp:txBody>
      <dsp:txXfrm>
        <a:off x="2323092" y="822"/>
        <a:ext cx="869660" cy="434830"/>
      </dsp:txXfrm>
    </dsp:sp>
    <dsp:sp modelId="{3DA73F35-69AD-4E4F-A401-FFB5BE87147C}">
      <dsp:nvSpPr>
        <dsp:cNvPr id="0" name=""/>
        <dsp:cNvSpPr/>
      </dsp:nvSpPr>
      <dsp:spPr>
        <a:xfrm>
          <a:off x="2323092" y="1235740"/>
          <a:ext cx="869660" cy="43483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Unidad Gestión Operaciones</a:t>
          </a:r>
        </a:p>
      </dsp:txBody>
      <dsp:txXfrm>
        <a:off x="2323092" y="1235740"/>
        <a:ext cx="869660" cy="434830"/>
      </dsp:txXfrm>
    </dsp:sp>
    <dsp:sp modelId="{A820E37D-5F82-4E65-A71B-DE56AEF00F24}">
      <dsp:nvSpPr>
        <dsp:cNvPr id="0" name=""/>
        <dsp:cNvSpPr/>
      </dsp:nvSpPr>
      <dsp:spPr>
        <a:xfrm>
          <a:off x="2323092" y="2470659"/>
          <a:ext cx="869660" cy="43483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Comité Regional de Emergencia</a:t>
          </a:r>
        </a:p>
      </dsp:txBody>
      <dsp:txXfrm>
        <a:off x="2323092" y="2470659"/>
        <a:ext cx="869660" cy="434830"/>
      </dsp:txXfrm>
    </dsp:sp>
    <dsp:sp modelId="{42887A7F-E59F-4392-82BD-EB3F7657DD1A}">
      <dsp:nvSpPr>
        <dsp:cNvPr id="0" name=""/>
        <dsp:cNvSpPr/>
      </dsp:nvSpPr>
      <dsp:spPr>
        <a:xfrm>
          <a:off x="2323092" y="3088118"/>
          <a:ext cx="869660" cy="4348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Comités Municipales de Emergencia</a:t>
          </a:r>
        </a:p>
      </dsp:txBody>
      <dsp:txXfrm>
        <a:off x="2323092" y="3088118"/>
        <a:ext cx="869660" cy="434830"/>
      </dsp:txXfrm>
    </dsp:sp>
    <dsp:sp modelId="{6A3E6D49-6020-4C2A-86E9-3888AB271165}">
      <dsp:nvSpPr>
        <dsp:cNvPr id="0" name=""/>
        <dsp:cNvSpPr/>
      </dsp:nvSpPr>
      <dsp:spPr>
        <a:xfrm>
          <a:off x="2888371" y="4323037"/>
          <a:ext cx="869660" cy="4348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Comités Comunales de Emergencia</a:t>
          </a:r>
        </a:p>
      </dsp:txBody>
      <dsp:txXfrm>
        <a:off x="2888371" y="4323037"/>
        <a:ext cx="869660" cy="434830"/>
      </dsp:txXfrm>
    </dsp:sp>
    <dsp:sp modelId="{1A0CE4DD-FC51-4C62-AC18-2A78DD5F03E0}">
      <dsp:nvSpPr>
        <dsp:cNvPr id="0" name=""/>
        <dsp:cNvSpPr/>
      </dsp:nvSpPr>
      <dsp:spPr>
        <a:xfrm>
          <a:off x="1796947" y="3705577"/>
          <a:ext cx="869660" cy="43483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Comites Distritales de Emergencia</a:t>
          </a:r>
        </a:p>
      </dsp:txBody>
      <dsp:txXfrm>
        <a:off x="1796947" y="3705577"/>
        <a:ext cx="869660" cy="434830"/>
      </dsp:txXfrm>
    </dsp:sp>
    <dsp:sp modelId="{6D1FA719-200D-4DF7-9F11-ED785D044FF0}">
      <dsp:nvSpPr>
        <dsp:cNvPr id="0" name=""/>
        <dsp:cNvSpPr/>
      </dsp:nvSpPr>
      <dsp:spPr>
        <a:xfrm>
          <a:off x="1796947" y="1853200"/>
          <a:ext cx="869660" cy="43483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Oficial de Enlace</a:t>
          </a:r>
        </a:p>
      </dsp:txBody>
      <dsp:txXfrm>
        <a:off x="1796947" y="1853200"/>
        <a:ext cx="869660" cy="434830"/>
      </dsp:txXfrm>
    </dsp:sp>
    <dsp:sp modelId="{C2406F83-7D77-4E86-8F28-38FD0DF9666D}">
      <dsp:nvSpPr>
        <dsp:cNvPr id="0" name=""/>
        <dsp:cNvSpPr/>
      </dsp:nvSpPr>
      <dsp:spPr>
        <a:xfrm>
          <a:off x="1796947" y="618281"/>
          <a:ext cx="869660" cy="434830"/>
        </a:xfrm>
        <a:prstGeom prst="rect">
          <a:avLst/>
        </a:prstGeom>
        <a:solidFill>
          <a:schemeClr val="accent3">
            <a:hueOff val="0"/>
            <a:satOff val="0"/>
            <a:lumOff val="0"/>
            <a:alphaOff val="0"/>
          </a:schemeClr>
        </a:solidFill>
        <a:ln w="12700" cap="flat" cmpd="sng" algn="ctr">
          <a:solidFill>
            <a:schemeClr val="l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Dirección Gestión de Riesgo</a:t>
          </a:r>
        </a:p>
      </dsp:txBody>
      <dsp:txXfrm>
        <a:off x="1796947" y="618281"/>
        <a:ext cx="869660" cy="434830"/>
      </dsp:txXfrm>
    </dsp:sp>
    <dsp:sp modelId="{F7C7F8E8-681A-427A-B2AD-64A68868F295}">
      <dsp:nvSpPr>
        <dsp:cNvPr id="0" name=""/>
        <dsp:cNvSpPr/>
      </dsp:nvSpPr>
      <dsp:spPr>
        <a:xfrm>
          <a:off x="2849237" y="618281"/>
          <a:ext cx="869660" cy="434830"/>
        </a:xfrm>
        <a:prstGeom prst="rect">
          <a:avLst/>
        </a:prstGeom>
        <a:solidFill>
          <a:schemeClr val="accent3">
            <a:hueOff val="0"/>
            <a:satOff val="0"/>
            <a:lumOff val="0"/>
            <a:alphaOff val="0"/>
          </a:schemeClr>
        </a:solidFill>
        <a:ln w="12700" cap="flat" cmpd="sng" algn="ctr">
          <a:solidFill>
            <a:schemeClr val="l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Comités Asesores Técnicos</a:t>
          </a:r>
        </a:p>
      </dsp:txBody>
      <dsp:txXfrm>
        <a:off x="2849237" y="618281"/>
        <a:ext cx="869660" cy="4348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766EA8-4F79-4569-A907-93913E9D5B20}">
      <dsp:nvSpPr>
        <dsp:cNvPr id="0" name=""/>
        <dsp:cNvSpPr/>
      </dsp:nvSpPr>
      <dsp:spPr>
        <a:xfrm>
          <a:off x="2670810" y="1450500"/>
          <a:ext cx="1889617" cy="327950"/>
        </a:xfrm>
        <a:custGeom>
          <a:avLst/>
          <a:gdLst/>
          <a:ahLst/>
          <a:cxnLst/>
          <a:rect l="0" t="0" r="0" b="0"/>
          <a:pathLst>
            <a:path>
              <a:moveTo>
                <a:pt x="0" y="0"/>
              </a:moveTo>
              <a:lnTo>
                <a:pt x="0" y="163975"/>
              </a:lnTo>
              <a:lnTo>
                <a:pt x="1889617" y="163975"/>
              </a:lnTo>
              <a:lnTo>
                <a:pt x="1889617" y="32795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0A2675-F67C-4106-B11E-AF67179C64D2}">
      <dsp:nvSpPr>
        <dsp:cNvPr id="0" name=""/>
        <dsp:cNvSpPr/>
      </dsp:nvSpPr>
      <dsp:spPr>
        <a:xfrm>
          <a:off x="2625090" y="1450500"/>
          <a:ext cx="91440" cy="327950"/>
        </a:xfrm>
        <a:custGeom>
          <a:avLst/>
          <a:gdLst/>
          <a:ahLst/>
          <a:cxnLst/>
          <a:rect l="0" t="0" r="0" b="0"/>
          <a:pathLst>
            <a:path>
              <a:moveTo>
                <a:pt x="45720" y="0"/>
              </a:moveTo>
              <a:lnTo>
                <a:pt x="45720" y="32795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32EB2C-5501-40A1-A3A0-39594DE45EDB}">
      <dsp:nvSpPr>
        <dsp:cNvPr id="0" name=""/>
        <dsp:cNvSpPr/>
      </dsp:nvSpPr>
      <dsp:spPr>
        <a:xfrm>
          <a:off x="781192" y="1450500"/>
          <a:ext cx="1889617" cy="327950"/>
        </a:xfrm>
        <a:custGeom>
          <a:avLst/>
          <a:gdLst/>
          <a:ahLst/>
          <a:cxnLst/>
          <a:rect l="0" t="0" r="0" b="0"/>
          <a:pathLst>
            <a:path>
              <a:moveTo>
                <a:pt x="1889617" y="0"/>
              </a:moveTo>
              <a:lnTo>
                <a:pt x="1889617" y="163975"/>
              </a:lnTo>
              <a:lnTo>
                <a:pt x="0" y="163975"/>
              </a:lnTo>
              <a:lnTo>
                <a:pt x="0" y="32795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5A8C97-8C38-4C44-84A4-C7813BB789D6}">
      <dsp:nvSpPr>
        <dsp:cNvPr id="0" name=""/>
        <dsp:cNvSpPr/>
      </dsp:nvSpPr>
      <dsp:spPr>
        <a:xfrm>
          <a:off x="1889976" y="251577"/>
          <a:ext cx="1561667" cy="1198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CR" sz="1400" b="1" kern="1200"/>
            <a:t>Comité Ejecutivo</a:t>
          </a:r>
        </a:p>
        <a:p>
          <a:pPr marL="0" lvl="0" indent="0" algn="ctr" defTabSz="622300">
            <a:lnSpc>
              <a:spcPct val="90000"/>
            </a:lnSpc>
            <a:spcBef>
              <a:spcPct val="0"/>
            </a:spcBef>
            <a:spcAft>
              <a:spcPct val="35000"/>
            </a:spcAft>
            <a:buNone/>
          </a:pPr>
          <a:r>
            <a:rPr lang="es-CR" sz="1200" kern="1200"/>
            <a:t>Coordinador</a:t>
          </a:r>
        </a:p>
        <a:p>
          <a:pPr marL="0" lvl="0" indent="0" algn="ctr" defTabSz="622300">
            <a:lnSpc>
              <a:spcPct val="90000"/>
            </a:lnSpc>
            <a:spcBef>
              <a:spcPct val="0"/>
            </a:spcBef>
            <a:spcAft>
              <a:spcPct val="35000"/>
            </a:spcAft>
            <a:buNone/>
          </a:pPr>
          <a:r>
            <a:rPr lang="es-CR" sz="1200" kern="1200"/>
            <a:t>Subcoordinador</a:t>
          </a:r>
        </a:p>
        <a:p>
          <a:pPr marL="0" lvl="0" indent="0" algn="ctr" defTabSz="622300">
            <a:lnSpc>
              <a:spcPct val="90000"/>
            </a:lnSpc>
            <a:spcBef>
              <a:spcPct val="0"/>
            </a:spcBef>
            <a:spcAft>
              <a:spcPct val="35000"/>
            </a:spcAft>
            <a:buNone/>
          </a:pPr>
          <a:r>
            <a:rPr lang="es-CR" sz="1200" kern="1200"/>
            <a:t>Secretaría</a:t>
          </a:r>
        </a:p>
      </dsp:txBody>
      <dsp:txXfrm>
        <a:off x="1889976" y="251577"/>
        <a:ext cx="1561667" cy="1198923"/>
      </dsp:txXfrm>
    </dsp:sp>
    <dsp:sp modelId="{B418D0BB-A231-4F43-BD49-ED55F7BB0699}">
      <dsp:nvSpPr>
        <dsp:cNvPr id="0" name=""/>
        <dsp:cNvSpPr/>
      </dsp:nvSpPr>
      <dsp:spPr>
        <a:xfrm>
          <a:off x="358" y="1778450"/>
          <a:ext cx="1561667" cy="107131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CR" sz="1200" b="1" kern="1200"/>
            <a:t>Apoyo  Operativo</a:t>
          </a:r>
        </a:p>
        <a:p>
          <a:pPr marL="0" lvl="0" indent="0" algn="ctr" defTabSz="533400">
            <a:lnSpc>
              <a:spcPct val="90000"/>
            </a:lnSpc>
            <a:spcBef>
              <a:spcPct val="0"/>
            </a:spcBef>
            <a:spcAft>
              <a:spcPct val="35000"/>
            </a:spcAft>
            <a:buNone/>
          </a:pPr>
          <a:r>
            <a:rPr lang="es-CR" sz="1200" b="0" kern="1200"/>
            <a:t>Evacuación</a:t>
          </a:r>
        </a:p>
        <a:p>
          <a:pPr marL="0" lvl="0" indent="0" algn="ctr" defTabSz="533400">
            <a:lnSpc>
              <a:spcPct val="90000"/>
            </a:lnSpc>
            <a:spcBef>
              <a:spcPct val="0"/>
            </a:spcBef>
            <a:spcAft>
              <a:spcPct val="35000"/>
            </a:spcAft>
            <a:buNone/>
          </a:pPr>
          <a:r>
            <a:rPr lang="es-CR" sz="1200" b="0" kern="1200"/>
            <a:t>Monitoreo y Vigilancia</a:t>
          </a:r>
        </a:p>
      </dsp:txBody>
      <dsp:txXfrm>
        <a:off x="358" y="1778450"/>
        <a:ext cx="1561667" cy="1071311"/>
      </dsp:txXfrm>
    </dsp:sp>
    <dsp:sp modelId="{E83A3FA6-1FB0-451B-8963-C4EAC52B63E4}">
      <dsp:nvSpPr>
        <dsp:cNvPr id="0" name=""/>
        <dsp:cNvSpPr/>
      </dsp:nvSpPr>
      <dsp:spPr>
        <a:xfrm>
          <a:off x="1889976" y="1778450"/>
          <a:ext cx="1561667" cy="104549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CR" sz="1200" b="1" kern="1200"/>
            <a:t>Gestión Información</a:t>
          </a:r>
        </a:p>
        <a:p>
          <a:pPr marL="0" lvl="0" indent="0" algn="ctr" defTabSz="533400">
            <a:lnSpc>
              <a:spcPct val="90000"/>
            </a:lnSpc>
            <a:spcBef>
              <a:spcPct val="0"/>
            </a:spcBef>
            <a:spcAft>
              <a:spcPct val="35000"/>
            </a:spcAft>
            <a:buNone/>
          </a:pPr>
          <a:r>
            <a:rPr lang="es-CR" sz="1200" b="0" kern="1200"/>
            <a:t>Planificación</a:t>
          </a:r>
        </a:p>
        <a:p>
          <a:pPr marL="0" lvl="0" indent="0" algn="ctr" defTabSz="533400">
            <a:lnSpc>
              <a:spcPct val="90000"/>
            </a:lnSpc>
            <a:spcBef>
              <a:spcPct val="0"/>
            </a:spcBef>
            <a:spcAft>
              <a:spcPct val="35000"/>
            </a:spcAft>
            <a:buNone/>
          </a:pPr>
          <a:r>
            <a:rPr lang="es-CR" sz="1200" b="0" kern="1200"/>
            <a:t>Información y Documentación</a:t>
          </a:r>
        </a:p>
        <a:p>
          <a:pPr marL="0" lvl="0" indent="0" algn="ctr" defTabSz="533400">
            <a:lnSpc>
              <a:spcPct val="90000"/>
            </a:lnSpc>
            <a:spcBef>
              <a:spcPct val="0"/>
            </a:spcBef>
            <a:spcAft>
              <a:spcPct val="35000"/>
            </a:spcAft>
            <a:buNone/>
          </a:pPr>
          <a:r>
            <a:rPr lang="es-CR" sz="1200" b="0" kern="1200"/>
            <a:t>Gestión Comunitaria</a:t>
          </a:r>
        </a:p>
      </dsp:txBody>
      <dsp:txXfrm>
        <a:off x="1889976" y="1778450"/>
        <a:ext cx="1561667" cy="1045497"/>
      </dsp:txXfrm>
    </dsp:sp>
    <dsp:sp modelId="{4E70B048-2762-4E2C-B45A-5A3C83765E89}">
      <dsp:nvSpPr>
        <dsp:cNvPr id="0" name=""/>
        <dsp:cNvSpPr/>
      </dsp:nvSpPr>
      <dsp:spPr>
        <a:xfrm>
          <a:off x="3779593" y="1778450"/>
          <a:ext cx="1561667" cy="105840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CR" sz="1200" b="1" kern="1200"/>
            <a:t>Logística</a:t>
          </a:r>
        </a:p>
        <a:p>
          <a:pPr marL="0" lvl="0" indent="0" algn="ctr" defTabSz="533400">
            <a:lnSpc>
              <a:spcPct val="90000"/>
            </a:lnSpc>
            <a:spcBef>
              <a:spcPct val="0"/>
            </a:spcBef>
            <a:spcAft>
              <a:spcPct val="35000"/>
            </a:spcAft>
            <a:buNone/>
          </a:pPr>
          <a:r>
            <a:rPr lang="es-CR" sz="1200" b="0" kern="1200"/>
            <a:t>Bodega</a:t>
          </a:r>
        </a:p>
        <a:p>
          <a:pPr marL="0" lvl="0" indent="0" algn="ctr" defTabSz="533400">
            <a:lnSpc>
              <a:spcPct val="90000"/>
            </a:lnSpc>
            <a:spcBef>
              <a:spcPct val="0"/>
            </a:spcBef>
            <a:spcAft>
              <a:spcPct val="35000"/>
            </a:spcAft>
            <a:buNone/>
          </a:pPr>
          <a:r>
            <a:rPr lang="es-CR" sz="1200" b="0" kern="1200"/>
            <a:t>Transportes</a:t>
          </a:r>
        </a:p>
        <a:p>
          <a:pPr marL="0" lvl="0" indent="0" algn="ctr" defTabSz="533400">
            <a:lnSpc>
              <a:spcPct val="90000"/>
            </a:lnSpc>
            <a:spcBef>
              <a:spcPct val="0"/>
            </a:spcBef>
            <a:spcAft>
              <a:spcPct val="35000"/>
            </a:spcAft>
            <a:buNone/>
          </a:pPr>
          <a:r>
            <a:rPr lang="es-CR" sz="1200" b="0" kern="1200"/>
            <a:t>Albergues</a:t>
          </a:r>
        </a:p>
      </dsp:txBody>
      <dsp:txXfrm>
        <a:off x="3779593" y="1778450"/>
        <a:ext cx="1561667" cy="105840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B2E1D33A298746B6DCAF8AE771EBE0"/>
        <w:category>
          <w:name w:val="General"/>
          <w:gallery w:val="placeholder"/>
        </w:category>
        <w:types>
          <w:type w:val="bbPlcHdr"/>
        </w:types>
        <w:behaviors>
          <w:behavior w:val="content"/>
        </w:behaviors>
        <w:guid w:val="{9CD63DAF-C466-2948-BD3E-D0BC9198E95A}"/>
      </w:docPartPr>
      <w:docPartBody>
        <w:p w:rsidR="00DD7565" w:rsidRDefault="00824B39" w:rsidP="00824B39">
          <w:pPr>
            <w:pStyle w:val="41B2E1D33A298746B6DCAF8AE771EBE0"/>
          </w:pPr>
          <w:r w:rsidRPr="008669D3">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39"/>
    <w:rsid w:val="00336611"/>
    <w:rsid w:val="004B58F1"/>
    <w:rsid w:val="007558E5"/>
    <w:rsid w:val="00793901"/>
    <w:rsid w:val="00824B39"/>
    <w:rsid w:val="0089137E"/>
    <w:rsid w:val="0096293C"/>
    <w:rsid w:val="00D06289"/>
    <w:rsid w:val="00DB22A1"/>
    <w:rsid w:val="00DD7565"/>
    <w:rsid w:val="00E379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CR"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24B39"/>
    <w:rPr>
      <w:color w:val="808080"/>
    </w:rPr>
  </w:style>
  <w:style w:type="paragraph" w:customStyle="1" w:styleId="41B2E1D33A298746B6DCAF8AE771EBE0">
    <w:name w:val="41B2E1D33A298746B6DCAF8AE771EBE0"/>
    <w:rsid w:val="00824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F28F59-9C00-E345-A831-88BD576B6246}">
  <we:reference id="wa104382081" version="1.46.0.0" store="es-HN" storeType="OMEX"/>
  <we:alternateReferences>
    <we:reference id="WA104382081" version="1.46.0.0" store="" storeType="OMEX"/>
  </we:alternateReferences>
  <we:properties>
    <we:property name="MENDELEY_CITATIONS" value="[{&quot;citationID&quot;:&quot;MENDELEY_CITATION_e3012aa0-6d80-4510-ac33-27d07f799150&quot;,&quot;properties&quot;:{&quot;noteIndex&quot;:0},&quot;isEdited&quot;:false,&quot;manualOverride&quot;:{&quot;isManuallyOverridden&quot;:false,&quot;citeprocText&quot;:&quot;(UNESCO/IOC 2022)&quot;,&quot;manualOverrideText&quot;:&quot;&quot;},&quot;citationTag&quot;:&quot;MENDELEY_CITATION_v3_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&quot;,&quot;citationItems&quot;:[{&quot;id&quot;:&quot;8d012787-7dd2-3822-b289-56d3742bcb52&quot;,&quot;itemData&quot;:{&quot;type&quot;:&quot;article&quot;,&quot;id&quot;:&quot;8d012787-7dd2-3822-b289-56d3742bcb52&quot;,&quot;title&quot;:&quot;Standard Guidelines for the Tsunami Ready Recognition&quot;,&quot;author&quot;:[{&quot;family&quot;:&quot;UNESCO/IOC&quot;,&quot;given&quot;:&quot;&quot;,&quot;parse-names&quot;:false,&quot;dropping-particle&quot;:&quot;&quot;,&quot;non-dropping-particle&quot;:&quot;&quot;}],&quot;issued&quot;:{&quot;date-parts&quot;:[[2022]]},&quot;publisher-place&quot;:&quot;Paris&quot;,&quot;page&quot;:&quot;62&quot;,&quot;container-title-short&quot;:&quot;&quot;},&quot;isTemporary&quot;:false}]}]"/>
    <we:property name="MENDELEY_CITATIONS_STYLE" value="{&quot;id&quot;:&quot;https://www.zotero.org/styles/bulletin-of-volcanology&quot;,&quot;title&quot;:&quot;Bulletin of Volcanology&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EE577-DBAA-4376-AAEE-CDA2DF79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42</Pages>
  <Words>8973</Words>
  <Characters>49354</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dtic</dc:creator>
  <cp:lastModifiedBy>SILVIA CHACON  BARRANTES</cp:lastModifiedBy>
  <cp:revision>9</cp:revision>
  <dcterms:created xsi:type="dcterms:W3CDTF">2023-09-28T21:51:00Z</dcterms:created>
  <dcterms:modified xsi:type="dcterms:W3CDTF">2024-02-02T15:07:00Z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http://csl.mendeley.com/styles/25595741/apa-SP</vt:lpwstr>
  </property>
  <property fmtid="{D5CDD505-2E9C-101B-9397-08002B2CF9AE}" pid="7" name="Mendeley Recent Style Name 2_1">
    <vt:lpwstr>American Psychological Association 7th edition - SPANISH</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http://www.zotero.org/styles/journal-of-geophysical-research</vt:lpwstr>
  </property>
  <property fmtid="{D5CDD505-2E9C-101B-9397-08002B2CF9AE}" pid="15" name="Mendeley Recent Style Name 6_1">
    <vt:lpwstr>Journal of Geophysical Research</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http://www.zotero.org/styles/natural-hazards</vt:lpwstr>
  </property>
  <property fmtid="{D5CDD505-2E9C-101B-9397-08002B2CF9AE}" pid="21" name="Mendeley Recent Style Name 9_1">
    <vt:lpwstr>Natural Hazards</vt:lpwstr>
  </property>
</Properties>
</file>